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2AE31" w14:textId="2A8A19A2" w:rsidR="00AF21F0" w:rsidRDefault="00AF21F0" w:rsidP="00AF21F0">
      <w:pPr>
        <w:spacing w:after="0" w:line="240" w:lineRule="auto"/>
      </w:pPr>
      <w:r w:rsidRPr="00CF1280">
        <w:rPr>
          <w:b/>
        </w:rPr>
        <w:t>Date of Assessment</w:t>
      </w:r>
      <w:r w:rsidR="0034091E">
        <w:t>:</w:t>
      </w:r>
      <w:r>
        <w:tab/>
      </w:r>
      <w:r w:rsidR="00DD1D40">
        <w:rPr>
          <w:u w:val="single"/>
        </w:rPr>
        <w:t xml:space="preserve">August 8, </w:t>
      </w:r>
      <w:proofErr w:type="gramStart"/>
      <w:r w:rsidR="00DD1D40">
        <w:rPr>
          <w:u w:val="single"/>
        </w:rPr>
        <w:t>2022</w:t>
      </w:r>
      <w:proofErr w:type="gramEnd"/>
      <w:r w:rsidR="00DD1D40">
        <w:tab/>
      </w:r>
      <w:r w:rsidR="00DD1D40">
        <w:tab/>
      </w:r>
      <w:r>
        <w:tab/>
      </w:r>
      <w:r>
        <w:tab/>
      </w:r>
      <w:r>
        <w:tab/>
      </w:r>
      <w:r w:rsidR="00E01E02">
        <w:tab/>
      </w:r>
      <w:r w:rsidR="00957B73">
        <w:tab/>
      </w:r>
      <w:r w:rsidR="00957B73">
        <w:tab/>
      </w:r>
      <w:r w:rsidRPr="00CF1280">
        <w:rPr>
          <w:b/>
        </w:rPr>
        <w:t>Agency Name</w:t>
      </w:r>
      <w:r w:rsidR="0034091E" w:rsidRPr="007271E5">
        <w:rPr>
          <w:sz w:val="28"/>
          <w:szCs w:val="28"/>
        </w:rPr>
        <w:t xml:space="preserve">:  </w:t>
      </w:r>
      <w:r w:rsidR="00E01E02" w:rsidRPr="00A60922">
        <w:rPr>
          <w:szCs w:val="28"/>
          <w:u w:val="single"/>
        </w:rPr>
        <w:t>Audubon Area Community Services</w:t>
      </w:r>
    </w:p>
    <w:p w14:paraId="6B1145D8" w14:textId="77777777" w:rsidR="0034091E" w:rsidRDefault="0034091E" w:rsidP="00AF21F0">
      <w:pPr>
        <w:spacing w:after="0" w:line="240" w:lineRule="auto"/>
      </w:pPr>
    </w:p>
    <w:p w14:paraId="10B16A94" w14:textId="77777777" w:rsidR="00AF21F0" w:rsidRDefault="00AF21F0" w:rsidP="00AF21F0">
      <w:pPr>
        <w:spacing w:after="0" w:line="240" w:lineRule="auto"/>
        <w:jc w:val="center"/>
        <w:rPr>
          <w:b/>
        </w:rPr>
      </w:pPr>
      <w:r w:rsidRPr="00AF21F0">
        <w:rPr>
          <w:b/>
        </w:rPr>
        <w:t xml:space="preserve">CSBG Organizational Standards </w:t>
      </w:r>
    </w:p>
    <w:p w14:paraId="01527408" w14:textId="77777777" w:rsidR="00AF21F0" w:rsidRDefault="00AF21F0" w:rsidP="00AF21F0">
      <w:pPr>
        <w:spacing w:after="0" w:line="240" w:lineRule="auto"/>
      </w:pPr>
    </w:p>
    <w:tbl>
      <w:tblPr>
        <w:tblStyle w:val="TableGrid"/>
        <w:tblW w:w="15375" w:type="dxa"/>
        <w:tblInd w:w="-495" w:type="dxa"/>
        <w:tblLayout w:type="fixed"/>
        <w:tblLook w:val="04A0" w:firstRow="1" w:lastRow="0" w:firstColumn="1" w:lastColumn="0" w:noHBand="0" w:noVBand="1"/>
      </w:tblPr>
      <w:tblGrid>
        <w:gridCol w:w="985"/>
        <w:gridCol w:w="985"/>
        <w:gridCol w:w="2879"/>
        <w:gridCol w:w="1258"/>
        <w:gridCol w:w="1296"/>
        <w:gridCol w:w="1515"/>
        <w:gridCol w:w="1643"/>
        <w:gridCol w:w="1349"/>
        <w:gridCol w:w="3465"/>
      </w:tblGrid>
      <w:tr w:rsidR="009F683E" w14:paraId="7ED2D407" w14:textId="77777777" w:rsidTr="009F683E">
        <w:tc>
          <w:tcPr>
            <w:tcW w:w="985" w:type="dxa"/>
            <w:shd w:val="clear" w:color="auto" w:fill="000000" w:themeFill="text1"/>
          </w:tcPr>
          <w:p w14:paraId="5339F63A" w14:textId="77777777" w:rsidR="009F683E" w:rsidRPr="00CF1280" w:rsidRDefault="009F683E" w:rsidP="00AF21F0">
            <w:pPr>
              <w:jc w:val="center"/>
              <w:rPr>
                <w:b/>
                <w:color w:val="FFFFFF" w:themeColor="background1"/>
                <w:sz w:val="20"/>
                <w:szCs w:val="20"/>
              </w:rPr>
            </w:pPr>
          </w:p>
        </w:tc>
        <w:tc>
          <w:tcPr>
            <w:tcW w:w="985" w:type="dxa"/>
            <w:shd w:val="clear" w:color="auto" w:fill="000000" w:themeFill="text1"/>
            <w:vAlign w:val="center"/>
          </w:tcPr>
          <w:p w14:paraId="71A7E60F" w14:textId="77777777" w:rsidR="009F683E" w:rsidRPr="00CF1280" w:rsidRDefault="009F683E" w:rsidP="00AF21F0">
            <w:pPr>
              <w:jc w:val="center"/>
              <w:rPr>
                <w:b/>
                <w:color w:val="FFFFFF" w:themeColor="background1"/>
                <w:sz w:val="20"/>
                <w:szCs w:val="20"/>
              </w:rPr>
            </w:pPr>
            <w:r w:rsidRPr="00CF1280">
              <w:rPr>
                <w:b/>
                <w:color w:val="FFFFFF" w:themeColor="background1"/>
                <w:sz w:val="20"/>
                <w:szCs w:val="20"/>
              </w:rPr>
              <w:t>Standard Number</w:t>
            </w:r>
          </w:p>
        </w:tc>
        <w:tc>
          <w:tcPr>
            <w:tcW w:w="2879" w:type="dxa"/>
            <w:shd w:val="clear" w:color="auto" w:fill="000000" w:themeFill="text1"/>
            <w:vAlign w:val="center"/>
          </w:tcPr>
          <w:p w14:paraId="5131D4B2" w14:textId="77777777" w:rsidR="009F683E" w:rsidRPr="00CF1280" w:rsidRDefault="009F683E" w:rsidP="00AF21F0">
            <w:pPr>
              <w:jc w:val="center"/>
              <w:rPr>
                <w:b/>
                <w:color w:val="FFFFFF" w:themeColor="background1"/>
                <w:sz w:val="20"/>
                <w:szCs w:val="20"/>
              </w:rPr>
            </w:pPr>
            <w:r w:rsidRPr="00CF1280">
              <w:rPr>
                <w:b/>
                <w:color w:val="FFFFFF" w:themeColor="background1"/>
                <w:sz w:val="20"/>
                <w:szCs w:val="20"/>
              </w:rPr>
              <w:t>Standard</w:t>
            </w:r>
          </w:p>
        </w:tc>
        <w:tc>
          <w:tcPr>
            <w:tcW w:w="1258" w:type="dxa"/>
            <w:shd w:val="clear" w:color="auto" w:fill="000000" w:themeFill="text1"/>
            <w:vAlign w:val="center"/>
          </w:tcPr>
          <w:p w14:paraId="7FB98541" w14:textId="77777777" w:rsidR="009F683E" w:rsidRPr="00CF1280" w:rsidRDefault="009F683E" w:rsidP="00AF21F0">
            <w:pPr>
              <w:jc w:val="center"/>
              <w:rPr>
                <w:b/>
                <w:color w:val="FFFFFF" w:themeColor="background1"/>
                <w:sz w:val="20"/>
                <w:szCs w:val="20"/>
              </w:rPr>
            </w:pPr>
            <w:r w:rsidRPr="00CF1280">
              <w:rPr>
                <w:b/>
                <w:color w:val="FFFFFF" w:themeColor="background1"/>
                <w:sz w:val="20"/>
                <w:szCs w:val="20"/>
              </w:rPr>
              <w:t>Standard Category</w:t>
            </w:r>
          </w:p>
        </w:tc>
        <w:tc>
          <w:tcPr>
            <w:tcW w:w="1296" w:type="dxa"/>
            <w:shd w:val="clear" w:color="auto" w:fill="000000" w:themeFill="text1"/>
            <w:vAlign w:val="center"/>
          </w:tcPr>
          <w:p w14:paraId="0B3A1197" w14:textId="77777777" w:rsidR="009F683E" w:rsidRPr="00CF1280" w:rsidRDefault="009F683E" w:rsidP="00AF21F0">
            <w:pPr>
              <w:jc w:val="center"/>
              <w:rPr>
                <w:b/>
                <w:color w:val="FFFFFF" w:themeColor="background1"/>
                <w:sz w:val="20"/>
                <w:szCs w:val="20"/>
              </w:rPr>
            </w:pPr>
            <w:r w:rsidRPr="00CF1280">
              <w:rPr>
                <w:b/>
                <w:color w:val="FFFFFF" w:themeColor="background1"/>
                <w:sz w:val="20"/>
                <w:szCs w:val="20"/>
              </w:rPr>
              <w:t xml:space="preserve">CAA Assessment Met </w:t>
            </w:r>
            <w:r w:rsidRPr="00CF1280">
              <w:rPr>
                <w:b/>
                <w:color w:val="FFFFFF" w:themeColor="background1"/>
                <w:sz w:val="20"/>
                <w:szCs w:val="20"/>
              </w:rPr>
              <w:sym w:font="Wingdings" w:char="F0FE"/>
            </w:r>
          </w:p>
        </w:tc>
        <w:tc>
          <w:tcPr>
            <w:tcW w:w="1515" w:type="dxa"/>
            <w:shd w:val="clear" w:color="auto" w:fill="000000" w:themeFill="text1"/>
            <w:vAlign w:val="center"/>
          </w:tcPr>
          <w:p w14:paraId="4DC194D0" w14:textId="77777777" w:rsidR="009F683E" w:rsidRPr="00CF1280" w:rsidRDefault="009F683E" w:rsidP="00AF21F0">
            <w:pPr>
              <w:jc w:val="center"/>
              <w:rPr>
                <w:b/>
                <w:color w:val="FFFFFF" w:themeColor="background1"/>
                <w:sz w:val="20"/>
                <w:szCs w:val="20"/>
              </w:rPr>
            </w:pPr>
            <w:r w:rsidRPr="00CF1280">
              <w:rPr>
                <w:b/>
                <w:color w:val="FFFFFF" w:themeColor="background1"/>
                <w:sz w:val="20"/>
                <w:szCs w:val="20"/>
              </w:rPr>
              <w:t xml:space="preserve">CAA Assessment Not Met </w:t>
            </w:r>
            <w:r w:rsidRPr="00CF1280">
              <w:rPr>
                <w:b/>
                <w:color w:val="FFFFFF" w:themeColor="background1"/>
                <w:sz w:val="20"/>
                <w:szCs w:val="20"/>
              </w:rPr>
              <w:sym w:font="Wingdings" w:char="F0FE"/>
            </w:r>
          </w:p>
        </w:tc>
        <w:tc>
          <w:tcPr>
            <w:tcW w:w="1643" w:type="dxa"/>
            <w:shd w:val="clear" w:color="auto" w:fill="000000" w:themeFill="text1"/>
            <w:vAlign w:val="center"/>
          </w:tcPr>
          <w:p w14:paraId="1676C9EE" w14:textId="77777777" w:rsidR="009F683E" w:rsidRPr="00CF1280" w:rsidRDefault="009F683E" w:rsidP="00AF21F0">
            <w:pPr>
              <w:jc w:val="center"/>
              <w:rPr>
                <w:b/>
                <w:color w:val="FFFFFF" w:themeColor="background1"/>
                <w:sz w:val="20"/>
                <w:szCs w:val="20"/>
              </w:rPr>
            </w:pPr>
            <w:r w:rsidRPr="00CF1280">
              <w:rPr>
                <w:b/>
                <w:color w:val="FFFFFF" w:themeColor="background1"/>
                <w:sz w:val="20"/>
                <w:szCs w:val="20"/>
              </w:rPr>
              <w:t>Documentation Packet Page Number(s)</w:t>
            </w:r>
          </w:p>
        </w:tc>
        <w:tc>
          <w:tcPr>
            <w:tcW w:w="1349" w:type="dxa"/>
            <w:shd w:val="clear" w:color="auto" w:fill="000000" w:themeFill="text1"/>
            <w:vAlign w:val="center"/>
          </w:tcPr>
          <w:p w14:paraId="662D652F" w14:textId="77777777" w:rsidR="009F683E" w:rsidRPr="00CF1280" w:rsidRDefault="009F683E" w:rsidP="00AF21F0">
            <w:pPr>
              <w:jc w:val="center"/>
              <w:rPr>
                <w:b/>
                <w:color w:val="FFFFFF" w:themeColor="background1"/>
                <w:sz w:val="20"/>
                <w:szCs w:val="20"/>
              </w:rPr>
            </w:pPr>
            <w:r w:rsidRPr="00CF1280">
              <w:rPr>
                <w:b/>
                <w:color w:val="FFFFFF" w:themeColor="background1"/>
                <w:sz w:val="20"/>
                <w:szCs w:val="20"/>
              </w:rPr>
              <w:t>State’s Assessment Agrees with CAA’s Y/N</w:t>
            </w:r>
          </w:p>
        </w:tc>
        <w:tc>
          <w:tcPr>
            <w:tcW w:w="3465" w:type="dxa"/>
            <w:shd w:val="clear" w:color="auto" w:fill="000000" w:themeFill="text1"/>
            <w:vAlign w:val="center"/>
          </w:tcPr>
          <w:p w14:paraId="768F9EFA" w14:textId="77777777" w:rsidR="009F683E" w:rsidRPr="00CF1280" w:rsidRDefault="009F683E" w:rsidP="00AF21F0">
            <w:pPr>
              <w:jc w:val="center"/>
              <w:rPr>
                <w:b/>
                <w:color w:val="FFFFFF" w:themeColor="background1"/>
                <w:sz w:val="20"/>
                <w:szCs w:val="20"/>
              </w:rPr>
            </w:pPr>
            <w:r w:rsidRPr="00CF1280">
              <w:rPr>
                <w:b/>
                <w:color w:val="FFFFFF" w:themeColor="background1"/>
                <w:sz w:val="20"/>
                <w:szCs w:val="20"/>
              </w:rPr>
              <w:t>Notes</w:t>
            </w:r>
          </w:p>
        </w:tc>
      </w:tr>
      <w:tr w:rsidR="009F683E" w14:paraId="06A441F8" w14:textId="77777777" w:rsidTr="008933C1">
        <w:trPr>
          <w:trHeight w:val="2537"/>
        </w:trPr>
        <w:tc>
          <w:tcPr>
            <w:tcW w:w="985" w:type="dxa"/>
            <w:shd w:val="clear" w:color="auto" w:fill="D9D9D9" w:themeFill="background1" w:themeFillShade="D9"/>
            <w:vAlign w:val="center"/>
          </w:tcPr>
          <w:p w14:paraId="791D1071" w14:textId="77777777" w:rsidR="009F683E" w:rsidRPr="00CF1280" w:rsidRDefault="009F683E" w:rsidP="009F683E">
            <w:pPr>
              <w:jc w:val="center"/>
              <w:rPr>
                <w:sz w:val="18"/>
                <w:szCs w:val="18"/>
              </w:rPr>
            </w:pPr>
            <w:r>
              <w:rPr>
                <w:sz w:val="18"/>
                <w:szCs w:val="18"/>
              </w:rPr>
              <w:t>Annually</w:t>
            </w:r>
          </w:p>
        </w:tc>
        <w:tc>
          <w:tcPr>
            <w:tcW w:w="985" w:type="dxa"/>
            <w:shd w:val="clear" w:color="auto" w:fill="D9D9D9" w:themeFill="background1" w:themeFillShade="D9"/>
            <w:vAlign w:val="center"/>
          </w:tcPr>
          <w:p w14:paraId="6B0CC1A6" w14:textId="77777777" w:rsidR="009F683E" w:rsidRPr="00CF1280" w:rsidRDefault="009F683E" w:rsidP="00AF21F0">
            <w:pPr>
              <w:jc w:val="center"/>
              <w:rPr>
                <w:sz w:val="18"/>
                <w:szCs w:val="18"/>
              </w:rPr>
            </w:pPr>
            <w:r w:rsidRPr="00CF1280">
              <w:rPr>
                <w:sz w:val="18"/>
                <w:szCs w:val="18"/>
              </w:rPr>
              <w:t>1.1</w:t>
            </w:r>
          </w:p>
        </w:tc>
        <w:tc>
          <w:tcPr>
            <w:tcW w:w="2879" w:type="dxa"/>
            <w:shd w:val="clear" w:color="auto" w:fill="D9D9D9" w:themeFill="background1" w:themeFillShade="D9"/>
            <w:vAlign w:val="center"/>
          </w:tcPr>
          <w:p w14:paraId="636DEE38" w14:textId="77777777" w:rsidR="009F683E" w:rsidRPr="00CF1280" w:rsidRDefault="009F683E" w:rsidP="00E2244A">
            <w:pPr>
              <w:rPr>
                <w:sz w:val="18"/>
                <w:szCs w:val="18"/>
              </w:rPr>
            </w:pPr>
            <w:r w:rsidRPr="00CF1280">
              <w:rPr>
                <w:sz w:val="18"/>
                <w:szCs w:val="18"/>
              </w:rPr>
              <w:t>The organization demonstrates low-income individuals’ participation in its activities.</w:t>
            </w:r>
          </w:p>
        </w:tc>
        <w:tc>
          <w:tcPr>
            <w:tcW w:w="1258" w:type="dxa"/>
            <w:shd w:val="clear" w:color="auto" w:fill="D9D9D9" w:themeFill="background1" w:themeFillShade="D9"/>
            <w:vAlign w:val="center"/>
          </w:tcPr>
          <w:p w14:paraId="0B58D05C" w14:textId="77777777" w:rsidR="009F683E" w:rsidRPr="00CF1280" w:rsidRDefault="009F683E" w:rsidP="00AF21F0">
            <w:pPr>
              <w:jc w:val="center"/>
              <w:rPr>
                <w:sz w:val="18"/>
                <w:szCs w:val="18"/>
              </w:rPr>
            </w:pPr>
            <w:r w:rsidRPr="00CF1280">
              <w:rPr>
                <w:sz w:val="18"/>
                <w:szCs w:val="18"/>
              </w:rPr>
              <w:t>Consumer Input and Involvement</w:t>
            </w:r>
          </w:p>
        </w:tc>
        <w:tc>
          <w:tcPr>
            <w:tcW w:w="1296" w:type="dxa"/>
            <w:vAlign w:val="center"/>
          </w:tcPr>
          <w:p w14:paraId="693E101E" w14:textId="77777777" w:rsidR="009F683E" w:rsidRPr="00CF1280" w:rsidRDefault="00D9710E" w:rsidP="002A1BFD">
            <w:pPr>
              <w:jc w:val="center"/>
              <w:rPr>
                <w:sz w:val="18"/>
                <w:szCs w:val="18"/>
              </w:rPr>
            </w:pPr>
            <w:r>
              <w:rPr>
                <w:rFonts w:cstheme="minorHAnsi"/>
                <w:sz w:val="18"/>
                <w:szCs w:val="18"/>
              </w:rPr>
              <w:t>√</w:t>
            </w:r>
          </w:p>
        </w:tc>
        <w:tc>
          <w:tcPr>
            <w:tcW w:w="1515" w:type="dxa"/>
            <w:vAlign w:val="center"/>
          </w:tcPr>
          <w:p w14:paraId="0CFD3FAB" w14:textId="77777777" w:rsidR="009F683E" w:rsidRPr="00CF1280" w:rsidRDefault="009F683E" w:rsidP="002A1BFD">
            <w:pPr>
              <w:jc w:val="center"/>
              <w:rPr>
                <w:sz w:val="18"/>
                <w:szCs w:val="18"/>
              </w:rPr>
            </w:pPr>
          </w:p>
        </w:tc>
        <w:tc>
          <w:tcPr>
            <w:tcW w:w="1643" w:type="dxa"/>
            <w:vAlign w:val="center"/>
          </w:tcPr>
          <w:p w14:paraId="6A8044C2" w14:textId="1C9A487D" w:rsidR="007271E5" w:rsidRPr="00CF1280" w:rsidRDefault="00246794" w:rsidP="002A1BFD">
            <w:pPr>
              <w:jc w:val="center"/>
              <w:rPr>
                <w:sz w:val="18"/>
                <w:szCs w:val="18"/>
              </w:rPr>
            </w:pPr>
            <w:r>
              <w:rPr>
                <w:sz w:val="18"/>
                <w:szCs w:val="18"/>
              </w:rPr>
              <w:t xml:space="preserve">Reviewed Hard Copies </w:t>
            </w:r>
          </w:p>
        </w:tc>
        <w:tc>
          <w:tcPr>
            <w:tcW w:w="1349" w:type="dxa"/>
            <w:vAlign w:val="center"/>
          </w:tcPr>
          <w:p w14:paraId="55DAA4CF" w14:textId="77777777" w:rsidR="009F683E" w:rsidRPr="00CF1280" w:rsidRDefault="009F683E" w:rsidP="002A1BFD">
            <w:pPr>
              <w:jc w:val="center"/>
              <w:rPr>
                <w:sz w:val="18"/>
                <w:szCs w:val="18"/>
              </w:rPr>
            </w:pPr>
          </w:p>
        </w:tc>
        <w:tc>
          <w:tcPr>
            <w:tcW w:w="3465" w:type="dxa"/>
            <w:vAlign w:val="center"/>
          </w:tcPr>
          <w:p w14:paraId="0557715A" w14:textId="7B5E40F3" w:rsidR="00F96DBD" w:rsidRPr="00CF1280" w:rsidRDefault="000227CA" w:rsidP="002A1BFD">
            <w:pPr>
              <w:rPr>
                <w:sz w:val="18"/>
                <w:szCs w:val="18"/>
              </w:rPr>
            </w:pPr>
            <w:r w:rsidRPr="000227CA">
              <w:rPr>
                <w:b/>
                <w:sz w:val="18"/>
                <w:szCs w:val="18"/>
              </w:rPr>
              <w:t>Minutes, sign-in sheets</w:t>
            </w:r>
            <w:r w:rsidR="0023141D">
              <w:rPr>
                <w:b/>
                <w:sz w:val="18"/>
                <w:szCs w:val="18"/>
              </w:rPr>
              <w:t>,</w:t>
            </w:r>
            <w:r w:rsidRPr="000227CA">
              <w:rPr>
                <w:b/>
                <w:sz w:val="18"/>
                <w:szCs w:val="18"/>
              </w:rPr>
              <w:t xml:space="preserve"> and agendas:</w:t>
            </w:r>
            <w:r>
              <w:rPr>
                <w:sz w:val="18"/>
                <w:szCs w:val="18"/>
              </w:rPr>
              <w:t xml:space="preserve">  </w:t>
            </w:r>
            <w:r w:rsidR="0023141D">
              <w:rPr>
                <w:sz w:val="18"/>
                <w:szCs w:val="18"/>
              </w:rPr>
              <w:t>Audubon Area Head Start Policy Council (</w:t>
            </w:r>
            <w:r w:rsidR="008453A5">
              <w:rPr>
                <w:sz w:val="18"/>
                <w:szCs w:val="18"/>
              </w:rPr>
              <w:t>1/18/22, 3/15/22, 8/17/22, etc.</w:t>
            </w:r>
            <w:r w:rsidR="0023141D">
              <w:rPr>
                <w:sz w:val="18"/>
                <w:szCs w:val="18"/>
              </w:rPr>
              <w:t xml:space="preserve">).  Volunteer members are the Head Start Policy Council members (parents).  </w:t>
            </w:r>
            <w:r w:rsidR="0023141D" w:rsidRPr="00525B5F">
              <w:rPr>
                <w:sz w:val="18"/>
                <w:szCs w:val="18"/>
              </w:rPr>
              <w:t>Reviewed the Board membership listing documenting low-income.</w:t>
            </w:r>
            <w:r w:rsidR="0023141D">
              <w:rPr>
                <w:sz w:val="18"/>
                <w:szCs w:val="18"/>
              </w:rPr>
              <w:t xml:space="preserve">  Reviewed Needs Assessment documenting low-income participation.</w:t>
            </w:r>
          </w:p>
        </w:tc>
      </w:tr>
      <w:tr w:rsidR="009F683E" w14:paraId="1253B67B" w14:textId="77777777" w:rsidTr="002A1BFD">
        <w:tc>
          <w:tcPr>
            <w:tcW w:w="985" w:type="dxa"/>
            <w:shd w:val="clear" w:color="auto" w:fill="D9D9D9" w:themeFill="background1" w:themeFillShade="D9"/>
            <w:vAlign w:val="center"/>
          </w:tcPr>
          <w:p w14:paraId="66838A61" w14:textId="77777777" w:rsidR="009F683E" w:rsidRDefault="009F683E" w:rsidP="009F683E">
            <w:pPr>
              <w:jc w:val="center"/>
            </w:pPr>
            <w:r w:rsidRPr="00392A6E">
              <w:rPr>
                <w:sz w:val="18"/>
                <w:szCs w:val="18"/>
              </w:rPr>
              <w:t>Annually</w:t>
            </w:r>
          </w:p>
        </w:tc>
        <w:tc>
          <w:tcPr>
            <w:tcW w:w="985" w:type="dxa"/>
            <w:shd w:val="clear" w:color="auto" w:fill="D9D9D9" w:themeFill="background1" w:themeFillShade="D9"/>
            <w:vAlign w:val="center"/>
          </w:tcPr>
          <w:p w14:paraId="5F60896C" w14:textId="77777777" w:rsidR="009F683E" w:rsidRPr="00CF1280" w:rsidRDefault="009F683E" w:rsidP="009F683E">
            <w:pPr>
              <w:jc w:val="center"/>
              <w:rPr>
                <w:sz w:val="18"/>
                <w:szCs w:val="18"/>
              </w:rPr>
            </w:pPr>
            <w:r w:rsidRPr="00CF1280">
              <w:rPr>
                <w:sz w:val="18"/>
                <w:szCs w:val="18"/>
              </w:rPr>
              <w:t>1.2</w:t>
            </w:r>
          </w:p>
        </w:tc>
        <w:tc>
          <w:tcPr>
            <w:tcW w:w="2879" w:type="dxa"/>
            <w:shd w:val="clear" w:color="auto" w:fill="D9D9D9" w:themeFill="background1" w:themeFillShade="D9"/>
            <w:vAlign w:val="center"/>
          </w:tcPr>
          <w:p w14:paraId="1584DA71" w14:textId="77777777" w:rsidR="009F683E" w:rsidRPr="00CF1280" w:rsidRDefault="009F683E" w:rsidP="00E2244A">
            <w:pPr>
              <w:rPr>
                <w:sz w:val="18"/>
                <w:szCs w:val="18"/>
              </w:rPr>
            </w:pPr>
            <w:r w:rsidRPr="00CF1280">
              <w:rPr>
                <w:sz w:val="18"/>
                <w:szCs w:val="18"/>
              </w:rPr>
              <w:t>The organization analyzes information collected directly from low-income individuals as part of the community assessment.</w:t>
            </w:r>
          </w:p>
        </w:tc>
        <w:tc>
          <w:tcPr>
            <w:tcW w:w="1258" w:type="dxa"/>
            <w:shd w:val="clear" w:color="auto" w:fill="D9D9D9" w:themeFill="background1" w:themeFillShade="D9"/>
            <w:vAlign w:val="center"/>
          </w:tcPr>
          <w:p w14:paraId="24BCCB3D" w14:textId="77777777" w:rsidR="009F683E" w:rsidRPr="00CF1280" w:rsidRDefault="009F683E" w:rsidP="009F683E">
            <w:pPr>
              <w:jc w:val="center"/>
              <w:rPr>
                <w:sz w:val="18"/>
                <w:szCs w:val="18"/>
              </w:rPr>
            </w:pPr>
            <w:r w:rsidRPr="00CF1280">
              <w:rPr>
                <w:sz w:val="18"/>
                <w:szCs w:val="18"/>
              </w:rPr>
              <w:t>Consumer Input and Involvement</w:t>
            </w:r>
          </w:p>
        </w:tc>
        <w:tc>
          <w:tcPr>
            <w:tcW w:w="1296" w:type="dxa"/>
            <w:shd w:val="clear" w:color="auto" w:fill="auto"/>
            <w:vAlign w:val="center"/>
          </w:tcPr>
          <w:p w14:paraId="79CDA0BF" w14:textId="77777777" w:rsidR="009F683E" w:rsidRPr="003F4096" w:rsidRDefault="00123AB2" w:rsidP="002A1BFD">
            <w:pPr>
              <w:jc w:val="center"/>
              <w:rPr>
                <w:sz w:val="18"/>
                <w:szCs w:val="18"/>
              </w:rPr>
            </w:pPr>
            <w:r w:rsidRPr="003F4096">
              <w:rPr>
                <w:rFonts w:cstheme="minorHAnsi"/>
                <w:sz w:val="18"/>
                <w:szCs w:val="18"/>
              </w:rPr>
              <w:t>√</w:t>
            </w:r>
          </w:p>
        </w:tc>
        <w:tc>
          <w:tcPr>
            <w:tcW w:w="1515" w:type="dxa"/>
            <w:shd w:val="clear" w:color="auto" w:fill="auto"/>
            <w:vAlign w:val="center"/>
          </w:tcPr>
          <w:p w14:paraId="609CCB6D" w14:textId="77777777" w:rsidR="009F683E" w:rsidRPr="003F4096" w:rsidRDefault="009F683E" w:rsidP="002A1BFD">
            <w:pPr>
              <w:jc w:val="center"/>
              <w:rPr>
                <w:sz w:val="18"/>
                <w:szCs w:val="18"/>
              </w:rPr>
            </w:pPr>
          </w:p>
        </w:tc>
        <w:tc>
          <w:tcPr>
            <w:tcW w:w="1643" w:type="dxa"/>
            <w:shd w:val="clear" w:color="auto" w:fill="auto"/>
            <w:vAlign w:val="center"/>
          </w:tcPr>
          <w:p w14:paraId="7A35012A" w14:textId="77777777" w:rsidR="009F683E" w:rsidRPr="003F4096" w:rsidRDefault="000A3735" w:rsidP="002A1BFD">
            <w:pPr>
              <w:jc w:val="center"/>
              <w:rPr>
                <w:sz w:val="18"/>
                <w:szCs w:val="18"/>
              </w:rPr>
            </w:pPr>
            <w:r w:rsidRPr="003F4096">
              <w:rPr>
                <w:sz w:val="18"/>
                <w:szCs w:val="18"/>
              </w:rPr>
              <w:t>S</w:t>
            </w:r>
            <w:r w:rsidR="001F0175" w:rsidRPr="003F4096">
              <w:rPr>
                <w:sz w:val="18"/>
                <w:szCs w:val="18"/>
              </w:rPr>
              <w:t>AA (Same a</w:t>
            </w:r>
            <w:r w:rsidRPr="003F4096">
              <w:rPr>
                <w:sz w:val="18"/>
                <w:szCs w:val="18"/>
              </w:rPr>
              <w:t>s Above)</w:t>
            </w:r>
          </w:p>
        </w:tc>
        <w:tc>
          <w:tcPr>
            <w:tcW w:w="1349" w:type="dxa"/>
            <w:shd w:val="clear" w:color="auto" w:fill="auto"/>
            <w:vAlign w:val="center"/>
          </w:tcPr>
          <w:p w14:paraId="5E7AB007" w14:textId="77777777" w:rsidR="009F683E" w:rsidRPr="003F4096" w:rsidRDefault="009F683E" w:rsidP="002A1BFD">
            <w:pPr>
              <w:jc w:val="center"/>
              <w:rPr>
                <w:sz w:val="18"/>
                <w:szCs w:val="18"/>
              </w:rPr>
            </w:pPr>
          </w:p>
        </w:tc>
        <w:tc>
          <w:tcPr>
            <w:tcW w:w="3465" w:type="dxa"/>
            <w:shd w:val="clear" w:color="auto" w:fill="auto"/>
            <w:vAlign w:val="center"/>
          </w:tcPr>
          <w:p w14:paraId="23BFDB7B" w14:textId="6EC2CD91" w:rsidR="009F683E" w:rsidRPr="003F4096" w:rsidRDefault="007760AD" w:rsidP="002A1BFD">
            <w:pPr>
              <w:rPr>
                <w:sz w:val="18"/>
                <w:szCs w:val="18"/>
              </w:rPr>
            </w:pPr>
            <w:r w:rsidRPr="003F4096">
              <w:rPr>
                <w:sz w:val="18"/>
                <w:szCs w:val="18"/>
              </w:rPr>
              <w:t>Reviewed Community Needs Assessment data which includes low-income participation, reviewed methodology section in the CNA summary</w:t>
            </w:r>
            <w:r>
              <w:rPr>
                <w:sz w:val="18"/>
                <w:szCs w:val="18"/>
              </w:rPr>
              <w:t xml:space="preserve"> and the key findings within the CNA report.  Reviewed Board Minutes (</w:t>
            </w:r>
            <w:r w:rsidR="00542C93">
              <w:rPr>
                <w:sz w:val="18"/>
                <w:szCs w:val="18"/>
              </w:rPr>
              <w:t>March 19, 2022</w:t>
            </w:r>
            <w:r>
              <w:rPr>
                <w:sz w:val="18"/>
                <w:szCs w:val="18"/>
              </w:rPr>
              <w:t>) documenting the Board was presented the findings of data collected through the CNA process.</w:t>
            </w:r>
          </w:p>
        </w:tc>
      </w:tr>
      <w:tr w:rsidR="009F683E" w14:paraId="41832BE8" w14:textId="77777777" w:rsidTr="002A1BFD">
        <w:tc>
          <w:tcPr>
            <w:tcW w:w="985" w:type="dxa"/>
            <w:shd w:val="clear" w:color="auto" w:fill="D9D9D9" w:themeFill="background1" w:themeFillShade="D9"/>
            <w:vAlign w:val="center"/>
          </w:tcPr>
          <w:p w14:paraId="308C5A63" w14:textId="77777777" w:rsidR="009F683E" w:rsidRDefault="009F683E" w:rsidP="009F683E">
            <w:pPr>
              <w:jc w:val="center"/>
            </w:pPr>
            <w:r w:rsidRPr="00392A6E">
              <w:rPr>
                <w:sz w:val="18"/>
                <w:szCs w:val="18"/>
              </w:rPr>
              <w:t>Annually</w:t>
            </w:r>
          </w:p>
        </w:tc>
        <w:tc>
          <w:tcPr>
            <w:tcW w:w="985" w:type="dxa"/>
            <w:shd w:val="clear" w:color="auto" w:fill="D9D9D9" w:themeFill="background1" w:themeFillShade="D9"/>
            <w:vAlign w:val="center"/>
          </w:tcPr>
          <w:p w14:paraId="1374494E" w14:textId="77777777" w:rsidR="009F683E" w:rsidRPr="00CF1280" w:rsidRDefault="009F683E" w:rsidP="009F683E">
            <w:pPr>
              <w:jc w:val="center"/>
              <w:rPr>
                <w:sz w:val="18"/>
                <w:szCs w:val="18"/>
              </w:rPr>
            </w:pPr>
            <w:r w:rsidRPr="00CF1280">
              <w:rPr>
                <w:sz w:val="18"/>
                <w:szCs w:val="18"/>
              </w:rPr>
              <w:t>1.3</w:t>
            </w:r>
          </w:p>
        </w:tc>
        <w:tc>
          <w:tcPr>
            <w:tcW w:w="2879" w:type="dxa"/>
            <w:shd w:val="clear" w:color="auto" w:fill="D9D9D9" w:themeFill="background1" w:themeFillShade="D9"/>
            <w:vAlign w:val="center"/>
          </w:tcPr>
          <w:p w14:paraId="6F2CF7CB" w14:textId="77777777" w:rsidR="009F683E" w:rsidRPr="00CF1280" w:rsidRDefault="009F683E" w:rsidP="00E2244A">
            <w:pPr>
              <w:rPr>
                <w:sz w:val="18"/>
                <w:szCs w:val="18"/>
              </w:rPr>
            </w:pPr>
            <w:r w:rsidRPr="00CF1280">
              <w:rPr>
                <w:sz w:val="18"/>
                <w:szCs w:val="18"/>
              </w:rPr>
              <w:t>The organization has a systematic approach for collecting, analyzing, and reporting customer satisfaction data to the governing board.</w:t>
            </w:r>
          </w:p>
        </w:tc>
        <w:tc>
          <w:tcPr>
            <w:tcW w:w="1258" w:type="dxa"/>
            <w:shd w:val="clear" w:color="auto" w:fill="D9D9D9" w:themeFill="background1" w:themeFillShade="D9"/>
            <w:vAlign w:val="center"/>
          </w:tcPr>
          <w:p w14:paraId="2B2B2B5F" w14:textId="77777777" w:rsidR="009F683E" w:rsidRPr="00CF1280" w:rsidRDefault="009F683E" w:rsidP="009F683E">
            <w:pPr>
              <w:jc w:val="center"/>
              <w:rPr>
                <w:sz w:val="18"/>
                <w:szCs w:val="18"/>
              </w:rPr>
            </w:pPr>
            <w:r w:rsidRPr="00CF1280">
              <w:rPr>
                <w:sz w:val="18"/>
                <w:szCs w:val="18"/>
              </w:rPr>
              <w:t>Consumer Input and Involvement</w:t>
            </w:r>
          </w:p>
        </w:tc>
        <w:tc>
          <w:tcPr>
            <w:tcW w:w="1296" w:type="dxa"/>
            <w:vAlign w:val="center"/>
          </w:tcPr>
          <w:p w14:paraId="322BA278" w14:textId="5A54A928" w:rsidR="009F683E" w:rsidRPr="00074DD1" w:rsidRDefault="00053A6C" w:rsidP="002A1BFD">
            <w:pPr>
              <w:jc w:val="center"/>
              <w:rPr>
                <w:sz w:val="18"/>
                <w:szCs w:val="18"/>
              </w:rPr>
            </w:pPr>
            <w:r w:rsidRPr="00527294">
              <w:rPr>
                <w:rFonts w:cstheme="minorHAnsi"/>
                <w:sz w:val="18"/>
                <w:szCs w:val="18"/>
              </w:rPr>
              <w:t>√</w:t>
            </w:r>
          </w:p>
        </w:tc>
        <w:tc>
          <w:tcPr>
            <w:tcW w:w="1515" w:type="dxa"/>
            <w:vAlign w:val="center"/>
          </w:tcPr>
          <w:p w14:paraId="4F04AFF5" w14:textId="02243808" w:rsidR="009F683E" w:rsidRPr="00074DD1" w:rsidRDefault="009F683E" w:rsidP="002A1BFD">
            <w:pPr>
              <w:jc w:val="center"/>
              <w:rPr>
                <w:sz w:val="18"/>
                <w:szCs w:val="18"/>
              </w:rPr>
            </w:pPr>
          </w:p>
        </w:tc>
        <w:tc>
          <w:tcPr>
            <w:tcW w:w="1643" w:type="dxa"/>
            <w:vAlign w:val="center"/>
          </w:tcPr>
          <w:p w14:paraId="01DF2618" w14:textId="77777777" w:rsidR="009F683E" w:rsidRPr="00074DD1" w:rsidRDefault="000A3735" w:rsidP="002A1BFD">
            <w:pPr>
              <w:jc w:val="center"/>
              <w:rPr>
                <w:sz w:val="18"/>
                <w:szCs w:val="18"/>
              </w:rPr>
            </w:pPr>
            <w:r w:rsidRPr="00074DD1">
              <w:rPr>
                <w:sz w:val="18"/>
                <w:szCs w:val="18"/>
              </w:rPr>
              <w:t>SSA</w:t>
            </w:r>
          </w:p>
        </w:tc>
        <w:tc>
          <w:tcPr>
            <w:tcW w:w="1349" w:type="dxa"/>
            <w:vAlign w:val="center"/>
          </w:tcPr>
          <w:p w14:paraId="68C52342" w14:textId="77777777" w:rsidR="009F683E" w:rsidRPr="00074DD1" w:rsidRDefault="009F683E" w:rsidP="002A1BFD">
            <w:pPr>
              <w:jc w:val="center"/>
              <w:rPr>
                <w:sz w:val="18"/>
                <w:szCs w:val="18"/>
              </w:rPr>
            </w:pPr>
          </w:p>
        </w:tc>
        <w:tc>
          <w:tcPr>
            <w:tcW w:w="3465" w:type="dxa"/>
            <w:vAlign w:val="center"/>
          </w:tcPr>
          <w:p w14:paraId="6DE69230" w14:textId="73D38B94" w:rsidR="009F683E" w:rsidRPr="003E3ECF" w:rsidRDefault="00A27D95" w:rsidP="002A1BFD">
            <w:pPr>
              <w:rPr>
                <w:sz w:val="18"/>
                <w:szCs w:val="18"/>
                <w:highlight w:val="yellow"/>
              </w:rPr>
            </w:pPr>
            <w:r w:rsidRPr="007518A0">
              <w:rPr>
                <w:sz w:val="18"/>
                <w:szCs w:val="18"/>
              </w:rPr>
              <w:t xml:space="preserve">Reviewed a copy of the Customer Satisfaction Survey.  Also, customer satisfaction is included in the Community Needs Assessment.  This was reported to the Board, </w:t>
            </w:r>
            <w:r w:rsidR="00991911" w:rsidRPr="007518A0">
              <w:rPr>
                <w:sz w:val="18"/>
                <w:szCs w:val="18"/>
              </w:rPr>
              <w:t>on</w:t>
            </w:r>
            <w:r w:rsidRPr="007518A0">
              <w:rPr>
                <w:sz w:val="18"/>
                <w:szCs w:val="18"/>
              </w:rPr>
              <w:t xml:space="preserve"> </w:t>
            </w:r>
            <w:r w:rsidR="0086426F" w:rsidRPr="007518A0">
              <w:rPr>
                <w:sz w:val="18"/>
                <w:szCs w:val="18"/>
              </w:rPr>
              <w:t>March 19, 2022</w:t>
            </w:r>
            <w:r w:rsidRPr="007518A0">
              <w:rPr>
                <w:sz w:val="18"/>
                <w:szCs w:val="18"/>
              </w:rPr>
              <w:t>.</w:t>
            </w:r>
            <w:r w:rsidR="002A75BF" w:rsidRPr="007518A0">
              <w:rPr>
                <w:sz w:val="18"/>
                <w:szCs w:val="18"/>
              </w:rPr>
              <w:t xml:space="preserve">  </w:t>
            </w:r>
            <w:r w:rsidR="006F66CE" w:rsidRPr="007518A0">
              <w:rPr>
                <w:sz w:val="18"/>
                <w:szCs w:val="18"/>
              </w:rPr>
              <w:t xml:space="preserve">Motion made to approve and accept the </w:t>
            </w:r>
            <w:r w:rsidR="00C01069" w:rsidRPr="007518A0">
              <w:rPr>
                <w:sz w:val="18"/>
                <w:szCs w:val="18"/>
              </w:rPr>
              <w:t xml:space="preserve">Community Needs Assessment (which included customer satisfaction).  </w:t>
            </w:r>
            <w:r w:rsidR="00C01069" w:rsidRPr="00EA5B76">
              <w:rPr>
                <w:b/>
                <w:bCs/>
                <w:sz w:val="18"/>
                <w:szCs w:val="18"/>
                <w:highlight w:val="green"/>
              </w:rPr>
              <w:t xml:space="preserve">Requirement:  </w:t>
            </w:r>
            <w:r w:rsidR="006F66CE" w:rsidRPr="00EA5B76">
              <w:rPr>
                <w:b/>
                <w:bCs/>
                <w:sz w:val="18"/>
                <w:szCs w:val="18"/>
                <w:highlight w:val="green"/>
              </w:rPr>
              <w:t xml:space="preserve">Customer Satisfaction Survey report </w:t>
            </w:r>
            <w:r w:rsidR="00C01069" w:rsidRPr="00EA5B76">
              <w:rPr>
                <w:b/>
                <w:bCs/>
                <w:sz w:val="18"/>
                <w:szCs w:val="18"/>
                <w:highlight w:val="green"/>
              </w:rPr>
              <w:t xml:space="preserve">should be separated </w:t>
            </w:r>
            <w:r w:rsidR="00EA5B76" w:rsidRPr="00EA5B76">
              <w:rPr>
                <w:b/>
                <w:bCs/>
                <w:sz w:val="18"/>
                <w:szCs w:val="18"/>
                <w:highlight w:val="green"/>
              </w:rPr>
              <w:t xml:space="preserve">within the Board meeting and </w:t>
            </w:r>
            <w:r w:rsidR="006F66CE" w:rsidRPr="00EA5B76">
              <w:rPr>
                <w:b/>
                <w:bCs/>
                <w:sz w:val="18"/>
                <w:szCs w:val="18"/>
                <w:highlight w:val="green"/>
              </w:rPr>
              <w:t>presented</w:t>
            </w:r>
            <w:r w:rsidR="00EA5B76" w:rsidRPr="00EA5B76">
              <w:rPr>
                <w:b/>
                <w:bCs/>
                <w:sz w:val="18"/>
                <w:szCs w:val="18"/>
                <w:highlight w:val="green"/>
              </w:rPr>
              <w:t xml:space="preserve"> as a standalone item</w:t>
            </w:r>
            <w:r w:rsidR="007518A0">
              <w:rPr>
                <w:b/>
                <w:bCs/>
                <w:sz w:val="18"/>
                <w:szCs w:val="18"/>
                <w:highlight w:val="green"/>
              </w:rPr>
              <w:t xml:space="preserve"> with motion to accept and approve</w:t>
            </w:r>
            <w:r w:rsidR="006F66CE" w:rsidRPr="00EA5B76">
              <w:rPr>
                <w:b/>
                <w:bCs/>
                <w:sz w:val="18"/>
                <w:szCs w:val="18"/>
                <w:highlight w:val="green"/>
              </w:rPr>
              <w:t>.</w:t>
            </w:r>
            <w:r w:rsidR="006F66CE" w:rsidRPr="00EA5B76">
              <w:rPr>
                <w:sz w:val="18"/>
                <w:szCs w:val="18"/>
                <w:highlight w:val="green"/>
              </w:rPr>
              <w:t xml:space="preserve">  </w:t>
            </w:r>
          </w:p>
        </w:tc>
      </w:tr>
      <w:tr w:rsidR="009F683E" w14:paraId="6E303649" w14:textId="77777777" w:rsidTr="002A1BFD">
        <w:tc>
          <w:tcPr>
            <w:tcW w:w="985" w:type="dxa"/>
            <w:shd w:val="clear" w:color="auto" w:fill="D9D9D9" w:themeFill="background1" w:themeFillShade="D9"/>
            <w:vAlign w:val="center"/>
          </w:tcPr>
          <w:p w14:paraId="60382F7B" w14:textId="77777777" w:rsidR="009F683E" w:rsidRDefault="009F683E" w:rsidP="009F683E">
            <w:pPr>
              <w:jc w:val="center"/>
            </w:pPr>
            <w:r w:rsidRPr="00392A6E">
              <w:rPr>
                <w:sz w:val="18"/>
                <w:szCs w:val="18"/>
              </w:rPr>
              <w:t>Annually</w:t>
            </w:r>
          </w:p>
        </w:tc>
        <w:tc>
          <w:tcPr>
            <w:tcW w:w="985" w:type="dxa"/>
            <w:shd w:val="clear" w:color="auto" w:fill="D9D9D9" w:themeFill="background1" w:themeFillShade="D9"/>
            <w:vAlign w:val="center"/>
          </w:tcPr>
          <w:p w14:paraId="66827778" w14:textId="77777777" w:rsidR="009F683E" w:rsidRPr="00CF1280" w:rsidRDefault="009F683E" w:rsidP="009F683E">
            <w:pPr>
              <w:jc w:val="center"/>
              <w:rPr>
                <w:sz w:val="18"/>
                <w:szCs w:val="18"/>
              </w:rPr>
            </w:pPr>
            <w:r w:rsidRPr="00CF1280">
              <w:rPr>
                <w:sz w:val="18"/>
                <w:szCs w:val="18"/>
              </w:rPr>
              <w:t>2.1</w:t>
            </w:r>
          </w:p>
        </w:tc>
        <w:tc>
          <w:tcPr>
            <w:tcW w:w="2879" w:type="dxa"/>
            <w:shd w:val="clear" w:color="auto" w:fill="D9D9D9" w:themeFill="background1" w:themeFillShade="D9"/>
            <w:vAlign w:val="center"/>
          </w:tcPr>
          <w:p w14:paraId="362E251D" w14:textId="77777777" w:rsidR="009F683E" w:rsidRPr="00CF1280" w:rsidRDefault="009F683E" w:rsidP="00E2244A">
            <w:pPr>
              <w:rPr>
                <w:sz w:val="18"/>
                <w:szCs w:val="18"/>
              </w:rPr>
            </w:pPr>
            <w:r w:rsidRPr="00CF1280">
              <w:rPr>
                <w:sz w:val="18"/>
                <w:szCs w:val="18"/>
              </w:rPr>
              <w:t xml:space="preserve">The organization has documented or demonstrated partnerships across the community, for specifically identified purposes; </w:t>
            </w:r>
            <w:r w:rsidRPr="00CF1280">
              <w:rPr>
                <w:sz w:val="18"/>
                <w:szCs w:val="18"/>
              </w:rPr>
              <w:lastRenderedPageBreak/>
              <w:t>partnerships include other anti-poverty organizations in the area.</w:t>
            </w:r>
          </w:p>
        </w:tc>
        <w:tc>
          <w:tcPr>
            <w:tcW w:w="1258" w:type="dxa"/>
            <w:shd w:val="clear" w:color="auto" w:fill="D9D9D9" w:themeFill="background1" w:themeFillShade="D9"/>
            <w:vAlign w:val="center"/>
          </w:tcPr>
          <w:p w14:paraId="2352A04E" w14:textId="77777777" w:rsidR="009F683E" w:rsidRPr="00CF1280" w:rsidRDefault="009F683E" w:rsidP="009F683E">
            <w:pPr>
              <w:jc w:val="center"/>
              <w:rPr>
                <w:sz w:val="18"/>
                <w:szCs w:val="18"/>
              </w:rPr>
            </w:pPr>
            <w:r w:rsidRPr="00CF1280">
              <w:rPr>
                <w:sz w:val="18"/>
                <w:szCs w:val="18"/>
              </w:rPr>
              <w:lastRenderedPageBreak/>
              <w:t>Community Engagement</w:t>
            </w:r>
          </w:p>
        </w:tc>
        <w:tc>
          <w:tcPr>
            <w:tcW w:w="1296" w:type="dxa"/>
            <w:vAlign w:val="center"/>
          </w:tcPr>
          <w:p w14:paraId="33DC90DA" w14:textId="77777777" w:rsidR="009F683E" w:rsidRPr="00527294" w:rsidRDefault="00F726BC" w:rsidP="002A1BFD">
            <w:pPr>
              <w:jc w:val="center"/>
              <w:rPr>
                <w:sz w:val="18"/>
                <w:szCs w:val="18"/>
              </w:rPr>
            </w:pPr>
            <w:r w:rsidRPr="00527294">
              <w:rPr>
                <w:rFonts w:cstheme="minorHAnsi"/>
                <w:sz w:val="18"/>
                <w:szCs w:val="18"/>
              </w:rPr>
              <w:t>√</w:t>
            </w:r>
          </w:p>
        </w:tc>
        <w:tc>
          <w:tcPr>
            <w:tcW w:w="1515" w:type="dxa"/>
            <w:vAlign w:val="center"/>
          </w:tcPr>
          <w:p w14:paraId="2FADBDBC" w14:textId="77777777" w:rsidR="009F683E" w:rsidRPr="00527294" w:rsidRDefault="009F683E" w:rsidP="002A1BFD">
            <w:pPr>
              <w:jc w:val="center"/>
              <w:rPr>
                <w:sz w:val="18"/>
                <w:szCs w:val="18"/>
              </w:rPr>
            </w:pPr>
          </w:p>
        </w:tc>
        <w:tc>
          <w:tcPr>
            <w:tcW w:w="1643" w:type="dxa"/>
            <w:vAlign w:val="center"/>
          </w:tcPr>
          <w:p w14:paraId="3754942A" w14:textId="77777777" w:rsidR="009F683E" w:rsidRPr="00527294" w:rsidRDefault="000A3735" w:rsidP="002A1BFD">
            <w:pPr>
              <w:jc w:val="center"/>
              <w:rPr>
                <w:sz w:val="18"/>
                <w:szCs w:val="18"/>
              </w:rPr>
            </w:pPr>
            <w:r w:rsidRPr="00527294">
              <w:rPr>
                <w:sz w:val="18"/>
                <w:szCs w:val="18"/>
              </w:rPr>
              <w:t>SSA</w:t>
            </w:r>
          </w:p>
        </w:tc>
        <w:tc>
          <w:tcPr>
            <w:tcW w:w="1349" w:type="dxa"/>
            <w:vAlign w:val="center"/>
          </w:tcPr>
          <w:p w14:paraId="42C4D1F2" w14:textId="77777777" w:rsidR="009F683E" w:rsidRPr="00527294" w:rsidRDefault="009F683E" w:rsidP="002A1BFD">
            <w:pPr>
              <w:jc w:val="center"/>
              <w:rPr>
                <w:sz w:val="18"/>
                <w:szCs w:val="18"/>
              </w:rPr>
            </w:pPr>
          </w:p>
        </w:tc>
        <w:tc>
          <w:tcPr>
            <w:tcW w:w="3465" w:type="dxa"/>
            <w:vAlign w:val="center"/>
          </w:tcPr>
          <w:p w14:paraId="13B6FDB8" w14:textId="0F9970F0" w:rsidR="009F683E" w:rsidRPr="00527294" w:rsidRDefault="00AC02E2" w:rsidP="002A1BFD">
            <w:pPr>
              <w:rPr>
                <w:sz w:val="18"/>
                <w:szCs w:val="18"/>
              </w:rPr>
            </w:pPr>
            <w:r w:rsidRPr="00527294">
              <w:rPr>
                <w:sz w:val="18"/>
                <w:szCs w:val="18"/>
              </w:rPr>
              <w:t>Reviewed partnership listing.  Reviewed MOUs and they include the purpose of the partnership and are anti-poverty organization</w:t>
            </w:r>
            <w:r>
              <w:rPr>
                <w:sz w:val="18"/>
                <w:szCs w:val="18"/>
              </w:rPr>
              <w:t>s</w:t>
            </w:r>
            <w:r w:rsidRPr="00527294">
              <w:rPr>
                <w:sz w:val="18"/>
                <w:szCs w:val="18"/>
              </w:rPr>
              <w:t>.</w:t>
            </w:r>
          </w:p>
        </w:tc>
      </w:tr>
      <w:tr w:rsidR="00E90F09" w14:paraId="50A249C2" w14:textId="77777777" w:rsidTr="000A3735">
        <w:tc>
          <w:tcPr>
            <w:tcW w:w="985" w:type="dxa"/>
            <w:shd w:val="clear" w:color="auto" w:fill="000000" w:themeFill="text1"/>
          </w:tcPr>
          <w:p w14:paraId="5B63D140" w14:textId="77ADC43F" w:rsidR="00E90F09" w:rsidRPr="00CF1280" w:rsidRDefault="00E90F09" w:rsidP="00E90F09">
            <w:pPr>
              <w:jc w:val="center"/>
              <w:rPr>
                <w:b/>
                <w:color w:val="FFFFFF" w:themeColor="background1"/>
                <w:sz w:val="20"/>
                <w:szCs w:val="20"/>
              </w:rPr>
            </w:pPr>
          </w:p>
        </w:tc>
        <w:tc>
          <w:tcPr>
            <w:tcW w:w="985" w:type="dxa"/>
            <w:shd w:val="clear" w:color="auto" w:fill="000000" w:themeFill="text1"/>
            <w:vAlign w:val="center"/>
          </w:tcPr>
          <w:p w14:paraId="1F5F7578" w14:textId="77777777" w:rsidR="00E90F09" w:rsidRPr="00CF1280" w:rsidRDefault="00E90F09" w:rsidP="00E90F09">
            <w:pPr>
              <w:jc w:val="center"/>
              <w:rPr>
                <w:b/>
                <w:color w:val="FFFFFF" w:themeColor="background1"/>
                <w:sz w:val="20"/>
                <w:szCs w:val="20"/>
              </w:rPr>
            </w:pPr>
            <w:r w:rsidRPr="00CF1280">
              <w:rPr>
                <w:b/>
                <w:color w:val="FFFFFF" w:themeColor="background1"/>
                <w:sz w:val="20"/>
                <w:szCs w:val="20"/>
              </w:rPr>
              <w:t>Standard Number</w:t>
            </w:r>
          </w:p>
        </w:tc>
        <w:tc>
          <w:tcPr>
            <w:tcW w:w="2879" w:type="dxa"/>
            <w:shd w:val="clear" w:color="auto" w:fill="000000" w:themeFill="text1"/>
            <w:vAlign w:val="center"/>
          </w:tcPr>
          <w:p w14:paraId="2C2A41AE" w14:textId="77777777" w:rsidR="00E90F09" w:rsidRPr="00CF1280" w:rsidRDefault="00E90F09" w:rsidP="00E90F09">
            <w:pPr>
              <w:jc w:val="center"/>
              <w:rPr>
                <w:b/>
                <w:color w:val="FFFFFF" w:themeColor="background1"/>
                <w:sz w:val="20"/>
                <w:szCs w:val="20"/>
              </w:rPr>
            </w:pPr>
            <w:r w:rsidRPr="00CF1280">
              <w:rPr>
                <w:b/>
                <w:color w:val="FFFFFF" w:themeColor="background1"/>
                <w:sz w:val="20"/>
                <w:szCs w:val="20"/>
              </w:rPr>
              <w:t>Standard</w:t>
            </w:r>
          </w:p>
        </w:tc>
        <w:tc>
          <w:tcPr>
            <w:tcW w:w="1258" w:type="dxa"/>
            <w:shd w:val="clear" w:color="auto" w:fill="000000" w:themeFill="text1"/>
            <w:vAlign w:val="center"/>
          </w:tcPr>
          <w:p w14:paraId="6C2675D1" w14:textId="77777777" w:rsidR="00E90F09" w:rsidRPr="00CF1280" w:rsidRDefault="00E90F09" w:rsidP="00E90F09">
            <w:pPr>
              <w:jc w:val="center"/>
              <w:rPr>
                <w:b/>
                <w:color w:val="FFFFFF" w:themeColor="background1"/>
                <w:sz w:val="20"/>
                <w:szCs w:val="20"/>
              </w:rPr>
            </w:pPr>
            <w:r w:rsidRPr="00CF1280">
              <w:rPr>
                <w:b/>
                <w:color w:val="FFFFFF" w:themeColor="background1"/>
                <w:sz w:val="20"/>
                <w:szCs w:val="20"/>
              </w:rPr>
              <w:t>Standard Category</w:t>
            </w:r>
          </w:p>
        </w:tc>
        <w:tc>
          <w:tcPr>
            <w:tcW w:w="1296" w:type="dxa"/>
            <w:shd w:val="clear" w:color="auto" w:fill="000000" w:themeFill="text1"/>
            <w:vAlign w:val="center"/>
          </w:tcPr>
          <w:p w14:paraId="1A82C951" w14:textId="77777777" w:rsidR="00E90F09" w:rsidRPr="00CF1280" w:rsidRDefault="00E90F09" w:rsidP="00E90F09">
            <w:pPr>
              <w:jc w:val="center"/>
              <w:rPr>
                <w:b/>
                <w:color w:val="FFFFFF" w:themeColor="background1"/>
                <w:sz w:val="20"/>
                <w:szCs w:val="20"/>
              </w:rPr>
            </w:pPr>
            <w:r w:rsidRPr="00CF1280">
              <w:rPr>
                <w:b/>
                <w:color w:val="FFFFFF" w:themeColor="background1"/>
                <w:sz w:val="20"/>
                <w:szCs w:val="20"/>
              </w:rPr>
              <w:t xml:space="preserve">CAA Assessment Met </w:t>
            </w:r>
            <w:r w:rsidRPr="00CF1280">
              <w:rPr>
                <w:b/>
                <w:color w:val="FFFFFF" w:themeColor="background1"/>
                <w:sz w:val="20"/>
                <w:szCs w:val="20"/>
              </w:rPr>
              <w:sym w:font="Wingdings" w:char="F0FE"/>
            </w:r>
          </w:p>
        </w:tc>
        <w:tc>
          <w:tcPr>
            <w:tcW w:w="1515" w:type="dxa"/>
            <w:shd w:val="clear" w:color="auto" w:fill="000000" w:themeFill="text1"/>
            <w:vAlign w:val="center"/>
          </w:tcPr>
          <w:p w14:paraId="2671DB9B" w14:textId="77777777" w:rsidR="00E90F09" w:rsidRPr="00CF1280" w:rsidRDefault="00E90F09" w:rsidP="00E90F09">
            <w:pPr>
              <w:jc w:val="center"/>
              <w:rPr>
                <w:b/>
                <w:color w:val="FFFFFF" w:themeColor="background1"/>
                <w:sz w:val="20"/>
                <w:szCs w:val="20"/>
              </w:rPr>
            </w:pPr>
            <w:r w:rsidRPr="00CF1280">
              <w:rPr>
                <w:b/>
                <w:color w:val="FFFFFF" w:themeColor="background1"/>
                <w:sz w:val="20"/>
                <w:szCs w:val="20"/>
              </w:rPr>
              <w:t xml:space="preserve">CAA Assessment Not Met </w:t>
            </w:r>
            <w:r w:rsidRPr="00CF1280">
              <w:rPr>
                <w:b/>
                <w:color w:val="FFFFFF" w:themeColor="background1"/>
                <w:sz w:val="20"/>
                <w:szCs w:val="20"/>
              </w:rPr>
              <w:sym w:font="Wingdings" w:char="F0FE"/>
            </w:r>
          </w:p>
        </w:tc>
        <w:tc>
          <w:tcPr>
            <w:tcW w:w="1643" w:type="dxa"/>
            <w:shd w:val="clear" w:color="auto" w:fill="000000" w:themeFill="text1"/>
            <w:vAlign w:val="center"/>
          </w:tcPr>
          <w:p w14:paraId="79027F1B" w14:textId="77777777" w:rsidR="00E90F09" w:rsidRPr="00CF1280" w:rsidRDefault="00E90F09" w:rsidP="000A3735">
            <w:pPr>
              <w:jc w:val="center"/>
              <w:rPr>
                <w:b/>
                <w:color w:val="FFFFFF" w:themeColor="background1"/>
                <w:sz w:val="20"/>
                <w:szCs w:val="20"/>
              </w:rPr>
            </w:pPr>
            <w:r w:rsidRPr="00CF1280">
              <w:rPr>
                <w:b/>
                <w:color w:val="FFFFFF" w:themeColor="background1"/>
                <w:sz w:val="20"/>
                <w:szCs w:val="20"/>
              </w:rPr>
              <w:t>Documentation Packet Page Number(s)</w:t>
            </w:r>
          </w:p>
        </w:tc>
        <w:tc>
          <w:tcPr>
            <w:tcW w:w="1349" w:type="dxa"/>
            <w:shd w:val="clear" w:color="auto" w:fill="000000" w:themeFill="text1"/>
            <w:vAlign w:val="center"/>
          </w:tcPr>
          <w:p w14:paraId="6FD318AE" w14:textId="77777777" w:rsidR="00E90F09" w:rsidRPr="00CF1280" w:rsidRDefault="00E90F09" w:rsidP="00E90F09">
            <w:pPr>
              <w:jc w:val="center"/>
              <w:rPr>
                <w:b/>
                <w:color w:val="FFFFFF" w:themeColor="background1"/>
                <w:sz w:val="20"/>
                <w:szCs w:val="20"/>
              </w:rPr>
            </w:pPr>
            <w:r w:rsidRPr="00CF1280">
              <w:rPr>
                <w:b/>
                <w:color w:val="FFFFFF" w:themeColor="background1"/>
                <w:sz w:val="20"/>
                <w:szCs w:val="20"/>
              </w:rPr>
              <w:t>State’s Assessment Agrees with CAA’s Y/N</w:t>
            </w:r>
          </w:p>
        </w:tc>
        <w:tc>
          <w:tcPr>
            <w:tcW w:w="3465" w:type="dxa"/>
            <w:shd w:val="clear" w:color="auto" w:fill="000000" w:themeFill="text1"/>
            <w:vAlign w:val="center"/>
          </w:tcPr>
          <w:p w14:paraId="1066BE61" w14:textId="77777777" w:rsidR="00E90F09" w:rsidRPr="00CF1280" w:rsidRDefault="00E90F09" w:rsidP="00E90F09">
            <w:pPr>
              <w:jc w:val="center"/>
              <w:rPr>
                <w:b/>
                <w:color w:val="FFFFFF" w:themeColor="background1"/>
                <w:sz w:val="20"/>
                <w:szCs w:val="20"/>
              </w:rPr>
            </w:pPr>
            <w:r w:rsidRPr="00CF1280">
              <w:rPr>
                <w:b/>
                <w:color w:val="FFFFFF" w:themeColor="background1"/>
                <w:sz w:val="20"/>
                <w:szCs w:val="20"/>
              </w:rPr>
              <w:t>Notes</w:t>
            </w:r>
          </w:p>
        </w:tc>
      </w:tr>
      <w:tr w:rsidR="00695DD6" w:rsidRPr="00F870E6" w14:paraId="6CDED8EE" w14:textId="77777777" w:rsidTr="00596E3E">
        <w:tc>
          <w:tcPr>
            <w:tcW w:w="985" w:type="dxa"/>
            <w:shd w:val="clear" w:color="auto" w:fill="D9D9D9" w:themeFill="background1" w:themeFillShade="D9"/>
            <w:vAlign w:val="center"/>
          </w:tcPr>
          <w:p w14:paraId="3CF552E4" w14:textId="2DDE65DA" w:rsidR="00695DD6" w:rsidRPr="00F870E6" w:rsidRDefault="00695DD6" w:rsidP="00695DD6">
            <w:pPr>
              <w:jc w:val="center"/>
              <w:rPr>
                <w:sz w:val="17"/>
                <w:szCs w:val="17"/>
              </w:rPr>
            </w:pPr>
            <w:r w:rsidRPr="00392A6E">
              <w:rPr>
                <w:sz w:val="18"/>
                <w:szCs w:val="18"/>
              </w:rPr>
              <w:t>Annually</w:t>
            </w:r>
          </w:p>
        </w:tc>
        <w:tc>
          <w:tcPr>
            <w:tcW w:w="985" w:type="dxa"/>
            <w:shd w:val="clear" w:color="auto" w:fill="D9D9D9" w:themeFill="background1" w:themeFillShade="D9"/>
            <w:vAlign w:val="center"/>
          </w:tcPr>
          <w:p w14:paraId="2A79C4C7" w14:textId="65628785" w:rsidR="00695DD6" w:rsidRPr="00F870E6" w:rsidRDefault="00695DD6" w:rsidP="00695DD6">
            <w:pPr>
              <w:jc w:val="center"/>
              <w:rPr>
                <w:sz w:val="17"/>
                <w:szCs w:val="17"/>
              </w:rPr>
            </w:pPr>
            <w:r w:rsidRPr="00CF1280">
              <w:rPr>
                <w:sz w:val="18"/>
                <w:szCs w:val="18"/>
              </w:rPr>
              <w:t>2.2</w:t>
            </w:r>
          </w:p>
        </w:tc>
        <w:tc>
          <w:tcPr>
            <w:tcW w:w="2879" w:type="dxa"/>
            <w:shd w:val="clear" w:color="auto" w:fill="D9D9D9" w:themeFill="background1" w:themeFillShade="D9"/>
            <w:vAlign w:val="center"/>
          </w:tcPr>
          <w:p w14:paraId="1C7ED8DE" w14:textId="0FF5E8D0" w:rsidR="00695DD6" w:rsidRPr="00F870E6" w:rsidRDefault="00695DD6" w:rsidP="00695DD6">
            <w:pPr>
              <w:rPr>
                <w:sz w:val="17"/>
                <w:szCs w:val="17"/>
              </w:rPr>
            </w:pPr>
            <w:r w:rsidRPr="00CF1280">
              <w:rPr>
                <w:sz w:val="18"/>
                <w:szCs w:val="18"/>
              </w:rPr>
              <w:t>The organization utilizes information gathered from key sectors of the community in assessing needs and resources during the community assessment process or other times.  These sectors would include at minimum:  community-based organizations, faith-based organizations, private sector, public sector, and educational institutions.</w:t>
            </w:r>
          </w:p>
        </w:tc>
        <w:tc>
          <w:tcPr>
            <w:tcW w:w="1258" w:type="dxa"/>
            <w:shd w:val="clear" w:color="auto" w:fill="D9D9D9" w:themeFill="background1" w:themeFillShade="D9"/>
            <w:vAlign w:val="center"/>
          </w:tcPr>
          <w:p w14:paraId="49527691" w14:textId="67F131D3" w:rsidR="00695DD6" w:rsidRPr="00F870E6" w:rsidRDefault="00695DD6" w:rsidP="00695DD6">
            <w:pPr>
              <w:jc w:val="center"/>
              <w:rPr>
                <w:sz w:val="17"/>
                <w:szCs w:val="17"/>
              </w:rPr>
            </w:pPr>
            <w:r w:rsidRPr="00CF1280">
              <w:rPr>
                <w:sz w:val="18"/>
                <w:szCs w:val="18"/>
              </w:rPr>
              <w:t>Community Engagement</w:t>
            </w:r>
          </w:p>
        </w:tc>
        <w:tc>
          <w:tcPr>
            <w:tcW w:w="1296" w:type="dxa"/>
            <w:shd w:val="clear" w:color="auto" w:fill="auto"/>
            <w:vAlign w:val="center"/>
          </w:tcPr>
          <w:p w14:paraId="7B9B822C" w14:textId="2B1169AF" w:rsidR="00695DD6" w:rsidRPr="00854E85" w:rsidRDefault="00695DD6" w:rsidP="00695DD6">
            <w:pPr>
              <w:jc w:val="center"/>
              <w:rPr>
                <w:rFonts w:cstheme="minorHAnsi"/>
                <w:sz w:val="17"/>
                <w:szCs w:val="17"/>
              </w:rPr>
            </w:pPr>
            <w:r w:rsidRPr="00854E85">
              <w:rPr>
                <w:rFonts w:cstheme="minorHAnsi"/>
                <w:sz w:val="18"/>
                <w:szCs w:val="18"/>
              </w:rPr>
              <w:t>√</w:t>
            </w:r>
          </w:p>
        </w:tc>
        <w:tc>
          <w:tcPr>
            <w:tcW w:w="1515" w:type="dxa"/>
            <w:shd w:val="clear" w:color="auto" w:fill="auto"/>
            <w:vAlign w:val="center"/>
          </w:tcPr>
          <w:p w14:paraId="17DDC899" w14:textId="77777777" w:rsidR="00695DD6" w:rsidRPr="00854E85" w:rsidRDefault="00695DD6" w:rsidP="00695DD6">
            <w:pPr>
              <w:rPr>
                <w:sz w:val="17"/>
                <w:szCs w:val="17"/>
              </w:rPr>
            </w:pPr>
          </w:p>
        </w:tc>
        <w:tc>
          <w:tcPr>
            <w:tcW w:w="1643" w:type="dxa"/>
            <w:shd w:val="clear" w:color="auto" w:fill="auto"/>
            <w:vAlign w:val="center"/>
          </w:tcPr>
          <w:p w14:paraId="32655DBD" w14:textId="561025FB" w:rsidR="00695DD6" w:rsidRPr="00854E85" w:rsidRDefault="00695DD6" w:rsidP="00695DD6">
            <w:pPr>
              <w:jc w:val="center"/>
              <w:rPr>
                <w:sz w:val="17"/>
                <w:szCs w:val="17"/>
              </w:rPr>
            </w:pPr>
            <w:r w:rsidRPr="00854E85">
              <w:rPr>
                <w:sz w:val="18"/>
                <w:szCs w:val="18"/>
              </w:rPr>
              <w:t>SSA</w:t>
            </w:r>
          </w:p>
        </w:tc>
        <w:tc>
          <w:tcPr>
            <w:tcW w:w="1349" w:type="dxa"/>
            <w:shd w:val="clear" w:color="auto" w:fill="auto"/>
            <w:vAlign w:val="center"/>
          </w:tcPr>
          <w:p w14:paraId="75C9F26D" w14:textId="77777777" w:rsidR="00695DD6" w:rsidRPr="00854E85" w:rsidRDefault="00695DD6" w:rsidP="00695DD6">
            <w:pPr>
              <w:rPr>
                <w:sz w:val="17"/>
                <w:szCs w:val="17"/>
              </w:rPr>
            </w:pPr>
          </w:p>
        </w:tc>
        <w:tc>
          <w:tcPr>
            <w:tcW w:w="3465" w:type="dxa"/>
            <w:shd w:val="clear" w:color="auto" w:fill="auto"/>
            <w:vAlign w:val="center"/>
          </w:tcPr>
          <w:p w14:paraId="13A35900" w14:textId="637C0ABE" w:rsidR="00695DD6" w:rsidRPr="00596E3E" w:rsidRDefault="00D62132" w:rsidP="00596E3E">
            <w:pPr>
              <w:rPr>
                <w:sz w:val="18"/>
                <w:szCs w:val="18"/>
              </w:rPr>
            </w:pPr>
            <w:r w:rsidRPr="00596E3E">
              <w:rPr>
                <w:sz w:val="18"/>
                <w:szCs w:val="18"/>
              </w:rPr>
              <w:t>The agency collected information during the Needs Assessment process from all sectors</w:t>
            </w:r>
            <w:r w:rsidR="0064268C" w:rsidRPr="00596E3E">
              <w:rPr>
                <w:sz w:val="18"/>
                <w:szCs w:val="18"/>
              </w:rPr>
              <w:t xml:space="preserve"> except Faith-Based</w:t>
            </w:r>
            <w:r w:rsidRPr="00596E3E">
              <w:rPr>
                <w:sz w:val="18"/>
                <w:szCs w:val="18"/>
              </w:rPr>
              <w:t>.</w:t>
            </w:r>
            <w:r w:rsidR="00E97CB8" w:rsidRPr="00596E3E">
              <w:rPr>
                <w:sz w:val="18"/>
                <w:szCs w:val="18"/>
              </w:rPr>
              <w:t xml:space="preserve">  The CNA was sent to Faith-Based organizations</w:t>
            </w:r>
            <w:r w:rsidR="00596E3E" w:rsidRPr="00596E3E">
              <w:rPr>
                <w:sz w:val="18"/>
                <w:szCs w:val="18"/>
              </w:rPr>
              <w:t xml:space="preserve"> (reviewed email sent to all sectors)</w:t>
            </w:r>
            <w:r w:rsidR="00E97CB8" w:rsidRPr="00596E3E">
              <w:rPr>
                <w:sz w:val="18"/>
                <w:szCs w:val="18"/>
              </w:rPr>
              <w:t xml:space="preserve"> but possibly due to COVID</w:t>
            </w:r>
            <w:r w:rsidR="0086068C" w:rsidRPr="00596E3E">
              <w:rPr>
                <w:sz w:val="18"/>
                <w:szCs w:val="18"/>
              </w:rPr>
              <w:t xml:space="preserve"> there were no responses.</w:t>
            </w:r>
          </w:p>
          <w:p w14:paraId="53094439" w14:textId="77777777" w:rsidR="0086068C" w:rsidRPr="00596E3E" w:rsidRDefault="0086068C" w:rsidP="00596E3E">
            <w:pPr>
              <w:rPr>
                <w:bCs/>
                <w:sz w:val="18"/>
                <w:szCs w:val="18"/>
              </w:rPr>
            </w:pPr>
          </w:p>
          <w:p w14:paraId="5F662679" w14:textId="560596B5" w:rsidR="00695DD6" w:rsidRPr="00596E3E" w:rsidRDefault="000D71EB" w:rsidP="00596E3E">
            <w:pPr>
              <w:rPr>
                <w:sz w:val="18"/>
                <w:szCs w:val="18"/>
              </w:rPr>
            </w:pPr>
            <w:r w:rsidRPr="00596E3E">
              <w:rPr>
                <w:bCs/>
                <w:sz w:val="18"/>
                <w:szCs w:val="18"/>
              </w:rPr>
              <w:t xml:space="preserve">Reviewed the methodology </w:t>
            </w:r>
            <w:r w:rsidR="00917E4C" w:rsidRPr="00596E3E">
              <w:rPr>
                <w:bCs/>
                <w:sz w:val="18"/>
                <w:szCs w:val="18"/>
              </w:rPr>
              <w:t>which states how information gathered was used to assess needs and resources</w:t>
            </w:r>
            <w:r w:rsidR="00854E85" w:rsidRPr="00596E3E">
              <w:rPr>
                <w:bCs/>
                <w:sz w:val="18"/>
                <w:szCs w:val="18"/>
              </w:rPr>
              <w:t>.  Reviewed data collection methods.</w:t>
            </w:r>
          </w:p>
        </w:tc>
      </w:tr>
      <w:tr w:rsidR="00695DD6" w:rsidRPr="00F870E6" w14:paraId="297BDE9E" w14:textId="77777777" w:rsidTr="007F14FA">
        <w:tc>
          <w:tcPr>
            <w:tcW w:w="985" w:type="dxa"/>
            <w:shd w:val="clear" w:color="auto" w:fill="D9D9D9" w:themeFill="background1" w:themeFillShade="D9"/>
            <w:vAlign w:val="center"/>
          </w:tcPr>
          <w:p w14:paraId="7CF46BFE" w14:textId="77777777" w:rsidR="00695DD6" w:rsidRPr="00F870E6" w:rsidRDefault="00695DD6" w:rsidP="00695DD6">
            <w:pPr>
              <w:jc w:val="center"/>
              <w:rPr>
                <w:sz w:val="17"/>
                <w:szCs w:val="17"/>
              </w:rPr>
            </w:pPr>
            <w:r w:rsidRPr="00F870E6">
              <w:rPr>
                <w:sz w:val="17"/>
                <w:szCs w:val="17"/>
              </w:rPr>
              <w:t>Annually</w:t>
            </w:r>
          </w:p>
        </w:tc>
        <w:tc>
          <w:tcPr>
            <w:tcW w:w="985" w:type="dxa"/>
            <w:shd w:val="clear" w:color="auto" w:fill="D9D9D9" w:themeFill="background1" w:themeFillShade="D9"/>
            <w:vAlign w:val="center"/>
          </w:tcPr>
          <w:p w14:paraId="47DFEB48" w14:textId="77777777" w:rsidR="00695DD6" w:rsidRPr="00F870E6" w:rsidRDefault="00695DD6" w:rsidP="00695DD6">
            <w:pPr>
              <w:jc w:val="center"/>
              <w:rPr>
                <w:sz w:val="17"/>
                <w:szCs w:val="17"/>
              </w:rPr>
            </w:pPr>
            <w:r w:rsidRPr="00F870E6">
              <w:rPr>
                <w:sz w:val="17"/>
                <w:szCs w:val="17"/>
              </w:rPr>
              <w:t>2.3</w:t>
            </w:r>
          </w:p>
        </w:tc>
        <w:tc>
          <w:tcPr>
            <w:tcW w:w="2879" w:type="dxa"/>
            <w:shd w:val="clear" w:color="auto" w:fill="D9D9D9" w:themeFill="background1" w:themeFillShade="D9"/>
            <w:vAlign w:val="center"/>
          </w:tcPr>
          <w:p w14:paraId="7451F44E" w14:textId="77777777" w:rsidR="00695DD6" w:rsidRPr="00F870E6" w:rsidRDefault="00695DD6" w:rsidP="007F14FA">
            <w:pPr>
              <w:rPr>
                <w:sz w:val="17"/>
                <w:szCs w:val="17"/>
              </w:rPr>
            </w:pPr>
            <w:r w:rsidRPr="00F870E6">
              <w:rPr>
                <w:sz w:val="17"/>
                <w:szCs w:val="17"/>
              </w:rPr>
              <w:t>The organization communicates its activities and its results to the community.</w:t>
            </w:r>
          </w:p>
        </w:tc>
        <w:tc>
          <w:tcPr>
            <w:tcW w:w="1258" w:type="dxa"/>
            <w:shd w:val="clear" w:color="auto" w:fill="D9D9D9" w:themeFill="background1" w:themeFillShade="D9"/>
            <w:vAlign w:val="center"/>
          </w:tcPr>
          <w:p w14:paraId="07165BA9" w14:textId="77777777" w:rsidR="00695DD6" w:rsidRPr="00F870E6" w:rsidRDefault="00695DD6" w:rsidP="00695DD6">
            <w:pPr>
              <w:jc w:val="center"/>
              <w:rPr>
                <w:sz w:val="17"/>
                <w:szCs w:val="17"/>
              </w:rPr>
            </w:pPr>
            <w:r w:rsidRPr="00F870E6">
              <w:rPr>
                <w:sz w:val="17"/>
                <w:szCs w:val="17"/>
              </w:rPr>
              <w:t>Community Engagement</w:t>
            </w:r>
          </w:p>
        </w:tc>
        <w:tc>
          <w:tcPr>
            <w:tcW w:w="1296" w:type="dxa"/>
            <w:vAlign w:val="center"/>
          </w:tcPr>
          <w:p w14:paraId="7FC717AA" w14:textId="77777777" w:rsidR="00695DD6" w:rsidRPr="00851A02" w:rsidRDefault="00695DD6" w:rsidP="00695DD6">
            <w:pPr>
              <w:jc w:val="center"/>
              <w:rPr>
                <w:sz w:val="17"/>
                <w:szCs w:val="17"/>
              </w:rPr>
            </w:pPr>
            <w:r w:rsidRPr="00851A02">
              <w:rPr>
                <w:rFonts w:cstheme="minorHAnsi"/>
                <w:sz w:val="17"/>
                <w:szCs w:val="17"/>
              </w:rPr>
              <w:t>√</w:t>
            </w:r>
          </w:p>
        </w:tc>
        <w:tc>
          <w:tcPr>
            <w:tcW w:w="1515" w:type="dxa"/>
          </w:tcPr>
          <w:p w14:paraId="13E3DA95" w14:textId="77777777" w:rsidR="00695DD6" w:rsidRPr="00851A02" w:rsidRDefault="00695DD6" w:rsidP="00695DD6">
            <w:pPr>
              <w:rPr>
                <w:sz w:val="17"/>
                <w:szCs w:val="17"/>
              </w:rPr>
            </w:pPr>
          </w:p>
        </w:tc>
        <w:tc>
          <w:tcPr>
            <w:tcW w:w="1643" w:type="dxa"/>
            <w:vAlign w:val="center"/>
          </w:tcPr>
          <w:p w14:paraId="2745497E" w14:textId="77777777" w:rsidR="00695DD6" w:rsidRPr="00851A02" w:rsidRDefault="00695DD6" w:rsidP="00695DD6">
            <w:pPr>
              <w:jc w:val="center"/>
              <w:rPr>
                <w:sz w:val="17"/>
                <w:szCs w:val="17"/>
              </w:rPr>
            </w:pPr>
            <w:r w:rsidRPr="00851A02">
              <w:rPr>
                <w:sz w:val="17"/>
                <w:szCs w:val="17"/>
              </w:rPr>
              <w:t>SSA</w:t>
            </w:r>
          </w:p>
        </w:tc>
        <w:tc>
          <w:tcPr>
            <w:tcW w:w="1349" w:type="dxa"/>
          </w:tcPr>
          <w:p w14:paraId="28212591" w14:textId="77777777" w:rsidR="00695DD6" w:rsidRPr="00851A02" w:rsidRDefault="00695DD6" w:rsidP="00695DD6">
            <w:pPr>
              <w:rPr>
                <w:sz w:val="17"/>
                <w:szCs w:val="17"/>
              </w:rPr>
            </w:pPr>
          </w:p>
        </w:tc>
        <w:tc>
          <w:tcPr>
            <w:tcW w:w="3465" w:type="dxa"/>
            <w:vAlign w:val="center"/>
          </w:tcPr>
          <w:p w14:paraId="1AAAE765" w14:textId="2EE8DF33" w:rsidR="00695DD6" w:rsidRPr="00851A02" w:rsidRDefault="00BA73BB" w:rsidP="00695DD6">
            <w:pPr>
              <w:rPr>
                <w:sz w:val="17"/>
                <w:szCs w:val="17"/>
              </w:rPr>
            </w:pPr>
            <w:r w:rsidRPr="0017329F">
              <w:rPr>
                <w:sz w:val="17"/>
                <w:szCs w:val="17"/>
              </w:rPr>
              <w:t xml:space="preserve">Reviewed </w:t>
            </w:r>
            <w:r w:rsidR="0017329F" w:rsidRPr="0017329F">
              <w:rPr>
                <w:sz w:val="17"/>
                <w:szCs w:val="17"/>
              </w:rPr>
              <w:t>2021-2022 NPI results included on Audubon’s Facebook and website.</w:t>
            </w:r>
          </w:p>
        </w:tc>
      </w:tr>
      <w:tr w:rsidR="00695DD6" w:rsidRPr="00F870E6" w14:paraId="338DF652" w14:textId="77777777" w:rsidTr="000A11FE">
        <w:tc>
          <w:tcPr>
            <w:tcW w:w="985" w:type="dxa"/>
            <w:shd w:val="clear" w:color="auto" w:fill="D9D9D9" w:themeFill="background1" w:themeFillShade="D9"/>
            <w:vAlign w:val="center"/>
          </w:tcPr>
          <w:p w14:paraId="10180D79" w14:textId="77777777" w:rsidR="00695DD6" w:rsidRPr="00F870E6" w:rsidRDefault="00695DD6" w:rsidP="00695DD6">
            <w:pPr>
              <w:jc w:val="center"/>
              <w:rPr>
                <w:sz w:val="17"/>
                <w:szCs w:val="17"/>
              </w:rPr>
            </w:pPr>
            <w:r w:rsidRPr="00F870E6">
              <w:rPr>
                <w:sz w:val="17"/>
                <w:szCs w:val="17"/>
              </w:rPr>
              <w:t>Annually</w:t>
            </w:r>
          </w:p>
        </w:tc>
        <w:tc>
          <w:tcPr>
            <w:tcW w:w="985" w:type="dxa"/>
            <w:shd w:val="clear" w:color="auto" w:fill="D9D9D9" w:themeFill="background1" w:themeFillShade="D9"/>
            <w:vAlign w:val="center"/>
          </w:tcPr>
          <w:p w14:paraId="05C985AC" w14:textId="77777777" w:rsidR="00695DD6" w:rsidRPr="00F870E6" w:rsidRDefault="00695DD6" w:rsidP="00695DD6">
            <w:pPr>
              <w:jc w:val="center"/>
              <w:rPr>
                <w:sz w:val="17"/>
                <w:szCs w:val="17"/>
              </w:rPr>
            </w:pPr>
            <w:r w:rsidRPr="00F870E6">
              <w:rPr>
                <w:sz w:val="17"/>
                <w:szCs w:val="17"/>
              </w:rPr>
              <w:t>2.4</w:t>
            </w:r>
          </w:p>
        </w:tc>
        <w:tc>
          <w:tcPr>
            <w:tcW w:w="2879" w:type="dxa"/>
            <w:shd w:val="clear" w:color="auto" w:fill="D9D9D9" w:themeFill="background1" w:themeFillShade="D9"/>
            <w:vAlign w:val="center"/>
          </w:tcPr>
          <w:p w14:paraId="1F19B921" w14:textId="77777777" w:rsidR="00695DD6" w:rsidRPr="00F870E6" w:rsidRDefault="00695DD6" w:rsidP="009E114D">
            <w:pPr>
              <w:rPr>
                <w:sz w:val="17"/>
                <w:szCs w:val="17"/>
              </w:rPr>
            </w:pPr>
            <w:r w:rsidRPr="00F870E6">
              <w:rPr>
                <w:sz w:val="17"/>
                <w:szCs w:val="17"/>
              </w:rPr>
              <w:t>The organization documents the number of volunteers and hours mobilized in support of its activities.</w:t>
            </w:r>
          </w:p>
        </w:tc>
        <w:tc>
          <w:tcPr>
            <w:tcW w:w="1258" w:type="dxa"/>
            <w:shd w:val="clear" w:color="auto" w:fill="D9D9D9" w:themeFill="background1" w:themeFillShade="D9"/>
            <w:vAlign w:val="center"/>
          </w:tcPr>
          <w:p w14:paraId="38DFEFD2" w14:textId="77777777" w:rsidR="00695DD6" w:rsidRPr="00F870E6" w:rsidRDefault="00695DD6" w:rsidP="00695DD6">
            <w:pPr>
              <w:jc w:val="center"/>
              <w:rPr>
                <w:sz w:val="17"/>
                <w:szCs w:val="17"/>
              </w:rPr>
            </w:pPr>
            <w:r w:rsidRPr="00F870E6">
              <w:rPr>
                <w:sz w:val="17"/>
                <w:szCs w:val="17"/>
              </w:rPr>
              <w:t>Community Engagement</w:t>
            </w:r>
          </w:p>
        </w:tc>
        <w:tc>
          <w:tcPr>
            <w:tcW w:w="1296" w:type="dxa"/>
            <w:vAlign w:val="center"/>
          </w:tcPr>
          <w:p w14:paraId="0200140C" w14:textId="46FEABDE" w:rsidR="00695DD6" w:rsidRPr="00F255BD" w:rsidRDefault="009C453B" w:rsidP="00695DD6">
            <w:pPr>
              <w:jc w:val="center"/>
              <w:rPr>
                <w:sz w:val="17"/>
                <w:szCs w:val="17"/>
              </w:rPr>
            </w:pPr>
            <w:r w:rsidRPr="00851A02">
              <w:rPr>
                <w:rFonts w:cstheme="minorHAnsi"/>
                <w:sz w:val="17"/>
                <w:szCs w:val="17"/>
              </w:rPr>
              <w:t>√</w:t>
            </w:r>
          </w:p>
        </w:tc>
        <w:tc>
          <w:tcPr>
            <w:tcW w:w="1515" w:type="dxa"/>
            <w:vAlign w:val="center"/>
          </w:tcPr>
          <w:p w14:paraId="580DD225" w14:textId="331444E8" w:rsidR="00695DD6" w:rsidRPr="003F1CBE" w:rsidRDefault="00695DD6" w:rsidP="000A11FE">
            <w:pPr>
              <w:jc w:val="center"/>
              <w:rPr>
                <w:sz w:val="17"/>
                <w:szCs w:val="17"/>
                <w:highlight w:val="magenta"/>
              </w:rPr>
            </w:pPr>
          </w:p>
        </w:tc>
        <w:tc>
          <w:tcPr>
            <w:tcW w:w="1643" w:type="dxa"/>
            <w:vAlign w:val="center"/>
          </w:tcPr>
          <w:p w14:paraId="2543C1B8" w14:textId="77777777" w:rsidR="00695DD6" w:rsidRPr="003F1CBE" w:rsidRDefault="00695DD6" w:rsidP="00695DD6">
            <w:pPr>
              <w:jc w:val="center"/>
              <w:rPr>
                <w:sz w:val="17"/>
                <w:szCs w:val="17"/>
                <w:highlight w:val="magenta"/>
              </w:rPr>
            </w:pPr>
            <w:r w:rsidRPr="009C453B">
              <w:rPr>
                <w:sz w:val="17"/>
                <w:szCs w:val="17"/>
              </w:rPr>
              <w:t>SSA</w:t>
            </w:r>
          </w:p>
        </w:tc>
        <w:tc>
          <w:tcPr>
            <w:tcW w:w="1349" w:type="dxa"/>
          </w:tcPr>
          <w:p w14:paraId="336B6605" w14:textId="77777777" w:rsidR="00695DD6" w:rsidRPr="003F1CBE" w:rsidRDefault="00695DD6" w:rsidP="00695DD6">
            <w:pPr>
              <w:rPr>
                <w:sz w:val="17"/>
                <w:szCs w:val="17"/>
                <w:highlight w:val="magenta"/>
              </w:rPr>
            </w:pPr>
          </w:p>
        </w:tc>
        <w:tc>
          <w:tcPr>
            <w:tcW w:w="3465" w:type="dxa"/>
            <w:shd w:val="clear" w:color="auto" w:fill="auto"/>
            <w:vAlign w:val="center"/>
          </w:tcPr>
          <w:p w14:paraId="3A358DCE" w14:textId="7B312E72" w:rsidR="00695DD6" w:rsidRPr="003F1CBE" w:rsidRDefault="00511801" w:rsidP="00695DD6">
            <w:pPr>
              <w:rPr>
                <w:sz w:val="17"/>
                <w:szCs w:val="17"/>
                <w:highlight w:val="magenta"/>
              </w:rPr>
            </w:pPr>
            <w:r w:rsidRPr="0092010F">
              <w:rPr>
                <w:sz w:val="17"/>
                <w:szCs w:val="17"/>
              </w:rPr>
              <w:t xml:space="preserve">Reviewed </w:t>
            </w:r>
            <w:r w:rsidR="009C453B" w:rsidRPr="0092010F">
              <w:rPr>
                <w:sz w:val="17"/>
                <w:szCs w:val="17"/>
              </w:rPr>
              <w:t xml:space="preserve">total </w:t>
            </w:r>
            <w:r w:rsidR="004D1BA9" w:rsidRPr="0092010F">
              <w:rPr>
                <w:sz w:val="17"/>
                <w:szCs w:val="17"/>
              </w:rPr>
              <w:t>volunteer</w:t>
            </w:r>
            <w:r w:rsidR="009C453B" w:rsidRPr="0092010F">
              <w:rPr>
                <w:sz w:val="17"/>
                <w:szCs w:val="17"/>
              </w:rPr>
              <w:t>s</w:t>
            </w:r>
            <w:r w:rsidR="004D1BA9" w:rsidRPr="0092010F">
              <w:rPr>
                <w:sz w:val="17"/>
                <w:szCs w:val="17"/>
              </w:rPr>
              <w:t xml:space="preserve"> and hours </w:t>
            </w:r>
            <w:r w:rsidR="0092010F" w:rsidRPr="0092010F">
              <w:rPr>
                <w:sz w:val="17"/>
                <w:szCs w:val="17"/>
              </w:rPr>
              <w:t xml:space="preserve">excel sheet </w:t>
            </w:r>
            <w:r w:rsidR="004D1BA9" w:rsidRPr="0092010F">
              <w:rPr>
                <w:sz w:val="17"/>
                <w:szCs w:val="17"/>
              </w:rPr>
              <w:t>are inclu</w:t>
            </w:r>
            <w:r w:rsidR="009C453B" w:rsidRPr="0092010F">
              <w:rPr>
                <w:sz w:val="17"/>
                <w:szCs w:val="17"/>
              </w:rPr>
              <w:t>ded</w:t>
            </w:r>
            <w:r w:rsidR="005B034E" w:rsidRPr="0092010F">
              <w:rPr>
                <w:sz w:val="17"/>
                <w:szCs w:val="17"/>
              </w:rPr>
              <w:t xml:space="preserve"> by program</w:t>
            </w:r>
            <w:r w:rsidR="009C453B" w:rsidRPr="0092010F">
              <w:rPr>
                <w:sz w:val="17"/>
                <w:szCs w:val="17"/>
              </w:rPr>
              <w:t>.</w:t>
            </w:r>
          </w:p>
        </w:tc>
      </w:tr>
      <w:tr w:rsidR="00695DD6" w:rsidRPr="00F870E6" w14:paraId="390C6C87" w14:textId="77777777" w:rsidTr="00EB3772">
        <w:tc>
          <w:tcPr>
            <w:tcW w:w="985" w:type="dxa"/>
            <w:shd w:val="clear" w:color="auto" w:fill="D9D9D9" w:themeFill="background1" w:themeFillShade="D9"/>
            <w:vAlign w:val="center"/>
          </w:tcPr>
          <w:p w14:paraId="682F8380" w14:textId="77777777" w:rsidR="00695DD6" w:rsidRPr="005906A6" w:rsidRDefault="00695DD6" w:rsidP="00695DD6">
            <w:pPr>
              <w:jc w:val="center"/>
              <w:rPr>
                <w:sz w:val="17"/>
                <w:szCs w:val="17"/>
              </w:rPr>
            </w:pPr>
            <w:r w:rsidRPr="005906A6">
              <w:rPr>
                <w:sz w:val="17"/>
                <w:szCs w:val="17"/>
              </w:rPr>
              <w:t>Annually</w:t>
            </w:r>
          </w:p>
        </w:tc>
        <w:tc>
          <w:tcPr>
            <w:tcW w:w="985" w:type="dxa"/>
            <w:shd w:val="clear" w:color="auto" w:fill="D9D9D9" w:themeFill="background1" w:themeFillShade="D9"/>
            <w:vAlign w:val="center"/>
          </w:tcPr>
          <w:p w14:paraId="01D4ABEE" w14:textId="77777777" w:rsidR="00695DD6" w:rsidRPr="005906A6" w:rsidRDefault="00695DD6" w:rsidP="00695DD6">
            <w:pPr>
              <w:jc w:val="center"/>
              <w:rPr>
                <w:sz w:val="17"/>
                <w:szCs w:val="17"/>
              </w:rPr>
            </w:pPr>
            <w:r w:rsidRPr="005906A6">
              <w:rPr>
                <w:sz w:val="17"/>
                <w:szCs w:val="17"/>
              </w:rPr>
              <w:t>3.1</w:t>
            </w:r>
          </w:p>
        </w:tc>
        <w:tc>
          <w:tcPr>
            <w:tcW w:w="2879" w:type="dxa"/>
            <w:shd w:val="clear" w:color="auto" w:fill="D9D9D9" w:themeFill="background1" w:themeFillShade="D9"/>
            <w:vAlign w:val="center"/>
          </w:tcPr>
          <w:p w14:paraId="56D4888D" w14:textId="77777777" w:rsidR="00695DD6" w:rsidRPr="005906A6" w:rsidRDefault="00695DD6" w:rsidP="00EB3772">
            <w:pPr>
              <w:rPr>
                <w:sz w:val="17"/>
                <w:szCs w:val="17"/>
              </w:rPr>
            </w:pPr>
            <w:r w:rsidRPr="005906A6">
              <w:rPr>
                <w:sz w:val="17"/>
                <w:szCs w:val="17"/>
              </w:rPr>
              <w:t>The organization conducted a community assessment and issued a report within the past year.</w:t>
            </w:r>
          </w:p>
        </w:tc>
        <w:tc>
          <w:tcPr>
            <w:tcW w:w="1258" w:type="dxa"/>
            <w:shd w:val="clear" w:color="auto" w:fill="D9D9D9" w:themeFill="background1" w:themeFillShade="D9"/>
            <w:vAlign w:val="center"/>
          </w:tcPr>
          <w:p w14:paraId="328760D1" w14:textId="77777777" w:rsidR="00695DD6" w:rsidRPr="005906A6" w:rsidRDefault="00695DD6" w:rsidP="00695DD6">
            <w:pPr>
              <w:jc w:val="center"/>
              <w:rPr>
                <w:sz w:val="17"/>
                <w:szCs w:val="17"/>
              </w:rPr>
            </w:pPr>
            <w:r w:rsidRPr="005906A6">
              <w:rPr>
                <w:sz w:val="17"/>
                <w:szCs w:val="17"/>
              </w:rPr>
              <w:t>Community Assessment</w:t>
            </w:r>
          </w:p>
        </w:tc>
        <w:tc>
          <w:tcPr>
            <w:tcW w:w="1296" w:type="dxa"/>
            <w:shd w:val="clear" w:color="auto" w:fill="auto"/>
            <w:vAlign w:val="center"/>
          </w:tcPr>
          <w:p w14:paraId="0E9A095F" w14:textId="77777777" w:rsidR="00695DD6" w:rsidRPr="00C20698" w:rsidRDefault="00695DD6" w:rsidP="00695DD6">
            <w:pPr>
              <w:jc w:val="center"/>
              <w:rPr>
                <w:sz w:val="17"/>
                <w:szCs w:val="17"/>
              </w:rPr>
            </w:pPr>
            <w:r w:rsidRPr="00C20698">
              <w:rPr>
                <w:rFonts w:cstheme="minorHAnsi"/>
                <w:sz w:val="17"/>
                <w:szCs w:val="17"/>
              </w:rPr>
              <w:t>√</w:t>
            </w:r>
          </w:p>
        </w:tc>
        <w:tc>
          <w:tcPr>
            <w:tcW w:w="1515" w:type="dxa"/>
            <w:shd w:val="clear" w:color="auto" w:fill="auto"/>
          </w:tcPr>
          <w:p w14:paraId="46663403" w14:textId="77777777" w:rsidR="00695DD6" w:rsidRPr="00C20698" w:rsidRDefault="00695DD6" w:rsidP="00695DD6">
            <w:pPr>
              <w:rPr>
                <w:sz w:val="17"/>
                <w:szCs w:val="17"/>
              </w:rPr>
            </w:pPr>
          </w:p>
        </w:tc>
        <w:tc>
          <w:tcPr>
            <w:tcW w:w="1643" w:type="dxa"/>
            <w:shd w:val="clear" w:color="auto" w:fill="auto"/>
            <w:vAlign w:val="center"/>
          </w:tcPr>
          <w:p w14:paraId="59E64143" w14:textId="77777777" w:rsidR="00695DD6" w:rsidRPr="00C20698" w:rsidRDefault="00695DD6" w:rsidP="00695DD6">
            <w:pPr>
              <w:jc w:val="center"/>
              <w:rPr>
                <w:sz w:val="17"/>
                <w:szCs w:val="17"/>
              </w:rPr>
            </w:pPr>
            <w:r w:rsidRPr="00C20698">
              <w:rPr>
                <w:sz w:val="17"/>
                <w:szCs w:val="17"/>
              </w:rPr>
              <w:t>SSA</w:t>
            </w:r>
          </w:p>
        </w:tc>
        <w:tc>
          <w:tcPr>
            <w:tcW w:w="1349" w:type="dxa"/>
            <w:shd w:val="clear" w:color="auto" w:fill="auto"/>
          </w:tcPr>
          <w:p w14:paraId="71628FF0" w14:textId="77777777" w:rsidR="00695DD6" w:rsidRPr="00C20698" w:rsidRDefault="00695DD6" w:rsidP="00695DD6">
            <w:pPr>
              <w:rPr>
                <w:sz w:val="17"/>
                <w:szCs w:val="17"/>
              </w:rPr>
            </w:pPr>
          </w:p>
        </w:tc>
        <w:tc>
          <w:tcPr>
            <w:tcW w:w="3465" w:type="dxa"/>
            <w:shd w:val="clear" w:color="auto" w:fill="auto"/>
            <w:vAlign w:val="center"/>
          </w:tcPr>
          <w:p w14:paraId="6D38D9E7" w14:textId="2DD67FF7" w:rsidR="00695DD6" w:rsidRPr="00C20698" w:rsidRDefault="00C20698" w:rsidP="00695DD6">
            <w:pPr>
              <w:rPr>
                <w:sz w:val="17"/>
                <w:szCs w:val="17"/>
              </w:rPr>
            </w:pPr>
            <w:r w:rsidRPr="00C20698">
              <w:rPr>
                <w:sz w:val="18"/>
                <w:szCs w:val="18"/>
              </w:rPr>
              <w:t xml:space="preserve">Reviewed Community Needs Assessment </w:t>
            </w:r>
            <w:r w:rsidRPr="002D299B">
              <w:rPr>
                <w:sz w:val="18"/>
                <w:szCs w:val="18"/>
              </w:rPr>
              <w:t xml:space="preserve">data which includes low-income participation, reviewed methodology section in the CNA summary and the </w:t>
            </w:r>
            <w:r w:rsidR="0032632D">
              <w:rPr>
                <w:sz w:val="18"/>
                <w:szCs w:val="18"/>
              </w:rPr>
              <w:t>key findings</w:t>
            </w:r>
            <w:r w:rsidRPr="002D299B">
              <w:rPr>
                <w:sz w:val="18"/>
                <w:szCs w:val="18"/>
              </w:rPr>
              <w:t xml:space="preserve"> within the CNA report.  </w:t>
            </w:r>
            <w:r w:rsidRPr="00E56808">
              <w:rPr>
                <w:sz w:val="18"/>
                <w:szCs w:val="18"/>
              </w:rPr>
              <w:t>Reviewed Board Minutes (</w:t>
            </w:r>
            <w:r w:rsidR="0095356E">
              <w:rPr>
                <w:sz w:val="18"/>
                <w:szCs w:val="18"/>
              </w:rPr>
              <w:t>March 19, 2022</w:t>
            </w:r>
            <w:r w:rsidRPr="00E56808">
              <w:rPr>
                <w:sz w:val="18"/>
                <w:szCs w:val="18"/>
              </w:rPr>
              <w:t>) documenting the Board was presented the findings of data collected through the CNA process.</w:t>
            </w:r>
            <w:r w:rsidR="007331C6">
              <w:rPr>
                <w:sz w:val="18"/>
                <w:szCs w:val="18"/>
              </w:rPr>
              <w:t xml:space="preserve"> Reviewed the CNA report.</w:t>
            </w:r>
          </w:p>
        </w:tc>
      </w:tr>
      <w:tr w:rsidR="00695DD6" w:rsidRPr="00F870E6" w14:paraId="758DEFC3" w14:textId="77777777" w:rsidTr="00C20698">
        <w:tc>
          <w:tcPr>
            <w:tcW w:w="985" w:type="dxa"/>
            <w:shd w:val="clear" w:color="auto" w:fill="D9D9D9" w:themeFill="background1" w:themeFillShade="D9"/>
            <w:vAlign w:val="center"/>
          </w:tcPr>
          <w:p w14:paraId="2CAC4964" w14:textId="77777777" w:rsidR="00695DD6" w:rsidRPr="00F870E6" w:rsidRDefault="00695DD6" w:rsidP="00695DD6">
            <w:pPr>
              <w:jc w:val="center"/>
              <w:rPr>
                <w:sz w:val="17"/>
                <w:szCs w:val="17"/>
              </w:rPr>
            </w:pPr>
            <w:r w:rsidRPr="00F870E6">
              <w:rPr>
                <w:sz w:val="17"/>
                <w:szCs w:val="17"/>
              </w:rPr>
              <w:t>Annually</w:t>
            </w:r>
          </w:p>
        </w:tc>
        <w:tc>
          <w:tcPr>
            <w:tcW w:w="985" w:type="dxa"/>
            <w:shd w:val="clear" w:color="auto" w:fill="D9D9D9" w:themeFill="background1" w:themeFillShade="D9"/>
            <w:vAlign w:val="center"/>
          </w:tcPr>
          <w:p w14:paraId="68884CB4" w14:textId="77777777" w:rsidR="00695DD6" w:rsidRPr="00F870E6" w:rsidRDefault="00695DD6" w:rsidP="00695DD6">
            <w:pPr>
              <w:jc w:val="center"/>
              <w:rPr>
                <w:sz w:val="17"/>
                <w:szCs w:val="17"/>
              </w:rPr>
            </w:pPr>
            <w:r w:rsidRPr="00F870E6">
              <w:rPr>
                <w:sz w:val="17"/>
                <w:szCs w:val="17"/>
              </w:rPr>
              <w:t>3.2</w:t>
            </w:r>
          </w:p>
        </w:tc>
        <w:tc>
          <w:tcPr>
            <w:tcW w:w="2879" w:type="dxa"/>
            <w:shd w:val="clear" w:color="auto" w:fill="D9D9D9" w:themeFill="background1" w:themeFillShade="D9"/>
            <w:vAlign w:val="center"/>
          </w:tcPr>
          <w:p w14:paraId="4FF38B41" w14:textId="77777777" w:rsidR="00695DD6" w:rsidRPr="00F870E6" w:rsidRDefault="00695DD6" w:rsidP="00EB3772">
            <w:pPr>
              <w:rPr>
                <w:sz w:val="17"/>
                <w:szCs w:val="17"/>
              </w:rPr>
            </w:pPr>
            <w:r w:rsidRPr="00F870E6">
              <w:rPr>
                <w:sz w:val="17"/>
                <w:szCs w:val="17"/>
              </w:rPr>
              <w:t>As part of the community assessment, the organization collects and includes current data specific to poverty and its prevalence related to gender, age, and race/ethnicity for their service area(s).</w:t>
            </w:r>
          </w:p>
        </w:tc>
        <w:tc>
          <w:tcPr>
            <w:tcW w:w="1258" w:type="dxa"/>
            <w:shd w:val="clear" w:color="auto" w:fill="D9D9D9" w:themeFill="background1" w:themeFillShade="D9"/>
            <w:vAlign w:val="center"/>
          </w:tcPr>
          <w:p w14:paraId="4D320BBD" w14:textId="77777777" w:rsidR="00695DD6" w:rsidRPr="00F870E6" w:rsidRDefault="00695DD6" w:rsidP="00695DD6">
            <w:pPr>
              <w:jc w:val="center"/>
              <w:rPr>
                <w:sz w:val="17"/>
                <w:szCs w:val="17"/>
              </w:rPr>
            </w:pPr>
            <w:r w:rsidRPr="00F870E6">
              <w:rPr>
                <w:sz w:val="17"/>
                <w:szCs w:val="17"/>
              </w:rPr>
              <w:t>Community Assessment</w:t>
            </w:r>
          </w:p>
        </w:tc>
        <w:tc>
          <w:tcPr>
            <w:tcW w:w="1296" w:type="dxa"/>
            <w:shd w:val="clear" w:color="auto" w:fill="auto"/>
            <w:vAlign w:val="center"/>
          </w:tcPr>
          <w:p w14:paraId="13F9244F" w14:textId="77777777" w:rsidR="00695DD6" w:rsidRPr="005C683A" w:rsidRDefault="00695DD6" w:rsidP="00695DD6">
            <w:pPr>
              <w:jc w:val="center"/>
              <w:rPr>
                <w:sz w:val="17"/>
                <w:szCs w:val="17"/>
              </w:rPr>
            </w:pPr>
            <w:r w:rsidRPr="005C683A">
              <w:rPr>
                <w:rFonts w:cstheme="minorHAnsi"/>
                <w:sz w:val="17"/>
                <w:szCs w:val="17"/>
              </w:rPr>
              <w:t>√</w:t>
            </w:r>
          </w:p>
        </w:tc>
        <w:tc>
          <w:tcPr>
            <w:tcW w:w="1515" w:type="dxa"/>
            <w:shd w:val="clear" w:color="auto" w:fill="auto"/>
          </w:tcPr>
          <w:p w14:paraId="57F2AB96" w14:textId="77777777" w:rsidR="00695DD6" w:rsidRPr="005C683A" w:rsidRDefault="00695DD6" w:rsidP="00695DD6">
            <w:pPr>
              <w:rPr>
                <w:sz w:val="17"/>
                <w:szCs w:val="17"/>
              </w:rPr>
            </w:pPr>
          </w:p>
        </w:tc>
        <w:tc>
          <w:tcPr>
            <w:tcW w:w="1643" w:type="dxa"/>
            <w:shd w:val="clear" w:color="auto" w:fill="auto"/>
            <w:vAlign w:val="center"/>
          </w:tcPr>
          <w:p w14:paraId="13AD7EE0" w14:textId="77777777" w:rsidR="00695DD6" w:rsidRPr="005C683A" w:rsidRDefault="00695DD6" w:rsidP="00695DD6">
            <w:pPr>
              <w:jc w:val="center"/>
              <w:rPr>
                <w:sz w:val="17"/>
                <w:szCs w:val="17"/>
              </w:rPr>
            </w:pPr>
            <w:r w:rsidRPr="005C683A">
              <w:rPr>
                <w:sz w:val="17"/>
                <w:szCs w:val="17"/>
              </w:rPr>
              <w:t>SSA</w:t>
            </w:r>
          </w:p>
        </w:tc>
        <w:tc>
          <w:tcPr>
            <w:tcW w:w="1349" w:type="dxa"/>
            <w:shd w:val="clear" w:color="auto" w:fill="auto"/>
          </w:tcPr>
          <w:p w14:paraId="01E901A4" w14:textId="77777777" w:rsidR="00695DD6" w:rsidRPr="005C683A" w:rsidRDefault="00695DD6" w:rsidP="00695DD6">
            <w:pPr>
              <w:rPr>
                <w:sz w:val="17"/>
                <w:szCs w:val="17"/>
              </w:rPr>
            </w:pPr>
          </w:p>
        </w:tc>
        <w:tc>
          <w:tcPr>
            <w:tcW w:w="3465" w:type="dxa"/>
            <w:shd w:val="clear" w:color="auto" w:fill="auto"/>
            <w:vAlign w:val="center"/>
          </w:tcPr>
          <w:p w14:paraId="7F5EDE95" w14:textId="06FD9799" w:rsidR="00695DD6" w:rsidRPr="005C683A" w:rsidRDefault="00E517E3" w:rsidP="00C20698">
            <w:pPr>
              <w:rPr>
                <w:sz w:val="17"/>
                <w:szCs w:val="17"/>
              </w:rPr>
            </w:pPr>
            <w:r w:rsidRPr="00801F6F">
              <w:rPr>
                <w:sz w:val="18"/>
                <w:szCs w:val="18"/>
              </w:rPr>
              <w:t>Reviewed Community Needs Assessment Procedures</w:t>
            </w:r>
            <w:r w:rsidR="00801F6F">
              <w:rPr>
                <w:sz w:val="18"/>
                <w:szCs w:val="18"/>
              </w:rPr>
              <w:t xml:space="preserve"> located in the Plan and Budget</w:t>
            </w:r>
            <w:r>
              <w:rPr>
                <w:sz w:val="18"/>
                <w:szCs w:val="18"/>
              </w:rPr>
              <w:t>, the Community Needs Assessment results which included age, gender, race/ethnicity by poverty.  Summary includes footnote citations noting where the statistics or quotes were found.  Tables were included in the summary.</w:t>
            </w:r>
          </w:p>
        </w:tc>
      </w:tr>
      <w:tr w:rsidR="00695DD6" w:rsidRPr="00F870E6" w14:paraId="06C4FF75" w14:textId="77777777" w:rsidTr="00F041B9">
        <w:tc>
          <w:tcPr>
            <w:tcW w:w="985" w:type="dxa"/>
            <w:shd w:val="clear" w:color="auto" w:fill="D9D9D9" w:themeFill="background1" w:themeFillShade="D9"/>
            <w:vAlign w:val="center"/>
          </w:tcPr>
          <w:p w14:paraId="613412EF" w14:textId="77777777" w:rsidR="00695DD6" w:rsidRPr="00F870E6" w:rsidRDefault="00695DD6" w:rsidP="00695DD6">
            <w:pPr>
              <w:jc w:val="center"/>
              <w:rPr>
                <w:sz w:val="17"/>
                <w:szCs w:val="17"/>
              </w:rPr>
            </w:pPr>
            <w:r w:rsidRPr="00F870E6">
              <w:rPr>
                <w:sz w:val="17"/>
                <w:szCs w:val="17"/>
              </w:rPr>
              <w:t>Annually</w:t>
            </w:r>
          </w:p>
        </w:tc>
        <w:tc>
          <w:tcPr>
            <w:tcW w:w="985" w:type="dxa"/>
            <w:shd w:val="clear" w:color="auto" w:fill="D9D9D9" w:themeFill="background1" w:themeFillShade="D9"/>
            <w:vAlign w:val="center"/>
          </w:tcPr>
          <w:p w14:paraId="25C747D9" w14:textId="77777777" w:rsidR="00695DD6" w:rsidRPr="00F870E6" w:rsidRDefault="00695DD6" w:rsidP="00695DD6">
            <w:pPr>
              <w:jc w:val="center"/>
              <w:rPr>
                <w:sz w:val="17"/>
                <w:szCs w:val="17"/>
              </w:rPr>
            </w:pPr>
            <w:r w:rsidRPr="00F870E6">
              <w:rPr>
                <w:sz w:val="17"/>
                <w:szCs w:val="17"/>
              </w:rPr>
              <w:t>3.3</w:t>
            </w:r>
          </w:p>
        </w:tc>
        <w:tc>
          <w:tcPr>
            <w:tcW w:w="2879" w:type="dxa"/>
            <w:shd w:val="clear" w:color="auto" w:fill="D9D9D9" w:themeFill="background1" w:themeFillShade="D9"/>
            <w:vAlign w:val="center"/>
          </w:tcPr>
          <w:p w14:paraId="691C0E52" w14:textId="77777777" w:rsidR="00695DD6" w:rsidRPr="00F870E6" w:rsidRDefault="00695DD6" w:rsidP="00F041B9">
            <w:pPr>
              <w:rPr>
                <w:sz w:val="17"/>
                <w:szCs w:val="17"/>
              </w:rPr>
            </w:pPr>
            <w:r w:rsidRPr="00F870E6">
              <w:rPr>
                <w:sz w:val="17"/>
                <w:szCs w:val="17"/>
              </w:rPr>
              <w:t>The organization collects and analyzes both qualitative and quantitative date on its geographic service area(s) in the community assessment.</w:t>
            </w:r>
          </w:p>
        </w:tc>
        <w:tc>
          <w:tcPr>
            <w:tcW w:w="1258" w:type="dxa"/>
            <w:shd w:val="clear" w:color="auto" w:fill="D9D9D9" w:themeFill="background1" w:themeFillShade="D9"/>
            <w:vAlign w:val="center"/>
          </w:tcPr>
          <w:p w14:paraId="745E4C5B" w14:textId="77777777" w:rsidR="00695DD6" w:rsidRPr="00F870E6" w:rsidRDefault="00695DD6" w:rsidP="00695DD6">
            <w:pPr>
              <w:jc w:val="center"/>
              <w:rPr>
                <w:sz w:val="17"/>
                <w:szCs w:val="17"/>
              </w:rPr>
            </w:pPr>
            <w:r w:rsidRPr="00F870E6">
              <w:rPr>
                <w:sz w:val="17"/>
                <w:szCs w:val="17"/>
              </w:rPr>
              <w:t>Community Assessment</w:t>
            </w:r>
          </w:p>
        </w:tc>
        <w:tc>
          <w:tcPr>
            <w:tcW w:w="1296" w:type="dxa"/>
            <w:shd w:val="clear" w:color="auto" w:fill="auto"/>
            <w:vAlign w:val="center"/>
          </w:tcPr>
          <w:p w14:paraId="60A446D4" w14:textId="77777777" w:rsidR="00695DD6" w:rsidRPr="00F041B9" w:rsidRDefault="00695DD6" w:rsidP="00695DD6">
            <w:pPr>
              <w:jc w:val="center"/>
              <w:rPr>
                <w:sz w:val="17"/>
                <w:szCs w:val="17"/>
              </w:rPr>
            </w:pPr>
            <w:r w:rsidRPr="00F041B9">
              <w:rPr>
                <w:rFonts w:cstheme="minorHAnsi"/>
                <w:sz w:val="17"/>
                <w:szCs w:val="17"/>
              </w:rPr>
              <w:t>√</w:t>
            </w:r>
          </w:p>
        </w:tc>
        <w:tc>
          <w:tcPr>
            <w:tcW w:w="1515" w:type="dxa"/>
            <w:shd w:val="clear" w:color="auto" w:fill="auto"/>
          </w:tcPr>
          <w:p w14:paraId="193E11F4" w14:textId="77777777" w:rsidR="00695DD6" w:rsidRPr="00F041B9" w:rsidRDefault="00695DD6" w:rsidP="00695DD6">
            <w:pPr>
              <w:rPr>
                <w:sz w:val="17"/>
                <w:szCs w:val="17"/>
              </w:rPr>
            </w:pPr>
          </w:p>
        </w:tc>
        <w:tc>
          <w:tcPr>
            <w:tcW w:w="1643" w:type="dxa"/>
            <w:shd w:val="clear" w:color="auto" w:fill="auto"/>
            <w:vAlign w:val="center"/>
          </w:tcPr>
          <w:p w14:paraId="7D43766F" w14:textId="77777777" w:rsidR="00695DD6" w:rsidRPr="00F041B9" w:rsidRDefault="00695DD6" w:rsidP="00695DD6">
            <w:pPr>
              <w:jc w:val="center"/>
              <w:rPr>
                <w:sz w:val="17"/>
                <w:szCs w:val="17"/>
              </w:rPr>
            </w:pPr>
            <w:r w:rsidRPr="00F041B9">
              <w:rPr>
                <w:sz w:val="17"/>
                <w:szCs w:val="17"/>
              </w:rPr>
              <w:t>SSA</w:t>
            </w:r>
          </w:p>
        </w:tc>
        <w:tc>
          <w:tcPr>
            <w:tcW w:w="1349" w:type="dxa"/>
            <w:shd w:val="clear" w:color="auto" w:fill="auto"/>
          </w:tcPr>
          <w:p w14:paraId="20237464" w14:textId="77777777" w:rsidR="00695DD6" w:rsidRPr="00C16C1D" w:rsidRDefault="00695DD6" w:rsidP="00695DD6">
            <w:pPr>
              <w:rPr>
                <w:color w:val="C00000"/>
                <w:sz w:val="17"/>
                <w:szCs w:val="17"/>
              </w:rPr>
            </w:pPr>
          </w:p>
        </w:tc>
        <w:tc>
          <w:tcPr>
            <w:tcW w:w="3465" w:type="dxa"/>
            <w:shd w:val="clear" w:color="auto" w:fill="auto"/>
            <w:vAlign w:val="center"/>
          </w:tcPr>
          <w:p w14:paraId="0B34E1BE" w14:textId="08426B9E" w:rsidR="00695DD6" w:rsidRPr="00F041B9" w:rsidRDefault="00454808" w:rsidP="00F041B9">
            <w:pPr>
              <w:rPr>
                <w:sz w:val="17"/>
                <w:szCs w:val="17"/>
              </w:rPr>
            </w:pPr>
            <w:r>
              <w:rPr>
                <w:sz w:val="17"/>
                <w:szCs w:val="17"/>
              </w:rPr>
              <w:t>The agency collects qua</w:t>
            </w:r>
            <w:r w:rsidR="003C4DA9">
              <w:rPr>
                <w:sz w:val="17"/>
                <w:szCs w:val="17"/>
              </w:rPr>
              <w:t>litative data from community focus groups, area staff, members of the board and community stakeholders. Quantitative data is collected from US Census</w:t>
            </w:r>
            <w:r w:rsidR="002B5AEF">
              <w:rPr>
                <w:sz w:val="17"/>
                <w:szCs w:val="17"/>
              </w:rPr>
              <w:t xml:space="preserve">, HUD, etc. The data is collected and analyzed in the CNA methodology. </w:t>
            </w:r>
            <w:r w:rsidR="00637110">
              <w:rPr>
                <w:sz w:val="17"/>
                <w:szCs w:val="17"/>
              </w:rPr>
              <w:t>The data covers the entire service region.</w:t>
            </w:r>
          </w:p>
        </w:tc>
      </w:tr>
    </w:tbl>
    <w:p w14:paraId="38BE9B0E" w14:textId="77777777" w:rsidR="00CB39EA" w:rsidRDefault="00CB39EA">
      <w:r>
        <w:br w:type="page"/>
      </w:r>
    </w:p>
    <w:tbl>
      <w:tblPr>
        <w:tblStyle w:val="TableGrid"/>
        <w:tblW w:w="15375" w:type="dxa"/>
        <w:tblInd w:w="-495" w:type="dxa"/>
        <w:tblLayout w:type="fixed"/>
        <w:tblLook w:val="04A0" w:firstRow="1" w:lastRow="0" w:firstColumn="1" w:lastColumn="0" w:noHBand="0" w:noVBand="1"/>
      </w:tblPr>
      <w:tblGrid>
        <w:gridCol w:w="985"/>
        <w:gridCol w:w="985"/>
        <w:gridCol w:w="2879"/>
        <w:gridCol w:w="1258"/>
        <w:gridCol w:w="1296"/>
        <w:gridCol w:w="1515"/>
        <w:gridCol w:w="1643"/>
        <w:gridCol w:w="1349"/>
        <w:gridCol w:w="3465"/>
      </w:tblGrid>
      <w:tr w:rsidR="0056761F" w14:paraId="2A98E32F" w14:textId="77777777" w:rsidTr="005F0C26">
        <w:tc>
          <w:tcPr>
            <w:tcW w:w="985" w:type="dxa"/>
            <w:shd w:val="clear" w:color="auto" w:fill="000000" w:themeFill="text1"/>
          </w:tcPr>
          <w:p w14:paraId="175C6DB4" w14:textId="7727463D" w:rsidR="0056761F" w:rsidRPr="00CF1280" w:rsidRDefault="0056761F" w:rsidP="005F0C26">
            <w:pPr>
              <w:jc w:val="center"/>
              <w:rPr>
                <w:b/>
                <w:color w:val="FFFFFF" w:themeColor="background1"/>
                <w:sz w:val="20"/>
                <w:szCs w:val="20"/>
              </w:rPr>
            </w:pPr>
          </w:p>
        </w:tc>
        <w:tc>
          <w:tcPr>
            <w:tcW w:w="985" w:type="dxa"/>
            <w:shd w:val="clear" w:color="auto" w:fill="000000" w:themeFill="text1"/>
            <w:vAlign w:val="center"/>
          </w:tcPr>
          <w:p w14:paraId="4FE960B1" w14:textId="77777777" w:rsidR="0056761F" w:rsidRPr="00CF1280" w:rsidRDefault="0056761F" w:rsidP="005F0C26">
            <w:pPr>
              <w:jc w:val="center"/>
              <w:rPr>
                <w:b/>
                <w:color w:val="FFFFFF" w:themeColor="background1"/>
                <w:sz w:val="20"/>
                <w:szCs w:val="20"/>
              </w:rPr>
            </w:pPr>
            <w:r w:rsidRPr="00CF1280">
              <w:rPr>
                <w:b/>
                <w:color w:val="FFFFFF" w:themeColor="background1"/>
                <w:sz w:val="20"/>
                <w:szCs w:val="20"/>
              </w:rPr>
              <w:t>Standard Number</w:t>
            </w:r>
          </w:p>
        </w:tc>
        <w:tc>
          <w:tcPr>
            <w:tcW w:w="2879" w:type="dxa"/>
            <w:shd w:val="clear" w:color="auto" w:fill="000000" w:themeFill="text1"/>
            <w:vAlign w:val="center"/>
          </w:tcPr>
          <w:p w14:paraId="472F3906" w14:textId="77777777" w:rsidR="0056761F" w:rsidRPr="00CF1280" w:rsidRDefault="0056761F" w:rsidP="005F0C26">
            <w:pPr>
              <w:jc w:val="center"/>
              <w:rPr>
                <w:b/>
                <w:color w:val="FFFFFF" w:themeColor="background1"/>
                <w:sz w:val="20"/>
                <w:szCs w:val="20"/>
              </w:rPr>
            </w:pPr>
            <w:r w:rsidRPr="00CF1280">
              <w:rPr>
                <w:b/>
                <w:color w:val="FFFFFF" w:themeColor="background1"/>
                <w:sz w:val="20"/>
                <w:szCs w:val="20"/>
              </w:rPr>
              <w:t>Standard</w:t>
            </w:r>
          </w:p>
        </w:tc>
        <w:tc>
          <w:tcPr>
            <w:tcW w:w="1258" w:type="dxa"/>
            <w:shd w:val="clear" w:color="auto" w:fill="000000" w:themeFill="text1"/>
            <w:vAlign w:val="center"/>
          </w:tcPr>
          <w:p w14:paraId="79AB6308" w14:textId="77777777" w:rsidR="0056761F" w:rsidRPr="00CF1280" w:rsidRDefault="0056761F" w:rsidP="005F0C26">
            <w:pPr>
              <w:jc w:val="center"/>
              <w:rPr>
                <w:b/>
                <w:color w:val="FFFFFF" w:themeColor="background1"/>
                <w:sz w:val="20"/>
                <w:szCs w:val="20"/>
              </w:rPr>
            </w:pPr>
            <w:r w:rsidRPr="00CF1280">
              <w:rPr>
                <w:b/>
                <w:color w:val="FFFFFF" w:themeColor="background1"/>
                <w:sz w:val="20"/>
                <w:szCs w:val="20"/>
              </w:rPr>
              <w:t>Standard Category</w:t>
            </w:r>
          </w:p>
        </w:tc>
        <w:tc>
          <w:tcPr>
            <w:tcW w:w="1296" w:type="dxa"/>
            <w:shd w:val="clear" w:color="auto" w:fill="000000" w:themeFill="text1"/>
            <w:vAlign w:val="center"/>
          </w:tcPr>
          <w:p w14:paraId="3F033187" w14:textId="77777777" w:rsidR="0056761F" w:rsidRPr="00CF1280" w:rsidRDefault="0056761F" w:rsidP="005F0C26">
            <w:pPr>
              <w:jc w:val="center"/>
              <w:rPr>
                <w:b/>
                <w:color w:val="FFFFFF" w:themeColor="background1"/>
                <w:sz w:val="20"/>
                <w:szCs w:val="20"/>
              </w:rPr>
            </w:pPr>
            <w:r w:rsidRPr="00CF1280">
              <w:rPr>
                <w:b/>
                <w:color w:val="FFFFFF" w:themeColor="background1"/>
                <w:sz w:val="20"/>
                <w:szCs w:val="20"/>
              </w:rPr>
              <w:t xml:space="preserve">CAA Assessment Met </w:t>
            </w:r>
            <w:r w:rsidRPr="00CF1280">
              <w:rPr>
                <w:b/>
                <w:color w:val="FFFFFF" w:themeColor="background1"/>
                <w:sz w:val="20"/>
                <w:szCs w:val="20"/>
              </w:rPr>
              <w:sym w:font="Wingdings" w:char="F0FE"/>
            </w:r>
          </w:p>
        </w:tc>
        <w:tc>
          <w:tcPr>
            <w:tcW w:w="1515" w:type="dxa"/>
            <w:shd w:val="clear" w:color="auto" w:fill="000000" w:themeFill="text1"/>
            <w:vAlign w:val="center"/>
          </w:tcPr>
          <w:p w14:paraId="788FD930" w14:textId="77777777" w:rsidR="0056761F" w:rsidRPr="00CF1280" w:rsidRDefault="0056761F" w:rsidP="005F0C26">
            <w:pPr>
              <w:jc w:val="center"/>
              <w:rPr>
                <w:b/>
                <w:color w:val="FFFFFF" w:themeColor="background1"/>
                <w:sz w:val="20"/>
                <w:szCs w:val="20"/>
              </w:rPr>
            </w:pPr>
            <w:r w:rsidRPr="00CF1280">
              <w:rPr>
                <w:b/>
                <w:color w:val="FFFFFF" w:themeColor="background1"/>
                <w:sz w:val="20"/>
                <w:szCs w:val="20"/>
              </w:rPr>
              <w:t xml:space="preserve">CAA Assessment Not Met </w:t>
            </w:r>
            <w:r w:rsidRPr="00CF1280">
              <w:rPr>
                <w:b/>
                <w:color w:val="FFFFFF" w:themeColor="background1"/>
                <w:sz w:val="20"/>
                <w:szCs w:val="20"/>
              </w:rPr>
              <w:sym w:font="Wingdings" w:char="F0FE"/>
            </w:r>
          </w:p>
        </w:tc>
        <w:tc>
          <w:tcPr>
            <w:tcW w:w="1643" w:type="dxa"/>
            <w:shd w:val="clear" w:color="auto" w:fill="000000" w:themeFill="text1"/>
            <w:vAlign w:val="center"/>
          </w:tcPr>
          <w:p w14:paraId="418BFBC7" w14:textId="77777777" w:rsidR="0056761F" w:rsidRPr="00CF1280" w:rsidRDefault="0056761F" w:rsidP="005F0C26">
            <w:pPr>
              <w:jc w:val="center"/>
              <w:rPr>
                <w:b/>
                <w:color w:val="FFFFFF" w:themeColor="background1"/>
                <w:sz w:val="20"/>
                <w:szCs w:val="20"/>
              </w:rPr>
            </w:pPr>
            <w:r w:rsidRPr="00CF1280">
              <w:rPr>
                <w:b/>
                <w:color w:val="FFFFFF" w:themeColor="background1"/>
                <w:sz w:val="20"/>
                <w:szCs w:val="20"/>
              </w:rPr>
              <w:t>Documentation Packet Page Number(s)</w:t>
            </w:r>
          </w:p>
        </w:tc>
        <w:tc>
          <w:tcPr>
            <w:tcW w:w="1349" w:type="dxa"/>
            <w:shd w:val="clear" w:color="auto" w:fill="000000" w:themeFill="text1"/>
            <w:vAlign w:val="center"/>
          </w:tcPr>
          <w:p w14:paraId="3246C627" w14:textId="77777777" w:rsidR="0056761F" w:rsidRPr="00CF1280" w:rsidRDefault="0056761F" w:rsidP="005F0C26">
            <w:pPr>
              <w:jc w:val="center"/>
              <w:rPr>
                <w:b/>
                <w:color w:val="FFFFFF" w:themeColor="background1"/>
                <w:sz w:val="20"/>
                <w:szCs w:val="20"/>
              </w:rPr>
            </w:pPr>
            <w:r w:rsidRPr="00CF1280">
              <w:rPr>
                <w:b/>
                <w:color w:val="FFFFFF" w:themeColor="background1"/>
                <w:sz w:val="20"/>
                <w:szCs w:val="20"/>
              </w:rPr>
              <w:t>State’s Assessment Agrees with CAA’s Y/N</w:t>
            </w:r>
          </w:p>
        </w:tc>
        <w:tc>
          <w:tcPr>
            <w:tcW w:w="3465" w:type="dxa"/>
            <w:shd w:val="clear" w:color="auto" w:fill="000000" w:themeFill="text1"/>
            <w:vAlign w:val="center"/>
          </w:tcPr>
          <w:p w14:paraId="602C9D3C" w14:textId="77777777" w:rsidR="0056761F" w:rsidRPr="00CF1280" w:rsidRDefault="0056761F" w:rsidP="005F0C26">
            <w:pPr>
              <w:jc w:val="center"/>
              <w:rPr>
                <w:b/>
                <w:color w:val="FFFFFF" w:themeColor="background1"/>
                <w:sz w:val="20"/>
                <w:szCs w:val="20"/>
              </w:rPr>
            </w:pPr>
            <w:r w:rsidRPr="00CF1280">
              <w:rPr>
                <w:b/>
                <w:color w:val="FFFFFF" w:themeColor="background1"/>
                <w:sz w:val="20"/>
                <w:szCs w:val="20"/>
              </w:rPr>
              <w:t>Notes</w:t>
            </w:r>
          </w:p>
        </w:tc>
      </w:tr>
      <w:tr w:rsidR="00F041B9" w14:paraId="6230989C" w14:textId="77777777" w:rsidTr="00A81184">
        <w:tc>
          <w:tcPr>
            <w:tcW w:w="985" w:type="dxa"/>
            <w:shd w:val="clear" w:color="auto" w:fill="D9D9D9" w:themeFill="background1" w:themeFillShade="D9"/>
            <w:vAlign w:val="center"/>
          </w:tcPr>
          <w:p w14:paraId="77A7EF05" w14:textId="5162E43A" w:rsidR="00F041B9" w:rsidRPr="00F870E6" w:rsidRDefault="00F041B9" w:rsidP="00F041B9">
            <w:pPr>
              <w:jc w:val="center"/>
              <w:rPr>
                <w:sz w:val="17"/>
                <w:szCs w:val="17"/>
              </w:rPr>
            </w:pPr>
            <w:r w:rsidRPr="00F870E6">
              <w:rPr>
                <w:sz w:val="17"/>
                <w:szCs w:val="17"/>
              </w:rPr>
              <w:t>Annually</w:t>
            </w:r>
          </w:p>
        </w:tc>
        <w:tc>
          <w:tcPr>
            <w:tcW w:w="985" w:type="dxa"/>
            <w:shd w:val="clear" w:color="auto" w:fill="D9D9D9" w:themeFill="background1" w:themeFillShade="D9"/>
            <w:vAlign w:val="center"/>
          </w:tcPr>
          <w:p w14:paraId="00897F8B" w14:textId="59DA6C65" w:rsidR="00F041B9" w:rsidRPr="00F870E6" w:rsidRDefault="00F041B9" w:rsidP="00F041B9">
            <w:pPr>
              <w:jc w:val="center"/>
              <w:rPr>
                <w:sz w:val="17"/>
                <w:szCs w:val="17"/>
              </w:rPr>
            </w:pPr>
            <w:r w:rsidRPr="00F870E6">
              <w:rPr>
                <w:sz w:val="17"/>
                <w:szCs w:val="17"/>
              </w:rPr>
              <w:t>3.4</w:t>
            </w:r>
          </w:p>
        </w:tc>
        <w:tc>
          <w:tcPr>
            <w:tcW w:w="2879" w:type="dxa"/>
            <w:shd w:val="clear" w:color="auto" w:fill="D9D9D9" w:themeFill="background1" w:themeFillShade="D9"/>
            <w:vAlign w:val="center"/>
          </w:tcPr>
          <w:p w14:paraId="35EE9A30" w14:textId="2B7D4B0A" w:rsidR="00F041B9" w:rsidRPr="00F870E6" w:rsidRDefault="00F041B9" w:rsidP="001072F6">
            <w:pPr>
              <w:rPr>
                <w:sz w:val="17"/>
                <w:szCs w:val="17"/>
              </w:rPr>
            </w:pPr>
            <w:r w:rsidRPr="00F870E6">
              <w:rPr>
                <w:sz w:val="17"/>
                <w:szCs w:val="17"/>
              </w:rPr>
              <w:t>The community assessment includes key findings on the causes and conditions of poverty and the needs of the communities assessed.</w:t>
            </w:r>
          </w:p>
        </w:tc>
        <w:tc>
          <w:tcPr>
            <w:tcW w:w="1258" w:type="dxa"/>
            <w:shd w:val="clear" w:color="auto" w:fill="D9D9D9" w:themeFill="background1" w:themeFillShade="D9"/>
            <w:vAlign w:val="center"/>
          </w:tcPr>
          <w:p w14:paraId="1D9E011A" w14:textId="00B48B24" w:rsidR="00F041B9" w:rsidRPr="00F870E6" w:rsidRDefault="00F041B9" w:rsidP="00F041B9">
            <w:pPr>
              <w:jc w:val="center"/>
              <w:rPr>
                <w:sz w:val="17"/>
                <w:szCs w:val="17"/>
              </w:rPr>
            </w:pPr>
            <w:r w:rsidRPr="00F870E6">
              <w:rPr>
                <w:sz w:val="17"/>
                <w:szCs w:val="17"/>
              </w:rPr>
              <w:t>Community Assessment</w:t>
            </w:r>
          </w:p>
        </w:tc>
        <w:tc>
          <w:tcPr>
            <w:tcW w:w="1296" w:type="dxa"/>
            <w:shd w:val="clear" w:color="auto" w:fill="auto"/>
            <w:vAlign w:val="center"/>
          </w:tcPr>
          <w:p w14:paraId="519D0355" w14:textId="45657190" w:rsidR="00F041B9" w:rsidRPr="006D4E60" w:rsidRDefault="006D4E60" w:rsidP="00F041B9">
            <w:pPr>
              <w:jc w:val="center"/>
              <w:rPr>
                <w:rFonts w:cstheme="minorHAnsi"/>
                <w:sz w:val="17"/>
                <w:szCs w:val="17"/>
              </w:rPr>
            </w:pPr>
            <w:r w:rsidRPr="006D4E60">
              <w:rPr>
                <w:rFonts w:cstheme="minorHAnsi"/>
                <w:sz w:val="17"/>
                <w:szCs w:val="17"/>
              </w:rPr>
              <w:t>√</w:t>
            </w:r>
          </w:p>
        </w:tc>
        <w:tc>
          <w:tcPr>
            <w:tcW w:w="1515" w:type="dxa"/>
            <w:shd w:val="clear" w:color="auto" w:fill="auto"/>
            <w:vAlign w:val="center"/>
          </w:tcPr>
          <w:p w14:paraId="0F95B943" w14:textId="5FC27FF2" w:rsidR="00F041B9" w:rsidRPr="006D4E60" w:rsidRDefault="00F041B9" w:rsidP="00A81184">
            <w:pPr>
              <w:jc w:val="center"/>
              <w:rPr>
                <w:sz w:val="18"/>
                <w:szCs w:val="18"/>
              </w:rPr>
            </w:pPr>
          </w:p>
        </w:tc>
        <w:tc>
          <w:tcPr>
            <w:tcW w:w="1643" w:type="dxa"/>
            <w:shd w:val="clear" w:color="auto" w:fill="auto"/>
            <w:vAlign w:val="center"/>
          </w:tcPr>
          <w:p w14:paraId="7DF0E999" w14:textId="2A82F858" w:rsidR="00F041B9" w:rsidRPr="006D4E60" w:rsidRDefault="00F041B9" w:rsidP="00F041B9">
            <w:pPr>
              <w:jc w:val="center"/>
              <w:rPr>
                <w:sz w:val="17"/>
                <w:szCs w:val="17"/>
              </w:rPr>
            </w:pPr>
            <w:r w:rsidRPr="006D4E60">
              <w:rPr>
                <w:sz w:val="17"/>
                <w:szCs w:val="17"/>
              </w:rPr>
              <w:t>SSA</w:t>
            </w:r>
          </w:p>
        </w:tc>
        <w:tc>
          <w:tcPr>
            <w:tcW w:w="1349" w:type="dxa"/>
            <w:shd w:val="clear" w:color="auto" w:fill="auto"/>
          </w:tcPr>
          <w:p w14:paraId="1E3E7D82" w14:textId="77777777" w:rsidR="00F041B9" w:rsidRPr="00C16C1D" w:rsidRDefault="00F041B9" w:rsidP="00F041B9">
            <w:pPr>
              <w:rPr>
                <w:color w:val="C00000"/>
                <w:sz w:val="18"/>
                <w:szCs w:val="18"/>
              </w:rPr>
            </w:pPr>
          </w:p>
        </w:tc>
        <w:tc>
          <w:tcPr>
            <w:tcW w:w="3465" w:type="dxa"/>
            <w:shd w:val="clear" w:color="auto" w:fill="auto"/>
            <w:vAlign w:val="center"/>
          </w:tcPr>
          <w:p w14:paraId="5E619F7E" w14:textId="0108D605" w:rsidR="00F041B9" w:rsidRPr="00C16C1D" w:rsidRDefault="00764300" w:rsidP="00F041B9">
            <w:pPr>
              <w:rPr>
                <w:color w:val="C00000"/>
                <w:sz w:val="17"/>
                <w:szCs w:val="17"/>
              </w:rPr>
            </w:pPr>
            <w:r>
              <w:rPr>
                <w:sz w:val="18"/>
                <w:szCs w:val="18"/>
              </w:rPr>
              <w:t>R</w:t>
            </w:r>
            <w:r w:rsidRPr="003F4096">
              <w:rPr>
                <w:sz w:val="18"/>
                <w:szCs w:val="18"/>
              </w:rPr>
              <w:t>eviewed methodology section in the CNA summary</w:t>
            </w:r>
            <w:r>
              <w:rPr>
                <w:sz w:val="18"/>
                <w:szCs w:val="18"/>
              </w:rPr>
              <w:t xml:space="preserve"> and the prioritized needs within the CNA report.  </w:t>
            </w:r>
            <w:r w:rsidR="00A81184">
              <w:rPr>
                <w:sz w:val="18"/>
                <w:szCs w:val="18"/>
              </w:rPr>
              <w:t xml:space="preserve">The agency </w:t>
            </w:r>
            <w:r w:rsidR="00686D99">
              <w:rPr>
                <w:sz w:val="18"/>
                <w:szCs w:val="18"/>
              </w:rPr>
              <w:t xml:space="preserve">does </w:t>
            </w:r>
            <w:r w:rsidR="00A81184">
              <w:rPr>
                <w:sz w:val="18"/>
                <w:szCs w:val="18"/>
              </w:rPr>
              <w:t xml:space="preserve">document that the needs assessed are </w:t>
            </w:r>
            <w:r w:rsidR="005829C3">
              <w:rPr>
                <w:sz w:val="18"/>
                <w:szCs w:val="18"/>
              </w:rPr>
              <w:t xml:space="preserve">either </w:t>
            </w:r>
            <w:r w:rsidR="00A81184">
              <w:rPr>
                <w:sz w:val="18"/>
                <w:szCs w:val="18"/>
              </w:rPr>
              <w:t xml:space="preserve">Family, </w:t>
            </w:r>
            <w:r w:rsidR="00DC6158">
              <w:rPr>
                <w:sz w:val="18"/>
                <w:szCs w:val="18"/>
              </w:rPr>
              <w:t>Agency,</w:t>
            </w:r>
            <w:r w:rsidR="00A81184">
              <w:rPr>
                <w:sz w:val="18"/>
                <w:szCs w:val="18"/>
              </w:rPr>
              <w:t xml:space="preserve"> or Community</w:t>
            </w:r>
            <w:r w:rsidR="00B73D82">
              <w:rPr>
                <w:sz w:val="18"/>
                <w:szCs w:val="18"/>
              </w:rPr>
              <w:t xml:space="preserve"> level needs</w:t>
            </w:r>
            <w:r w:rsidR="004F5035">
              <w:rPr>
                <w:sz w:val="18"/>
                <w:szCs w:val="18"/>
              </w:rPr>
              <w:t xml:space="preserve"> within the </w:t>
            </w:r>
            <w:r w:rsidR="00686D99">
              <w:rPr>
                <w:sz w:val="18"/>
                <w:szCs w:val="18"/>
              </w:rPr>
              <w:t>C</w:t>
            </w:r>
            <w:r w:rsidR="00973A1E">
              <w:rPr>
                <w:sz w:val="18"/>
                <w:szCs w:val="18"/>
              </w:rPr>
              <w:t>NA</w:t>
            </w:r>
            <w:r w:rsidR="00686D99">
              <w:rPr>
                <w:sz w:val="18"/>
                <w:szCs w:val="18"/>
              </w:rPr>
              <w:t xml:space="preserve"> narrative</w:t>
            </w:r>
            <w:r w:rsidR="00B73D82">
              <w:rPr>
                <w:sz w:val="18"/>
                <w:szCs w:val="18"/>
              </w:rPr>
              <w:t xml:space="preserve">.  </w:t>
            </w:r>
          </w:p>
        </w:tc>
      </w:tr>
      <w:tr w:rsidR="00695DD6" w14:paraId="3C71BB46" w14:textId="77777777" w:rsidTr="00E85842">
        <w:tc>
          <w:tcPr>
            <w:tcW w:w="985" w:type="dxa"/>
            <w:shd w:val="clear" w:color="auto" w:fill="D9D9D9" w:themeFill="background1" w:themeFillShade="D9"/>
            <w:vAlign w:val="center"/>
          </w:tcPr>
          <w:p w14:paraId="50A21BFB" w14:textId="0857949C" w:rsidR="00695DD6" w:rsidRDefault="00695DD6" w:rsidP="00695DD6">
            <w:pPr>
              <w:jc w:val="center"/>
              <w:rPr>
                <w:sz w:val="18"/>
                <w:szCs w:val="18"/>
              </w:rPr>
            </w:pPr>
            <w:r w:rsidRPr="00F870E6">
              <w:rPr>
                <w:sz w:val="17"/>
                <w:szCs w:val="17"/>
              </w:rPr>
              <w:t>Annually</w:t>
            </w:r>
          </w:p>
        </w:tc>
        <w:tc>
          <w:tcPr>
            <w:tcW w:w="985" w:type="dxa"/>
            <w:shd w:val="clear" w:color="auto" w:fill="D9D9D9" w:themeFill="background1" w:themeFillShade="D9"/>
            <w:vAlign w:val="center"/>
          </w:tcPr>
          <w:p w14:paraId="76184738" w14:textId="7A126EE8" w:rsidR="00695DD6" w:rsidRDefault="00695DD6" w:rsidP="00695DD6">
            <w:pPr>
              <w:jc w:val="center"/>
              <w:rPr>
                <w:sz w:val="18"/>
                <w:szCs w:val="18"/>
              </w:rPr>
            </w:pPr>
            <w:r w:rsidRPr="00F870E6">
              <w:rPr>
                <w:sz w:val="17"/>
                <w:szCs w:val="17"/>
              </w:rPr>
              <w:t>3.5</w:t>
            </w:r>
          </w:p>
        </w:tc>
        <w:tc>
          <w:tcPr>
            <w:tcW w:w="2879" w:type="dxa"/>
            <w:shd w:val="clear" w:color="auto" w:fill="D9D9D9" w:themeFill="background1" w:themeFillShade="D9"/>
            <w:vAlign w:val="center"/>
          </w:tcPr>
          <w:p w14:paraId="1C7123C9" w14:textId="3035C281" w:rsidR="00695DD6" w:rsidRDefault="00695DD6" w:rsidP="00E85842">
            <w:pPr>
              <w:rPr>
                <w:sz w:val="18"/>
                <w:szCs w:val="18"/>
              </w:rPr>
            </w:pPr>
            <w:r w:rsidRPr="00F870E6">
              <w:rPr>
                <w:sz w:val="17"/>
                <w:szCs w:val="17"/>
              </w:rPr>
              <w:t>The governing board formally accepts the completed community assessment.</w:t>
            </w:r>
          </w:p>
        </w:tc>
        <w:tc>
          <w:tcPr>
            <w:tcW w:w="1258" w:type="dxa"/>
            <w:shd w:val="clear" w:color="auto" w:fill="D9D9D9" w:themeFill="background1" w:themeFillShade="D9"/>
            <w:vAlign w:val="center"/>
          </w:tcPr>
          <w:p w14:paraId="3B7693FC" w14:textId="19738B09" w:rsidR="00695DD6" w:rsidRDefault="00695DD6" w:rsidP="00695DD6">
            <w:pPr>
              <w:jc w:val="center"/>
              <w:rPr>
                <w:sz w:val="18"/>
                <w:szCs w:val="18"/>
              </w:rPr>
            </w:pPr>
            <w:r w:rsidRPr="00F870E6">
              <w:rPr>
                <w:sz w:val="17"/>
                <w:szCs w:val="17"/>
              </w:rPr>
              <w:t>Community Assessment</w:t>
            </w:r>
          </w:p>
        </w:tc>
        <w:tc>
          <w:tcPr>
            <w:tcW w:w="1296" w:type="dxa"/>
            <w:shd w:val="clear" w:color="auto" w:fill="auto"/>
            <w:vAlign w:val="center"/>
          </w:tcPr>
          <w:p w14:paraId="4F180CB4" w14:textId="00A98648" w:rsidR="00695DD6" w:rsidRPr="00C22303" w:rsidRDefault="00695DD6" w:rsidP="00695DD6">
            <w:pPr>
              <w:jc w:val="center"/>
              <w:rPr>
                <w:sz w:val="18"/>
                <w:szCs w:val="18"/>
              </w:rPr>
            </w:pPr>
            <w:r w:rsidRPr="00C22303">
              <w:rPr>
                <w:rFonts w:cstheme="minorHAnsi"/>
                <w:sz w:val="17"/>
                <w:szCs w:val="17"/>
              </w:rPr>
              <w:t>√</w:t>
            </w:r>
          </w:p>
        </w:tc>
        <w:tc>
          <w:tcPr>
            <w:tcW w:w="1515" w:type="dxa"/>
            <w:shd w:val="clear" w:color="auto" w:fill="auto"/>
          </w:tcPr>
          <w:p w14:paraId="68AC2D48" w14:textId="77777777" w:rsidR="00695DD6" w:rsidRPr="00C22303" w:rsidRDefault="00695DD6" w:rsidP="00695DD6">
            <w:pPr>
              <w:jc w:val="center"/>
              <w:rPr>
                <w:sz w:val="18"/>
                <w:szCs w:val="18"/>
              </w:rPr>
            </w:pPr>
          </w:p>
        </w:tc>
        <w:tc>
          <w:tcPr>
            <w:tcW w:w="1643" w:type="dxa"/>
            <w:shd w:val="clear" w:color="auto" w:fill="auto"/>
            <w:vAlign w:val="center"/>
          </w:tcPr>
          <w:p w14:paraId="3051FF78" w14:textId="02911981" w:rsidR="00695DD6" w:rsidRPr="00C22303" w:rsidRDefault="00695DD6" w:rsidP="00695DD6">
            <w:pPr>
              <w:jc w:val="center"/>
              <w:rPr>
                <w:sz w:val="18"/>
                <w:szCs w:val="18"/>
              </w:rPr>
            </w:pPr>
            <w:r w:rsidRPr="00C22303">
              <w:rPr>
                <w:sz w:val="17"/>
                <w:szCs w:val="17"/>
              </w:rPr>
              <w:t>SSA</w:t>
            </w:r>
          </w:p>
        </w:tc>
        <w:tc>
          <w:tcPr>
            <w:tcW w:w="1349" w:type="dxa"/>
            <w:shd w:val="clear" w:color="auto" w:fill="auto"/>
          </w:tcPr>
          <w:p w14:paraId="54C2700A" w14:textId="77777777" w:rsidR="00695DD6" w:rsidRPr="00C16C1D" w:rsidRDefault="00695DD6" w:rsidP="00695DD6">
            <w:pPr>
              <w:rPr>
                <w:color w:val="C00000"/>
                <w:sz w:val="18"/>
                <w:szCs w:val="18"/>
              </w:rPr>
            </w:pPr>
          </w:p>
        </w:tc>
        <w:tc>
          <w:tcPr>
            <w:tcW w:w="3465" w:type="dxa"/>
            <w:shd w:val="clear" w:color="auto" w:fill="auto"/>
            <w:vAlign w:val="center"/>
          </w:tcPr>
          <w:p w14:paraId="42511A7B" w14:textId="155D5309" w:rsidR="00695DD6" w:rsidRPr="00C16C1D" w:rsidRDefault="00A15646" w:rsidP="00695DD6">
            <w:pPr>
              <w:rPr>
                <w:color w:val="C00000"/>
                <w:sz w:val="18"/>
                <w:szCs w:val="18"/>
              </w:rPr>
            </w:pPr>
            <w:r w:rsidRPr="00C20698">
              <w:rPr>
                <w:sz w:val="18"/>
                <w:szCs w:val="18"/>
              </w:rPr>
              <w:t>Reviewed Board Minutes (</w:t>
            </w:r>
            <w:r w:rsidR="00EE5DB2">
              <w:rPr>
                <w:sz w:val="18"/>
                <w:szCs w:val="18"/>
              </w:rPr>
              <w:t>March 19, 2022</w:t>
            </w:r>
            <w:r w:rsidRPr="00C20698">
              <w:rPr>
                <w:sz w:val="18"/>
                <w:szCs w:val="18"/>
              </w:rPr>
              <w:t>) documenting the Board was presented the findings of data collected through the CNA process.</w:t>
            </w:r>
            <w:r w:rsidR="00C22303">
              <w:rPr>
                <w:sz w:val="18"/>
                <w:szCs w:val="18"/>
              </w:rPr>
              <w:t xml:space="preserve">  A motion was made to </w:t>
            </w:r>
            <w:r w:rsidR="00FD3B97">
              <w:rPr>
                <w:sz w:val="18"/>
                <w:szCs w:val="18"/>
              </w:rPr>
              <w:t>approve</w:t>
            </w:r>
            <w:r w:rsidR="000F5094">
              <w:rPr>
                <w:sz w:val="18"/>
                <w:szCs w:val="18"/>
              </w:rPr>
              <w:t xml:space="preserve"> </w:t>
            </w:r>
            <w:r w:rsidR="00C22303">
              <w:rPr>
                <w:sz w:val="18"/>
                <w:szCs w:val="18"/>
              </w:rPr>
              <w:t xml:space="preserve">and accept the </w:t>
            </w:r>
            <w:r w:rsidR="003F19B9">
              <w:rPr>
                <w:sz w:val="18"/>
                <w:szCs w:val="18"/>
              </w:rPr>
              <w:t>Community Needs Assessment.</w:t>
            </w:r>
            <w:r w:rsidR="000F5094">
              <w:rPr>
                <w:sz w:val="18"/>
                <w:szCs w:val="18"/>
              </w:rPr>
              <w:t xml:space="preserve">  Motion was seconded and carried.</w:t>
            </w:r>
          </w:p>
        </w:tc>
      </w:tr>
      <w:tr w:rsidR="00695DD6" w14:paraId="7BB541D2" w14:textId="77777777" w:rsidTr="00A374C6">
        <w:tc>
          <w:tcPr>
            <w:tcW w:w="985" w:type="dxa"/>
            <w:shd w:val="clear" w:color="auto" w:fill="D9D9D9" w:themeFill="background1" w:themeFillShade="D9"/>
            <w:vAlign w:val="center"/>
          </w:tcPr>
          <w:p w14:paraId="26BCEB90" w14:textId="3BB35543" w:rsidR="00695DD6" w:rsidRDefault="00695DD6" w:rsidP="00695DD6">
            <w:pPr>
              <w:jc w:val="center"/>
              <w:rPr>
                <w:sz w:val="18"/>
                <w:szCs w:val="18"/>
              </w:rPr>
            </w:pPr>
            <w:r w:rsidRPr="00F870E6">
              <w:rPr>
                <w:sz w:val="17"/>
                <w:szCs w:val="17"/>
              </w:rPr>
              <w:t>Every 5 Years</w:t>
            </w:r>
          </w:p>
        </w:tc>
        <w:tc>
          <w:tcPr>
            <w:tcW w:w="985" w:type="dxa"/>
            <w:shd w:val="clear" w:color="auto" w:fill="D9D9D9" w:themeFill="background1" w:themeFillShade="D9"/>
            <w:vAlign w:val="center"/>
          </w:tcPr>
          <w:p w14:paraId="38A5A823" w14:textId="2F0E3BAA" w:rsidR="00695DD6" w:rsidRDefault="00695DD6" w:rsidP="00695DD6">
            <w:pPr>
              <w:jc w:val="center"/>
              <w:rPr>
                <w:sz w:val="18"/>
                <w:szCs w:val="18"/>
              </w:rPr>
            </w:pPr>
            <w:r w:rsidRPr="00F870E6">
              <w:rPr>
                <w:sz w:val="17"/>
                <w:szCs w:val="17"/>
              </w:rPr>
              <w:t>4.1</w:t>
            </w:r>
          </w:p>
        </w:tc>
        <w:tc>
          <w:tcPr>
            <w:tcW w:w="2879" w:type="dxa"/>
            <w:shd w:val="clear" w:color="auto" w:fill="D9D9D9" w:themeFill="background1" w:themeFillShade="D9"/>
          </w:tcPr>
          <w:p w14:paraId="5013B1D0" w14:textId="77777777" w:rsidR="00695DD6" w:rsidRPr="00F870E6" w:rsidRDefault="00695DD6" w:rsidP="00695DD6">
            <w:pPr>
              <w:rPr>
                <w:sz w:val="17"/>
                <w:szCs w:val="17"/>
              </w:rPr>
            </w:pPr>
            <w:r w:rsidRPr="00F870E6">
              <w:rPr>
                <w:sz w:val="17"/>
                <w:szCs w:val="17"/>
              </w:rPr>
              <w:t>The governing board has reviewed the organization’s mission statement within the past 5 years and assured that:</w:t>
            </w:r>
          </w:p>
          <w:p w14:paraId="1E99563A" w14:textId="77777777" w:rsidR="00695DD6" w:rsidRPr="00F870E6" w:rsidRDefault="00695DD6" w:rsidP="00695DD6">
            <w:pPr>
              <w:rPr>
                <w:sz w:val="17"/>
                <w:szCs w:val="17"/>
              </w:rPr>
            </w:pPr>
            <w:r w:rsidRPr="00F870E6">
              <w:rPr>
                <w:sz w:val="17"/>
                <w:szCs w:val="17"/>
              </w:rPr>
              <w:t>1.  The mission addresses poverty; and</w:t>
            </w:r>
          </w:p>
          <w:p w14:paraId="463022BA" w14:textId="7B8DA47E" w:rsidR="00695DD6" w:rsidRDefault="00695DD6" w:rsidP="00695DD6">
            <w:pPr>
              <w:rPr>
                <w:sz w:val="18"/>
                <w:szCs w:val="18"/>
              </w:rPr>
            </w:pPr>
            <w:r w:rsidRPr="00F870E6">
              <w:rPr>
                <w:sz w:val="17"/>
                <w:szCs w:val="17"/>
              </w:rPr>
              <w:t>2.  The organization’s programs and services are in alignment with the mission.</w:t>
            </w:r>
          </w:p>
        </w:tc>
        <w:tc>
          <w:tcPr>
            <w:tcW w:w="1258" w:type="dxa"/>
            <w:shd w:val="clear" w:color="auto" w:fill="D9D9D9" w:themeFill="background1" w:themeFillShade="D9"/>
            <w:vAlign w:val="center"/>
          </w:tcPr>
          <w:p w14:paraId="3FB11582" w14:textId="03EC632C" w:rsidR="00695DD6" w:rsidRDefault="00695DD6" w:rsidP="00695DD6">
            <w:pPr>
              <w:jc w:val="center"/>
              <w:rPr>
                <w:sz w:val="18"/>
                <w:szCs w:val="18"/>
              </w:rPr>
            </w:pPr>
            <w:r w:rsidRPr="00F870E6">
              <w:rPr>
                <w:sz w:val="17"/>
                <w:szCs w:val="17"/>
              </w:rPr>
              <w:t>Leadership</w:t>
            </w:r>
          </w:p>
        </w:tc>
        <w:tc>
          <w:tcPr>
            <w:tcW w:w="1296" w:type="dxa"/>
            <w:shd w:val="clear" w:color="auto" w:fill="E2EFD9" w:themeFill="accent6" w:themeFillTint="33"/>
            <w:vAlign w:val="center"/>
          </w:tcPr>
          <w:p w14:paraId="0792F133" w14:textId="67926436" w:rsidR="00695DD6" w:rsidRPr="00CF1280" w:rsidRDefault="009C1926" w:rsidP="00695DD6">
            <w:pPr>
              <w:jc w:val="center"/>
              <w:rPr>
                <w:sz w:val="18"/>
                <w:szCs w:val="18"/>
              </w:rPr>
            </w:pPr>
            <w:r w:rsidRPr="00C22303">
              <w:rPr>
                <w:rFonts w:cstheme="minorHAnsi"/>
                <w:sz w:val="17"/>
                <w:szCs w:val="17"/>
              </w:rPr>
              <w:t>√</w:t>
            </w:r>
          </w:p>
        </w:tc>
        <w:tc>
          <w:tcPr>
            <w:tcW w:w="1515" w:type="dxa"/>
            <w:shd w:val="clear" w:color="auto" w:fill="E2EFD9" w:themeFill="accent6" w:themeFillTint="33"/>
            <w:vAlign w:val="center"/>
          </w:tcPr>
          <w:p w14:paraId="2B3BE441" w14:textId="516769BC" w:rsidR="00695DD6" w:rsidRPr="00EE403F" w:rsidRDefault="00695DD6" w:rsidP="00695DD6">
            <w:pPr>
              <w:jc w:val="center"/>
              <w:rPr>
                <w:b/>
                <w:sz w:val="18"/>
                <w:szCs w:val="18"/>
                <w:highlight w:val="yellow"/>
              </w:rPr>
            </w:pPr>
          </w:p>
        </w:tc>
        <w:tc>
          <w:tcPr>
            <w:tcW w:w="1643" w:type="dxa"/>
            <w:shd w:val="clear" w:color="auto" w:fill="E2EFD9" w:themeFill="accent6" w:themeFillTint="33"/>
            <w:vAlign w:val="center"/>
          </w:tcPr>
          <w:p w14:paraId="33B06A54" w14:textId="4612ED9B" w:rsidR="00695DD6" w:rsidRPr="00117307" w:rsidRDefault="00695DD6" w:rsidP="00695DD6">
            <w:pPr>
              <w:jc w:val="center"/>
              <w:rPr>
                <w:bCs/>
                <w:sz w:val="18"/>
                <w:szCs w:val="18"/>
              </w:rPr>
            </w:pPr>
            <w:r w:rsidRPr="00117307">
              <w:rPr>
                <w:bCs/>
                <w:sz w:val="17"/>
                <w:szCs w:val="17"/>
              </w:rPr>
              <w:t>SSA</w:t>
            </w:r>
          </w:p>
        </w:tc>
        <w:tc>
          <w:tcPr>
            <w:tcW w:w="1349" w:type="dxa"/>
            <w:shd w:val="clear" w:color="auto" w:fill="E2EFD9" w:themeFill="accent6" w:themeFillTint="33"/>
          </w:tcPr>
          <w:p w14:paraId="11EBF4C1" w14:textId="77777777" w:rsidR="00695DD6" w:rsidRPr="00117307" w:rsidRDefault="00695DD6" w:rsidP="00695DD6">
            <w:pPr>
              <w:rPr>
                <w:bCs/>
                <w:sz w:val="18"/>
                <w:szCs w:val="18"/>
              </w:rPr>
            </w:pPr>
          </w:p>
        </w:tc>
        <w:tc>
          <w:tcPr>
            <w:tcW w:w="3465" w:type="dxa"/>
            <w:shd w:val="clear" w:color="auto" w:fill="E2EFD9" w:themeFill="accent6" w:themeFillTint="33"/>
            <w:vAlign w:val="center"/>
          </w:tcPr>
          <w:p w14:paraId="24650C2F" w14:textId="77777777" w:rsidR="00695DD6" w:rsidRPr="00117307" w:rsidRDefault="00695DD6" w:rsidP="00695DD6">
            <w:pPr>
              <w:rPr>
                <w:bCs/>
                <w:sz w:val="17"/>
                <w:szCs w:val="17"/>
              </w:rPr>
            </w:pPr>
          </w:p>
          <w:p w14:paraId="53912BEF" w14:textId="76F072B9" w:rsidR="00695DD6" w:rsidRPr="00117307" w:rsidRDefault="003F380F" w:rsidP="008C1EEC">
            <w:pPr>
              <w:rPr>
                <w:bCs/>
                <w:sz w:val="17"/>
                <w:szCs w:val="17"/>
              </w:rPr>
            </w:pPr>
            <w:r w:rsidRPr="00117307">
              <w:rPr>
                <w:bCs/>
                <w:sz w:val="17"/>
                <w:szCs w:val="17"/>
              </w:rPr>
              <w:t xml:space="preserve">The governing board reviewed the organization’s mission statement </w:t>
            </w:r>
            <w:r w:rsidR="00E957B7" w:rsidRPr="00117307">
              <w:rPr>
                <w:bCs/>
                <w:sz w:val="17"/>
                <w:szCs w:val="17"/>
              </w:rPr>
              <w:t>and updated on February 1</w:t>
            </w:r>
            <w:r w:rsidR="00E65204">
              <w:rPr>
                <w:bCs/>
                <w:sz w:val="17"/>
                <w:szCs w:val="17"/>
              </w:rPr>
              <w:t>5</w:t>
            </w:r>
            <w:r w:rsidR="00E957B7" w:rsidRPr="00117307">
              <w:rPr>
                <w:bCs/>
                <w:sz w:val="17"/>
                <w:szCs w:val="17"/>
              </w:rPr>
              <w:t>, 20</w:t>
            </w:r>
            <w:r w:rsidR="00E65204">
              <w:rPr>
                <w:bCs/>
                <w:sz w:val="17"/>
                <w:szCs w:val="17"/>
              </w:rPr>
              <w:t>22</w:t>
            </w:r>
            <w:r w:rsidR="004515D9" w:rsidRPr="00117307">
              <w:rPr>
                <w:bCs/>
                <w:sz w:val="17"/>
                <w:szCs w:val="17"/>
              </w:rPr>
              <w:t xml:space="preserve"> (Board Minutes)</w:t>
            </w:r>
            <w:r w:rsidR="004C6FC3" w:rsidRPr="00117307">
              <w:rPr>
                <w:bCs/>
                <w:sz w:val="17"/>
                <w:szCs w:val="17"/>
              </w:rPr>
              <w:t>.</w:t>
            </w:r>
            <w:r w:rsidR="00E957B7" w:rsidRPr="00117307">
              <w:rPr>
                <w:bCs/>
                <w:sz w:val="17"/>
                <w:szCs w:val="17"/>
              </w:rPr>
              <w:t xml:space="preserve"> The mission addresses poverty and </w:t>
            </w:r>
            <w:r w:rsidR="004515D9" w:rsidRPr="00117307">
              <w:rPr>
                <w:bCs/>
                <w:sz w:val="17"/>
                <w:szCs w:val="17"/>
              </w:rPr>
              <w:t xml:space="preserve">it </w:t>
            </w:r>
            <w:r w:rsidR="00E957B7" w:rsidRPr="00117307">
              <w:rPr>
                <w:bCs/>
                <w:sz w:val="17"/>
                <w:szCs w:val="17"/>
              </w:rPr>
              <w:t>is in alignment with the program of services of the agency.</w:t>
            </w:r>
          </w:p>
          <w:p w14:paraId="24195A98" w14:textId="5DD6CAAB" w:rsidR="00695DD6" w:rsidRPr="00117307" w:rsidRDefault="00695DD6" w:rsidP="00695DD6">
            <w:pPr>
              <w:rPr>
                <w:bCs/>
                <w:sz w:val="18"/>
                <w:szCs w:val="18"/>
              </w:rPr>
            </w:pPr>
          </w:p>
        </w:tc>
      </w:tr>
      <w:tr w:rsidR="00695DD6" w14:paraId="4DD6E89B" w14:textId="77777777" w:rsidTr="0059543D">
        <w:tc>
          <w:tcPr>
            <w:tcW w:w="985" w:type="dxa"/>
            <w:shd w:val="clear" w:color="auto" w:fill="D9D9D9" w:themeFill="background1" w:themeFillShade="D9"/>
            <w:vAlign w:val="center"/>
          </w:tcPr>
          <w:p w14:paraId="57F754F5" w14:textId="00246E3C" w:rsidR="00695DD6" w:rsidRDefault="00695DD6" w:rsidP="00695DD6">
            <w:pPr>
              <w:jc w:val="center"/>
              <w:rPr>
                <w:sz w:val="18"/>
                <w:szCs w:val="18"/>
              </w:rPr>
            </w:pPr>
            <w:r w:rsidRPr="00F870E6">
              <w:rPr>
                <w:sz w:val="17"/>
                <w:szCs w:val="17"/>
              </w:rPr>
              <w:t>Annually</w:t>
            </w:r>
          </w:p>
        </w:tc>
        <w:tc>
          <w:tcPr>
            <w:tcW w:w="985" w:type="dxa"/>
            <w:shd w:val="clear" w:color="auto" w:fill="D9D9D9" w:themeFill="background1" w:themeFillShade="D9"/>
            <w:vAlign w:val="center"/>
          </w:tcPr>
          <w:p w14:paraId="46832BB2" w14:textId="43263022" w:rsidR="00695DD6" w:rsidRDefault="00695DD6" w:rsidP="00695DD6">
            <w:pPr>
              <w:jc w:val="center"/>
              <w:rPr>
                <w:sz w:val="18"/>
                <w:szCs w:val="18"/>
              </w:rPr>
            </w:pPr>
            <w:r w:rsidRPr="00F870E6">
              <w:rPr>
                <w:sz w:val="17"/>
                <w:szCs w:val="17"/>
              </w:rPr>
              <w:t>4.2</w:t>
            </w:r>
          </w:p>
        </w:tc>
        <w:tc>
          <w:tcPr>
            <w:tcW w:w="2879" w:type="dxa"/>
            <w:shd w:val="clear" w:color="auto" w:fill="D9D9D9" w:themeFill="background1" w:themeFillShade="D9"/>
            <w:vAlign w:val="center"/>
          </w:tcPr>
          <w:p w14:paraId="31302CB3" w14:textId="2B115049" w:rsidR="00695DD6" w:rsidRDefault="00695DD6" w:rsidP="0059543D">
            <w:pPr>
              <w:rPr>
                <w:sz w:val="18"/>
                <w:szCs w:val="18"/>
              </w:rPr>
            </w:pPr>
            <w:r w:rsidRPr="00F870E6">
              <w:rPr>
                <w:sz w:val="17"/>
                <w:szCs w:val="17"/>
              </w:rPr>
              <w:t>The organization’s Community Action Plan is outcome-based, anti-poverty focused, and ties directly to the community assessment.</w:t>
            </w:r>
          </w:p>
        </w:tc>
        <w:tc>
          <w:tcPr>
            <w:tcW w:w="1258" w:type="dxa"/>
            <w:shd w:val="clear" w:color="auto" w:fill="D9D9D9" w:themeFill="background1" w:themeFillShade="D9"/>
            <w:vAlign w:val="center"/>
          </w:tcPr>
          <w:p w14:paraId="202F8B1F" w14:textId="5241C261" w:rsidR="00695DD6" w:rsidRDefault="00695DD6" w:rsidP="00695DD6">
            <w:pPr>
              <w:jc w:val="center"/>
              <w:rPr>
                <w:sz w:val="18"/>
                <w:szCs w:val="18"/>
              </w:rPr>
            </w:pPr>
            <w:r w:rsidRPr="00F870E6">
              <w:rPr>
                <w:sz w:val="17"/>
                <w:szCs w:val="17"/>
              </w:rPr>
              <w:t>Leadership</w:t>
            </w:r>
          </w:p>
        </w:tc>
        <w:tc>
          <w:tcPr>
            <w:tcW w:w="1296" w:type="dxa"/>
            <w:shd w:val="clear" w:color="auto" w:fill="auto"/>
            <w:vAlign w:val="center"/>
          </w:tcPr>
          <w:p w14:paraId="5AF8F1A9" w14:textId="3FCAF67A" w:rsidR="00695DD6" w:rsidRPr="001F0124" w:rsidRDefault="00695DD6" w:rsidP="00695DD6">
            <w:pPr>
              <w:jc w:val="center"/>
              <w:rPr>
                <w:sz w:val="18"/>
                <w:szCs w:val="18"/>
              </w:rPr>
            </w:pPr>
            <w:r w:rsidRPr="001F0124">
              <w:rPr>
                <w:rFonts w:cstheme="minorHAnsi"/>
                <w:sz w:val="17"/>
                <w:szCs w:val="17"/>
              </w:rPr>
              <w:t>√</w:t>
            </w:r>
          </w:p>
        </w:tc>
        <w:tc>
          <w:tcPr>
            <w:tcW w:w="1515" w:type="dxa"/>
            <w:shd w:val="clear" w:color="auto" w:fill="auto"/>
          </w:tcPr>
          <w:p w14:paraId="1B5BD296" w14:textId="77777777" w:rsidR="00695DD6" w:rsidRPr="001F0124" w:rsidRDefault="00695DD6" w:rsidP="00695DD6">
            <w:pPr>
              <w:jc w:val="center"/>
              <w:rPr>
                <w:sz w:val="18"/>
                <w:szCs w:val="18"/>
              </w:rPr>
            </w:pPr>
          </w:p>
        </w:tc>
        <w:tc>
          <w:tcPr>
            <w:tcW w:w="1643" w:type="dxa"/>
            <w:shd w:val="clear" w:color="auto" w:fill="auto"/>
            <w:vAlign w:val="center"/>
          </w:tcPr>
          <w:p w14:paraId="2CAA9770" w14:textId="685E8E18" w:rsidR="00695DD6" w:rsidRPr="001F0124" w:rsidRDefault="00695DD6" w:rsidP="00695DD6">
            <w:pPr>
              <w:jc w:val="center"/>
              <w:rPr>
                <w:sz w:val="18"/>
                <w:szCs w:val="18"/>
              </w:rPr>
            </w:pPr>
            <w:r w:rsidRPr="001F0124">
              <w:rPr>
                <w:sz w:val="17"/>
                <w:szCs w:val="17"/>
              </w:rPr>
              <w:t>SSA</w:t>
            </w:r>
          </w:p>
        </w:tc>
        <w:tc>
          <w:tcPr>
            <w:tcW w:w="1349" w:type="dxa"/>
            <w:shd w:val="clear" w:color="auto" w:fill="auto"/>
          </w:tcPr>
          <w:p w14:paraId="27808073" w14:textId="77777777" w:rsidR="00695DD6" w:rsidRPr="001F0124" w:rsidRDefault="00695DD6" w:rsidP="00695DD6">
            <w:pPr>
              <w:rPr>
                <w:sz w:val="18"/>
                <w:szCs w:val="18"/>
              </w:rPr>
            </w:pPr>
          </w:p>
        </w:tc>
        <w:tc>
          <w:tcPr>
            <w:tcW w:w="3465" w:type="dxa"/>
            <w:shd w:val="clear" w:color="auto" w:fill="auto"/>
            <w:vAlign w:val="center"/>
          </w:tcPr>
          <w:p w14:paraId="07CC90AD" w14:textId="2D4788FF" w:rsidR="00695DD6" w:rsidRPr="001F0124" w:rsidRDefault="00DF2F50" w:rsidP="00695DD6">
            <w:pPr>
              <w:rPr>
                <w:sz w:val="18"/>
                <w:szCs w:val="18"/>
              </w:rPr>
            </w:pPr>
            <w:r>
              <w:rPr>
                <w:sz w:val="18"/>
                <w:szCs w:val="18"/>
              </w:rPr>
              <w:t>Reviewed the Community Needs Assessment and survey results, CSBG Plan and Budget Proposal and logic models.  All are anti-poverty focused</w:t>
            </w:r>
            <w:r w:rsidR="00D34F47">
              <w:rPr>
                <w:sz w:val="18"/>
                <w:szCs w:val="18"/>
              </w:rPr>
              <w:t xml:space="preserve"> and tie directly to the CNA data</w:t>
            </w:r>
            <w:r>
              <w:rPr>
                <w:sz w:val="18"/>
                <w:szCs w:val="18"/>
              </w:rPr>
              <w:t>.</w:t>
            </w:r>
          </w:p>
        </w:tc>
      </w:tr>
      <w:tr w:rsidR="000A3735" w14:paraId="69B8CCAE" w14:textId="77777777" w:rsidTr="004B6B35">
        <w:tc>
          <w:tcPr>
            <w:tcW w:w="985" w:type="dxa"/>
            <w:shd w:val="clear" w:color="auto" w:fill="D9D9D9" w:themeFill="background1" w:themeFillShade="D9"/>
            <w:vAlign w:val="center"/>
          </w:tcPr>
          <w:p w14:paraId="46505A7D" w14:textId="77777777" w:rsidR="000A3735" w:rsidRPr="00CF1280" w:rsidRDefault="000A3735" w:rsidP="000A3735">
            <w:pPr>
              <w:jc w:val="center"/>
              <w:rPr>
                <w:sz w:val="18"/>
                <w:szCs w:val="18"/>
              </w:rPr>
            </w:pPr>
            <w:r>
              <w:rPr>
                <w:sz w:val="18"/>
                <w:szCs w:val="18"/>
              </w:rPr>
              <w:t>Annually</w:t>
            </w:r>
          </w:p>
        </w:tc>
        <w:tc>
          <w:tcPr>
            <w:tcW w:w="985" w:type="dxa"/>
            <w:shd w:val="clear" w:color="auto" w:fill="D9D9D9" w:themeFill="background1" w:themeFillShade="D9"/>
            <w:vAlign w:val="center"/>
          </w:tcPr>
          <w:p w14:paraId="13AC5424" w14:textId="77777777" w:rsidR="000A3735" w:rsidRPr="00CF1280" w:rsidRDefault="000A3735" w:rsidP="000A3735">
            <w:pPr>
              <w:jc w:val="center"/>
              <w:rPr>
                <w:sz w:val="18"/>
                <w:szCs w:val="18"/>
              </w:rPr>
            </w:pPr>
            <w:r>
              <w:rPr>
                <w:sz w:val="18"/>
                <w:szCs w:val="18"/>
              </w:rPr>
              <w:t>4.3</w:t>
            </w:r>
          </w:p>
        </w:tc>
        <w:tc>
          <w:tcPr>
            <w:tcW w:w="2879" w:type="dxa"/>
            <w:shd w:val="clear" w:color="auto" w:fill="D9D9D9" w:themeFill="background1" w:themeFillShade="D9"/>
            <w:vAlign w:val="center"/>
          </w:tcPr>
          <w:p w14:paraId="55249DAD" w14:textId="77777777" w:rsidR="000A3735" w:rsidRPr="00CF1280" w:rsidRDefault="000A3735" w:rsidP="004B6B35">
            <w:pPr>
              <w:rPr>
                <w:sz w:val="18"/>
                <w:szCs w:val="18"/>
              </w:rPr>
            </w:pPr>
            <w:r>
              <w:rPr>
                <w:sz w:val="18"/>
                <w:szCs w:val="18"/>
              </w:rPr>
              <w:t>The organization’s Community Action plan and strategic plan document the continuous use of the full Results Oriented Management and Accountability (ROMA) cycle or comparable system (assessment, planning, implementation, achievement of results, and evaluation).  In addition, the organization documents having used the services of a ROMA-certified trainer (or equivalent) to assist in implementation.</w:t>
            </w:r>
          </w:p>
        </w:tc>
        <w:tc>
          <w:tcPr>
            <w:tcW w:w="1258" w:type="dxa"/>
            <w:shd w:val="clear" w:color="auto" w:fill="D9D9D9" w:themeFill="background1" w:themeFillShade="D9"/>
            <w:vAlign w:val="center"/>
          </w:tcPr>
          <w:p w14:paraId="78C1E351" w14:textId="77777777" w:rsidR="000A3735" w:rsidRPr="00CF1280" w:rsidRDefault="000A3735" w:rsidP="000A3735">
            <w:pPr>
              <w:jc w:val="center"/>
              <w:rPr>
                <w:sz w:val="18"/>
                <w:szCs w:val="18"/>
              </w:rPr>
            </w:pPr>
            <w:r>
              <w:rPr>
                <w:sz w:val="18"/>
                <w:szCs w:val="18"/>
              </w:rPr>
              <w:t>Leadership</w:t>
            </w:r>
          </w:p>
        </w:tc>
        <w:tc>
          <w:tcPr>
            <w:tcW w:w="1296" w:type="dxa"/>
            <w:vAlign w:val="center"/>
          </w:tcPr>
          <w:p w14:paraId="413A82BA" w14:textId="34641F15" w:rsidR="000A3735" w:rsidRPr="00C16C1D" w:rsidRDefault="000B33A1" w:rsidP="000A3735">
            <w:pPr>
              <w:jc w:val="center"/>
              <w:rPr>
                <w:color w:val="C00000"/>
                <w:sz w:val="18"/>
                <w:szCs w:val="18"/>
              </w:rPr>
            </w:pPr>
            <w:r w:rsidRPr="001F0124">
              <w:rPr>
                <w:rFonts w:cstheme="minorHAnsi"/>
                <w:sz w:val="17"/>
                <w:szCs w:val="17"/>
              </w:rPr>
              <w:t>√</w:t>
            </w:r>
          </w:p>
        </w:tc>
        <w:tc>
          <w:tcPr>
            <w:tcW w:w="1515" w:type="dxa"/>
            <w:vAlign w:val="center"/>
          </w:tcPr>
          <w:p w14:paraId="7CB5ED69" w14:textId="2CC58422" w:rsidR="000A3735" w:rsidRPr="00C16C1D" w:rsidRDefault="000A3735" w:rsidP="000A3735">
            <w:pPr>
              <w:jc w:val="center"/>
              <w:rPr>
                <w:color w:val="C00000"/>
                <w:sz w:val="18"/>
                <w:szCs w:val="18"/>
              </w:rPr>
            </w:pPr>
          </w:p>
        </w:tc>
        <w:tc>
          <w:tcPr>
            <w:tcW w:w="1643" w:type="dxa"/>
            <w:vAlign w:val="center"/>
          </w:tcPr>
          <w:p w14:paraId="6A61DF29" w14:textId="77777777" w:rsidR="000A3735" w:rsidRPr="00F54C4D" w:rsidRDefault="000A3735" w:rsidP="000A3735">
            <w:pPr>
              <w:jc w:val="center"/>
              <w:rPr>
                <w:sz w:val="18"/>
                <w:szCs w:val="18"/>
              </w:rPr>
            </w:pPr>
            <w:r w:rsidRPr="00F54C4D">
              <w:rPr>
                <w:sz w:val="18"/>
                <w:szCs w:val="18"/>
              </w:rPr>
              <w:t>SSA</w:t>
            </w:r>
          </w:p>
        </w:tc>
        <w:tc>
          <w:tcPr>
            <w:tcW w:w="1349" w:type="dxa"/>
          </w:tcPr>
          <w:p w14:paraId="47BB1836" w14:textId="77777777" w:rsidR="000A3735" w:rsidRPr="00F54C4D" w:rsidRDefault="000A3735" w:rsidP="000A3735">
            <w:pPr>
              <w:rPr>
                <w:sz w:val="18"/>
                <w:szCs w:val="18"/>
              </w:rPr>
            </w:pPr>
          </w:p>
        </w:tc>
        <w:tc>
          <w:tcPr>
            <w:tcW w:w="3465" w:type="dxa"/>
            <w:vAlign w:val="center"/>
          </w:tcPr>
          <w:p w14:paraId="6F9CB42B" w14:textId="398001C7" w:rsidR="000A3735" w:rsidRPr="000B33A1" w:rsidRDefault="003E4CE6" w:rsidP="000A3735">
            <w:pPr>
              <w:rPr>
                <w:sz w:val="18"/>
                <w:szCs w:val="18"/>
              </w:rPr>
            </w:pPr>
            <w:r w:rsidRPr="00EC404D">
              <w:rPr>
                <w:sz w:val="18"/>
                <w:szCs w:val="18"/>
              </w:rPr>
              <w:t xml:space="preserve">Reviewed </w:t>
            </w:r>
            <w:r w:rsidR="00177921" w:rsidRPr="00EC404D">
              <w:rPr>
                <w:sz w:val="18"/>
                <w:szCs w:val="18"/>
              </w:rPr>
              <w:t xml:space="preserve">Nationally </w:t>
            </w:r>
            <w:r w:rsidRPr="00EC404D">
              <w:rPr>
                <w:sz w:val="18"/>
                <w:szCs w:val="18"/>
              </w:rPr>
              <w:t>Certified ROMA Trainer certificate for Angie Ditch</w:t>
            </w:r>
            <w:r w:rsidR="00760581">
              <w:rPr>
                <w:sz w:val="18"/>
                <w:szCs w:val="18"/>
              </w:rPr>
              <w:t xml:space="preserve"> and Jolie Glover</w:t>
            </w:r>
            <w:r w:rsidRPr="00EC404D">
              <w:rPr>
                <w:sz w:val="18"/>
                <w:szCs w:val="18"/>
              </w:rPr>
              <w:t>.</w:t>
            </w:r>
            <w:r w:rsidR="00177921" w:rsidRPr="00EC404D">
              <w:rPr>
                <w:sz w:val="18"/>
                <w:szCs w:val="18"/>
              </w:rPr>
              <w:t xml:space="preserve">  She </w:t>
            </w:r>
            <w:r w:rsidR="00466BB7" w:rsidRPr="00EC404D">
              <w:rPr>
                <w:sz w:val="18"/>
                <w:szCs w:val="18"/>
              </w:rPr>
              <w:t>was involved with</w:t>
            </w:r>
            <w:r w:rsidR="00E059CC" w:rsidRPr="00EC404D">
              <w:rPr>
                <w:sz w:val="18"/>
                <w:szCs w:val="18"/>
              </w:rPr>
              <w:t xml:space="preserve"> the </w:t>
            </w:r>
            <w:r w:rsidR="00177921" w:rsidRPr="00EC404D">
              <w:rPr>
                <w:sz w:val="18"/>
                <w:szCs w:val="18"/>
              </w:rPr>
              <w:t xml:space="preserve">Community Action Plan </w:t>
            </w:r>
            <w:r w:rsidR="00E059CC" w:rsidRPr="00EC404D">
              <w:rPr>
                <w:sz w:val="18"/>
                <w:szCs w:val="18"/>
              </w:rPr>
              <w:t xml:space="preserve">and </w:t>
            </w:r>
            <w:r w:rsidR="00466BB7" w:rsidRPr="00EC404D">
              <w:rPr>
                <w:sz w:val="18"/>
                <w:szCs w:val="18"/>
              </w:rPr>
              <w:t>the</w:t>
            </w:r>
            <w:r w:rsidR="00177921" w:rsidRPr="00EC404D">
              <w:rPr>
                <w:sz w:val="18"/>
                <w:szCs w:val="18"/>
              </w:rPr>
              <w:t xml:space="preserve"> Strategic Plan</w:t>
            </w:r>
            <w:r w:rsidR="00F54C4D" w:rsidRPr="00EC404D">
              <w:rPr>
                <w:sz w:val="18"/>
                <w:szCs w:val="18"/>
              </w:rPr>
              <w:t>ning</w:t>
            </w:r>
            <w:r w:rsidR="00177921" w:rsidRPr="00EC404D">
              <w:rPr>
                <w:sz w:val="18"/>
                <w:szCs w:val="18"/>
              </w:rPr>
              <w:t xml:space="preserve"> </w:t>
            </w:r>
            <w:r w:rsidR="00466BB7" w:rsidRPr="00EC404D">
              <w:rPr>
                <w:sz w:val="18"/>
                <w:szCs w:val="18"/>
              </w:rPr>
              <w:t>updates</w:t>
            </w:r>
            <w:r w:rsidR="00177921" w:rsidRPr="00EC404D">
              <w:rPr>
                <w:sz w:val="18"/>
                <w:szCs w:val="18"/>
              </w:rPr>
              <w:t xml:space="preserve">.  </w:t>
            </w:r>
            <w:r w:rsidR="00E059CC" w:rsidRPr="00EC404D">
              <w:rPr>
                <w:sz w:val="18"/>
                <w:szCs w:val="18"/>
              </w:rPr>
              <w:t xml:space="preserve">Reviewed </w:t>
            </w:r>
            <w:r w:rsidR="005E5EB3" w:rsidRPr="00EC404D">
              <w:rPr>
                <w:sz w:val="18"/>
                <w:szCs w:val="18"/>
              </w:rPr>
              <w:t>February 2, 2022</w:t>
            </w:r>
            <w:r w:rsidR="00E059CC" w:rsidRPr="00EC404D">
              <w:rPr>
                <w:sz w:val="18"/>
                <w:szCs w:val="18"/>
              </w:rPr>
              <w:t>, Strategic Planning Board Minutes.</w:t>
            </w:r>
            <w:r w:rsidR="00EE369D" w:rsidRPr="00EC404D">
              <w:rPr>
                <w:sz w:val="18"/>
                <w:szCs w:val="18"/>
              </w:rPr>
              <w:t xml:space="preserve">  </w:t>
            </w:r>
            <w:r w:rsidR="00953072" w:rsidRPr="00760581">
              <w:rPr>
                <w:sz w:val="18"/>
                <w:szCs w:val="18"/>
              </w:rPr>
              <w:t xml:space="preserve">At the April </w:t>
            </w:r>
            <w:r w:rsidR="00760581" w:rsidRPr="00760581">
              <w:rPr>
                <w:sz w:val="18"/>
                <w:szCs w:val="18"/>
              </w:rPr>
              <w:t>1</w:t>
            </w:r>
            <w:r w:rsidR="00953072" w:rsidRPr="00760581">
              <w:rPr>
                <w:sz w:val="18"/>
                <w:szCs w:val="18"/>
              </w:rPr>
              <w:t xml:space="preserve">9, </w:t>
            </w:r>
            <w:r w:rsidR="0073601C" w:rsidRPr="00760581">
              <w:rPr>
                <w:sz w:val="18"/>
                <w:szCs w:val="18"/>
              </w:rPr>
              <w:t>202</w:t>
            </w:r>
            <w:r w:rsidR="00760581" w:rsidRPr="00760581">
              <w:rPr>
                <w:sz w:val="18"/>
                <w:szCs w:val="18"/>
              </w:rPr>
              <w:t>2</w:t>
            </w:r>
            <w:r w:rsidR="0073601C" w:rsidRPr="00760581">
              <w:rPr>
                <w:sz w:val="18"/>
                <w:szCs w:val="18"/>
              </w:rPr>
              <w:t xml:space="preserve">, Board of Directors Training, </w:t>
            </w:r>
            <w:r w:rsidR="00760581" w:rsidRPr="00760581">
              <w:rPr>
                <w:sz w:val="18"/>
                <w:szCs w:val="18"/>
              </w:rPr>
              <w:t xml:space="preserve">Jolie Glover </w:t>
            </w:r>
            <w:r w:rsidR="0073601C" w:rsidRPr="00760581">
              <w:rPr>
                <w:sz w:val="18"/>
                <w:szCs w:val="18"/>
              </w:rPr>
              <w:t xml:space="preserve">discussed the Organizational Standards and </w:t>
            </w:r>
            <w:r w:rsidR="0073601C" w:rsidRPr="009A5A3B">
              <w:rPr>
                <w:sz w:val="18"/>
                <w:szCs w:val="18"/>
              </w:rPr>
              <w:t xml:space="preserve">ROMA.  </w:t>
            </w:r>
            <w:r w:rsidR="001F502D" w:rsidRPr="009A5A3B">
              <w:rPr>
                <w:sz w:val="18"/>
                <w:szCs w:val="18"/>
              </w:rPr>
              <w:t xml:space="preserve">Reviewed Strategic Planning </w:t>
            </w:r>
            <w:r w:rsidR="000B33A1" w:rsidRPr="009A5A3B">
              <w:rPr>
                <w:sz w:val="18"/>
                <w:szCs w:val="18"/>
              </w:rPr>
              <w:t xml:space="preserve">stating </w:t>
            </w:r>
            <w:r w:rsidR="009A5A3B" w:rsidRPr="009A5A3B">
              <w:rPr>
                <w:sz w:val="18"/>
                <w:szCs w:val="18"/>
              </w:rPr>
              <w:t xml:space="preserve">how </w:t>
            </w:r>
            <w:r w:rsidR="000B33A1" w:rsidRPr="009A5A3B">
              <w:rPr>
                <w:sz w:val="18"/>
                <w:szCs w:val="18"/>
              </w:rPr>
              <w:t>the ROMA Cycle is used by the agency to make decisions</w:t>
            </w:r>
            <w:r w:rsidR="009A5A3B" w:rsidRPr="009A5A3B">
              <w:rPr>
                <w:sz w:val="18"/>
                <w:szCs w:val="18"/>
              </w:rPr>
              <w:t>.</w:t>
            </w:r>
            <w:r w:rsidR="000B33A1">
              <w:rPr>
                <w:sz w:val="18"/>
                <w:szCs w:val="18"/>
              </w:rPr>
              <w:t xml:space="preserve"> </w:t>
            </w:r>
          </w:p>
        </w:tc>
      </w:tr>
    </w:tbl>
    <w:p w14:paraId="297499E3" w14:textId="77777777" w:rsidR="002B2954" w:rsidRDefault="002B2954">
      <w:r>
        <w:br w:type="page"/>
      </w:r>
    </w:p>
    <w:tbl>
      <w:tblPr>
        <w:tblStyle w:val="TableGrid"/>
        <w:tblW w:w="15375" w:type="dxa"/>
        <w:tblInd w:w="-495" w:type="dxa"/>
        <w:tblLayout w:type="fixed"/>
        <w:tblLook w:val="04A0" w:firstRow="1" w:lastRow="0" w:firstColumn="1" w:lastColumn="0" w:noHBand="0" w:noVBand="1"/>
      </w:tblPr>
      <w:tblGrid>
        <w:gridCol w:w="985"/>
        <w:gridCol w:w="985"/>
        <w:gridCol w:w="2879"/>
        <w:gridCol w:w="1258"/>
        <w:gridCol w:w="1296"/>
        <w:gridCol w:w="1515"/>
        <w:gridCol w:w="1643"/>
        <w:gridCol w:w="1349"/>
        <w:gridCol w:w="3465"/>
      </w:tblGrid>
      <w:tr w:rsidR="00F275D3" w14:paraId="43C16345" w14:textId="77777777" w:rsidTr="005F0C26">
        <w:tc>
          <w:tcPr>
            <w:tcW w:w="985" w:type="dxa"/>
            <w:shd w:val="clear" w:color="auto" w:fill="000000" w:themeFill="text1"/>
          </w:tcPr>
          <w:p w14:paraId="4C85434C" w14:textId="4971AFDD" w:rsidR="00F275D3" w:rsidRPr="00CF1280" w:rsidRDefault="00CF1280" w:rsidP="005F0C26">
            <w:pPr>
              <w:jc w:val="center"/>
              <w:rPr>
                <w:b/>
                <w:color w:val="FFFFFF" w:themeColor="background1"/>
                <w:sz w:val="20"/>
                <w:szCs w:val="20"/>
              </w:rPr>
            </w:pPr>
            <w:r w:rsidRPr="000F57CD">
              <w:lastRenderedPageBreak/>
              <w:br w:type="page"/>
            </w:r>
          </w:p>
        </w:tc>
        <w:tc>
          <w:tcPr>
            <w:tcW w:w="985" w:type="dxa"/>
            <w:shd w:val="clear" w:color="auto" w:fill="000000" w:themeFill="text1"/>
            <w:vAlign w:val="center"/>
          </w:tcPr>
          <w:p w14:paraId="2F7388C3" w14:textId="77777777" w:rsidR="00F275D3" w:rsidRPr="00CF1280" w:rsidRDefault="00F275D3" w:rsidP="005F0C26">
            <w:pPr>
              <w:jc w:val="center"/>
              <w:rPr>
                <w:b/>
                <w:color w:val="FFFFFF" w:themeColor="background1"/>
                <w:sz w:val="20"/>
                <w:szCs w:val="20"/>
              </w:rPr>
            </w:pPr>
            <w:r w:rsidRPr="00CF1280">
              <w:rPr>
                <w:b/>
                <w:color w:val="FFFFFF" w:themeColor="background1"/>
                <w:sz w:val="20"/>
                <w:szCs w:val="20"/>
              </w:rPr>
              <w:t>Standard Number</w:t>
            </w:r>
          </w:p>
        </w:tc>
        <w:tc>
          <w:tcPr>
            <w:tcW w:w="2879" w:type="dxa"/>
            <w:shd w:val="clear" w:color="auto" w:fill="000000" w:themeFill="text1"/>
            <w:vAlign w:val="center"/>
          </w:tcPr>
          <w:p w14:paraId="7E52659F" w14:textId="77777777" w:rsidR="00F275D3" w:rsidRPr="00CF1280" w:rsidRDefault="00F275D3" w:rsidP="005F0C26">
            <w:pPr>
              <w:jc w:val="center"/>
              <w:rPr>
                <w:b/>
                <w:color w:val="FFFFFF" w:themeColor="background1"/>
                <w:sz w:val="20"/>
                <w:szCs w:val="20"/>
              </w:rPr>
            </w:pPr>
            <w:r w:rsidRPr="00CF1280">
              <w:rPr>
                <w:b/>
                <w:color w:val="FFFFFF" w:themeColor="background1"/>
                <w:sz w:val="20"/>
                <w:szCs w:val="20"/>
              </w:rPr>
              <w:t>Standard</w:t>
            </w:r>
          </w:p>
        </w:tc>
        <w:tc>
          <w:tcPr>
            <w:tcW w:w="1258" w:type="dxa"/>
            <w:shd w:val="clear" w:color="auto" w:fill="000000" w:themeFill="text1"/>
            <w:vAlign w:val="center"/>
          </w:tcPr>
          <w:p w14:paraId="3A117B39" w14:textId="77777777" w:rsidR="00F275D3" w:rsidRPr="00CF1280" w:rsidRDefault="00F275D3" w:rsidP="005F0C26">
            <w:pPr>
              <w:jc w:val="center"/>
              <w:rPr>
                <w:b/>
                <w:color w:val="FFFFFF" w:themeColor="background1"/>
                <w:sz w:val="20"/>
                <w:szCs w:val="20"/>
              </w:rPr>
            </w:pPr>
            <w:r w:rsidRPr="00CF1280">
              <w:rPr>
                <w:b/>
                <w:color w:val="FFFFFF" w:themeColor="background1"/>
                <w:sz w:val="20"/>
                <w:szCs w:val="20"/>
              </w:rPr>
              <w:t>Standard Category</w:t>
            </w:r>
          </w:p>
        </w:tc>
        <w:tc>
          <w:tcPr>
            <w:tcW w:w="1296" w:type="dxa"/>
            <w:shd w:val="clear" w:color="auto" w:fill="000000" w:themeFill="text1"/>
            <w:vAlign w:val="center"/>
          </w:tcPr>
          <w:p w14:paraId="4BB11A4A" w14:textId="77777777" w:rsidR="00F275D3" w:rsidRPr="00CF1280" w:rsidRDefault="00F275D3" w:rsidP="005F0C26">
            <w:pPr>
              <w:jc w:val="center"/>
              <w:rPr>
                <w:b/>
                <w:color w:val="FFFFFF" w:themeColor="background1"/>
                <w:sz w:val="20"/>
                <w:szCs w:val="20"/>
              </w:rPr>
            </w:pPr>
            <w:r w:rsidRPr="00CF1280">
              <w:rPr>
                <w:b/>
                <w:color w:val="FFFFFF" w:themeColor="background1"/>
                <w:sz w:val="20"/>
                <w:szCs w:val="20"/>
              </w:rPr>
              <w:t xml:space="preserve">CAA Assessment Met </w:t>
            </w:r>
            <w:r w:rsidRPr="00CF1280">
              <w:rPr>
                <w:b/>
                <w:color w:val="FFFFFF" w:themeColor="background1"/>
                <w:sz w:val="20"/>
                <w:szCs w:val="20"/>
              </w:rPr>
              <w:sym w:font="Wingdings" w:char="F0FE"/>
            </w:r>
          </w:p>
        </w:tc>
        <w:tc>
          <w:tcPr>
            <w:tcW w:w="1515" w:type="dxa"/>
            <w:shd w:val="clear" w:color="auto" w:fill="000000" w:themeFill="text1"/>
            <w:vAlign w:val="center"/>
          </w:tcPr>
          <w:p w14:paraId="644A67E4" w14:textId="77777777" w:rsidR="00F275D3" w:rsidRPr="00CF1280" w:rsidRDefault="00F275D3" w:rsidP="005F0C26">
            <w:pPr>
              <w:jc w:val="center"/>
              <w:rPr>
                <w:b/>
                <w:color w:val="FFFFFF" w:themeColor="background1"/>
                <w:sz w:val="20"/>
                <w:szCs w:val="20"/>
              </w:rPr>
            </w:pPr>
            <w:r w:rsidRPr="00CF1280">
              <w:rPr>
                <w:b/>
                <w:color w:val="FFFFFF" w:themeColor="background1"/>
                <w:sz w:val="20"/>
                <w:szCs w:val="20"/>
              </w:rPr>
              <w:t xml:space="preserve">CAA Assessment Not Met </w:t>
            </w:r>
            <w:r w:rsidRPr="00CF1280">
              <w:rPr>
                <w:b/>
                <w:color w:val="FFFFFF" w:themeColor="background1"/>
                <w:sz w:val="20"/>
                <w:szCs w:val="20"/>
              </w:rPr>
              <w:sym w:font="Wingdings" w:char="F0FE"/>
            </w:r>
          </w:p>
        </w:tc>
        <w:tc>
          <w:tcPr>
            <w:tcW w:w="1643" w:type="dxa"/>
            <w:shd w:val="clear" w:color="auto" w:fill="000000" w:themeFill="text1"/>
            <w:vAlign w:val="center"/>
          </w:tcPr>
          <w:p w14:paraId="15807BF5" w14:textId="77777777" w:rsidR="00F275D3" w:rsidRPr="00CF1280" w:rsidRDefault="00F275D3" w:rsidP="005F0C26">
            <w:pPr>
              <w:jc w:val="center"/>
              <w:rPr>
                <w:b/>
                <w:color w:val="FFFFFF" w:themeColor="background1"/>
                <w:sz w:val="20"/>
                <w:szCs w:val="20"/>
              </w:rPr>
            </w:pPr>
            <w:r w:rsidRPr="00CF1280">
              <w:rPr>
                <w:b/>
                <w:color w:val="FFFFFF" w:themeColor="background1"/>
                <w:sz w:val="20"/>
                <w:szCs w:val="20"/>
              </w:rPr>
              <w:t>Documentation Packet Page Number(s)</w:t>
            </w:r>
          </w:p>
        </w:tc>
        <w:tc>
          <w:tcPr>
            <w:tcW w:w="1349" w:type="dxa"/>
            <w:shd w:val="clear" w:color="auto" w:fill="000000" w:themeFill="text1"/>
            <w:vAlign w:val="center"/>
          </w:tcPr>
          <w:p w14:paraId="7D202F95" w14:textId="77777777" w:rsidR="00F275D3" w:rsidRPr="00CF1280" w:rsidRDefault="00F275D3" w:rsidP="005F0C26">
            <w:pPr>
              <w:jc w:val="center"/>
              <w:rPr>
                <w:b/>
                <w:color w:val="FFFFFF" w:themeColor="background1"/>
                <w:sz w:val="20"/>
                <w:szCs w:val="20"/>
              </w:rPr>
            </w:pPr>
            <w:r w:rsidRPr="00CF1280">
              <w:rPr>
                <w:b/>
                <w:color w:val="FFFFFF" w:themeColor="background1"/>
                <w:sz w:val="20"/>
                <w:szCs w:val="20"/>
              </w:rPr>
              <w:t>State’s Assessment Agrees with CAA’s Y/N</w:t>
            </w:r>
          </w:p>
        </w:tc>
        <w:tc>
          <w:tcPr>
            <w:tcW w:w="3465" w:type="dxa"/>
            <w:shd w:val="clear" w:color="auto" w:fill="000000" w:themeFill="text1"/>
            <w:vAlign w:val="center"/>
          </w:tcPr>
          <w:p w14:paraId="56CE4F34" w14:textId="77777777" w:rsidR="00F275D3" w:rsidRPr="00CF1280" w:rsidRDefault="00F275D3" w:rsidP="005F0C26">
            <w:pPr>
              <w:jc w:val="center"/>
              <w:rPr>
                <w:b/>
                <w:color w:val="FFFFFF" w:themeColor="background1"/>
                <w:sz w:val="20"/>
                <w:szCs w:val="20"/>
              </w:rPr>
            </w:pPr>
            <w:r w:rsidRPr="00CF1280">
              <w:rPr>
                <w:b/>
                <w:color w:val="FFFFFF" w:themeColor="background1"/>
                <w:sz w:val="20"/>
                <w:szCs w:val="20"/>
              </w:rPr>
              <w:t>Notes</w:t>
            </w:r>
          </w:p>
        </w:tc>
      </w:tr>
      <w:tr w:rsidR="002B2954" w14:paraId="7E6FF586" w14:textId="77777777" w:rsidTr="00AB56B9">
        <w:tc>
          <w:tcPr>
            <w:tcW w:w="985" w:type="dxa"/>
            <w:shd w:val="clear" w:color="auto" w:fill="D9D9D9" w:themeFill="background1" w:themeFillShade="D9"/>
            <w:vAlign w:val="center"/>
          </w:tcPr>
          <w:p w14:paraId="2EE00F0A" w14:textId="31B4BBEA" w:rsidR="002B2954" w:rsidRDefault="002B2954" w:rsidP="002B2954">
            <w:pPr>
              <w:jc w:val="center"/>
              <w:rPr>
                <w:sz w:val="18"/>
                <w:szCs w:val="18"/>
              </w:rPr>
            </w:pPr>
            <w:r w:rsidRPr="00392A6E">
              <w:rPr>
                <w:sz w:val="18"/>
                <w:szCs w:val="18"/>
              </w:rPr>
              <w:t>Annually</w:t>
            </w:r>
          </w:p>
        </w:tc>
        <w:tc>
          <w:tcPr>
            <w:tcW w:w="985" w:type="dxa"/>
            <w:shd w:val="clear" w:color="auto" w:fill="D9D9D9" w:themeFill="background1" w:themeFillShade="D9"/>
            <w:vAlign w:val="center"/>
          </w:tcPr>
          <w:p w14:paraId="64ADACED" w14:textId="7D99D56C" w:rsidR="002B2954" w:rsidRDefault="002B2954" w:rsidP="002B2954">
            <w:pPr>
              <w:jc w:val="center"/>
              <w:rPr>
                <w:sz w:val="18"/>
                <w:szCs w:val="18"/>
              </w:rPr>
            </w:pPr>
            <w:r>
              <w:rPr>
                <w:sz w:val="18"/>
                <w:szCs w:val="18"/>
              </w:rPr>
              <w:t>4.4</w:t>
            </w:r>
          </w:p>
        </w:tc>
        <w:tc>
          <w:tcPr>
            <w:tcW w:w="2879" w:type="dxa"/>
            <w:shd w:val="clear" w:color="auto" w:fill="D9D9D9" w:themeFill="background1" w:themeFillShade="D9"/>
            <w:vAlign w:val="center"/>
          </w:tcPr>
          <w:p w14:paraId="75CFE612" w14:textId="119D9323" w:rsidR="002B2954" w:rsidRDefault="002B2954" w:rsidP="002B2954">
            <w:pPr>
              <w:rPr>
                <w:sz w:val="18"/>
                <w:szCs w:val="18"/>
              </w:rPr>
            </w:pPr>
            <w:r>
              <w:rPr>
                <w:sz w:val="18"/>
                <w:szCs w:val="18"/>
              </w:rPr>
              <w:t>The governing board receives an annual update on the success of specific strategies included in the Community Action plan.</w:t>
            </w:r>
          </w:p>
        </w:tc>
        <w:tc>
          <w:tcPr>
            <w:tcW w:w="1258" w:type="dxa"/>
            <w:shd w:val="clear" w:color="auto" w:fill="D9D9D9" w:themeFill="background1" w:themeFillShade="D9"/>
            <w:vAlign w:val="center"/>
          </w:tcPr>
          <w:p w14:paraId="43BA48E9" w14:textId="652265C7" w:rsidR="002B2954" w:rsidRDefault="002B2954" w:rsidP="002B2954">
            <w:pPr>
              <w:jc w:val="center"/>
              <w:rPr>
                <w:sz w:val="18"/>
                <w:szCs w:val="18"/>
              </w:rPr>
            </w:pPr>
            <w:r>
              <w:rPr>
                <w:sz w:val="18"/>
                <w:szCs w:val="18"/>
              </w:rPr>
              <w:t>Leadership</w:t>
            </w:r>
          </w:p>
        </w:tc>
        <w:tc>
          <w:tcPr>
            <w:tcW w:w="1296" w:type="dxa"/>
            <w:shd w:val="clear" w:color="auto" w:fill="auto"/>
            <w:vAlign w:val="center"/>
          </w:tcPr>
          <w:p w14:paraId="5C8BDC99" w14:textId="51A1CF5B" w:rsidR="002B2954" w:rsidRPr="00A53926" w:rsidRDefault="007A0DE8" w:rsidP="002B2954">
            <w:pPr>
              <w:jc w:val="center"/>
              <w:rPr>
                <w:rFonts w:cstheme="minorHAnsi"/>
                <w:sz w:val="18"/>
                <w:szCs w:val="18"/>
              </w:rPr>
            </w:pPr>
            <w:r w:rsidRPr="00A53926">
              <w:rPr>
                <w:rFonts w:cstheme="minorHAnsi"/>
                <w:sz w:val="18"/>
                <w:szCs w:val="18"/>
              </w:rPr>
              <w:t>√</w:t>
            </w:r>
          </w:p>
        </w:tc>
        <w:tc>
          <w:tcPr>
            <w:tcW w:w="1515" w:type="dxa"/>
            <w:shd w:val="clear" w:color="auto" w:fill="auto"/>
            <w:vAlign w:val="center"/>
          </w:tcPr>
          <w:p w14:paraId="7C9ABE22" w14:textId="2EBE20C9" w:rsidR="002B2954" w:rsidRPr="00A53926" w:rsidRDefault="002B2954" w:rsidP="002B2954">
            <w:pPr>
              <w:jc w:val="center"/>
              <w:rPr>
                <w:sz w:val="18"/>
                <w:szCs w:val="18"/>
              </w:rPr>
            </w:pPr>
          </w:p>
        </w:tc>
        <w:tc>
          <w:tcPr>
            <w:tcW w:w="1643" w:type="dxa"/>
            <w:shd w:val="clear" w:color="auto" w:fill="auto"/>
            <w:vAlign w:val="center"/>
          </w:tcPr>
          <w:p w14:paraId="577D1569" w14:textId="786A3EFA" w:rsidR="002B2954" w:rsidRPr="00A53926" w:rsidRDefault="002B2954" w:rsidP="002B2954">
            <w:pPr>
              <w:jc w:val="center"/>
              <w:rPr>
                <w:sz w:val="18"/>
                <w:szCs w:val="18"/>
              </w:rPr>
            </w:pPr>
            <w:r w:rsidRPr="00A53926">
              <w:rPr>
                <w:sz w:val="18"/>
                <w:szCs w:val="18"/>
              </w:rPr>
              <w:t>SSA</w:t>
            </w:r>
          </w:p>
        </w:tc>
        <w:tc>
          <w:tcPr>
            <w:tcW w:w="1349" w:type="dxa"/>
            <w:shd w:val="clear" w:color="auto" w:fill="auto"/>
          </w:tcPr>
          <w:p w14:paraId="74AB4F1C" w14:textId="77777777" w:rsidR="002B2954" w:rsidRPr="00A53926" w:rsidRDefault="002B2954" w:rsidP="002B2954">
            <w:pPr>
              <w:rPr>
                <w:sz w:val="18"/>
                <w:szCs w:val="18"/>
              </w:rPr>
            </w:pPr>
          </w:p>
        </w:tc>
        <w:tc>
          <w:tcPr>
            <w:tcW w:w="3465" w:type="dxa"/>
            <w:shd w:val="clear" w:color="auto" w:fill="auto"/>
            <w:vAlign w:val="center"/>
          </w:tcPr>
          <w:p w14:paraId="6B06C993" w14:textId="6AFC67CE" w:rsidR="002B2954" w:rsidRPr="00A53926" w:rsidRDefault="002B2954" w:rsidP="002B2954">
            <w:pPr>
              <w:rPr>
                <w:sz w:val="18"/>
                <w:szCs w:val="18"/>
              </w:rPr>
            </w:pPr>
            <w:r w:rsidRPr="006526C2">
              <w:rPr>
                <w:sz w:val="18"/>
                <w:szCs w:val="18"/>
              </w:rPr>
              <w:t>Reviewed the annual update on the success of specific strategies in the Community Action Plan</w:t>
            </w:r>
            <w:r w:rsidR="007A0DE8" w:rsidRPr="006526C2">
              <w:rPr>
                <w:sz w:val="18"/>
                <w:szCs w:val="18"/>
              </w:rPr>
              <w:t xml:space="preserve"> (Board Minutes from </w:t>
            </w:r>
            <w:r w:rsidR="006526C2" w:rsidRPr="006526C2">
              <w:rPr>
                <w:sz w:val="18"/>
                <w:szCs w:val="18"/>
              </w:rPr>
              <w:t>February 16, 2021</w:t>
            </w:r>
            <w:r w:rsidR="007A0DE8" w:rsidRPr="006526C2">
              <w:rPr>
                <w:sz w:val="18"/>
                <w:szCs w:val="18"/>
              </w:rPr>
              <w:t>)</w:t>
            </w:r>
            <w:r w:rsidRPr="006526C2">
              <w:rPr>
                <w:sz w:val="18"/>
                <w:szCs w:val="18"/>
              </w:rPr>
              <w:t>.</w:t>
            </w:r>
            <w:r w:rsidRPr="00A53926">
              <w:rPr>
                <w:sz w:val="18"/>
                <w:szCs w:val="18"/>
              </w:rPr>
              <w:t xml:space="preserve">  </w:t>
            </w:r>
          </w:p>
        </w:tc>
      </w:tr>
      <w:tr w:rsidR="002B2954" w14:paraId="28874C55" w14:textId="77777777" w:rsidTr="00AB56B9">
        <w:tc>
          <w:tcPr>
            <w:tcW w:w="985" w:type="dxa"/>
            <w:shd w:val="clear" w:color="auto" w:fill="D9D9D9" w:themeFill="background1" w:themeFillShade="D9"/>
            <w:vAlign w:val="center"/>
          </w:tcPr>
          <w:p w14:paraId="5520D75E" w14:textId="33720CA4" w:rsidR="002B2954" w:rsidRDefault="002B2954" w:rsidP="002B2954">
            <w:pPr>
              <w:jc w:val="center"/>
              <w:rPr>
                <w:sz w:val="18"/>
                <w:szCs w:val="18"/>
              </w:rPr>
            </w:pPr>
            <w:r w:rsidRPr="00177F7A">
              <w:rPr>
                <w:sz w:val="18"/>
                <w:szCs w:val="18"/>
              </w:rPr>
              <w:t>Document and Keep on File</w:t>
            </w:r>
          </w:p>
        </w:tc>
        <w:tc>
          <w:tcPr>
            <w:tcW w:w="985" w:type="dxa"/>
            <w:shd w:val="clear" w:color="auto" w:fill="D9D9D9" w:themeFill="background1" w:themeFillShade="D9"/>
            <w:vAlign w:val="center"/>
          </w:tcPr>
          <w:p w14:paraId="67F3188C" w14:textId="395BB569" w:rsidR="002B2954" w:rsidRDefault="002B2954" w:rsidP="002B2954">
            <w:pPr>
              <w:jc w:val="center"/>
              <w:rPr>
                <w:sz w:val="18"/>
                <w:szCs w:val="18"/>
              </w:rPr>
            </w:pPr>
            <w:r>
              <w:rPr>
                <w:sz w:val="18"/>
                <w:szCs w:val="18"/>
              </w:rPr>
              <w:t>4.5</w:t>
            </w:r>
          </w:p>
        </w:tc>
        <w:tc>
          <w:tcPr>
            <w:tcW w:w="2879" w:type="dxa"/>
            <w:shd w:val="clear" w:color="auto" w:fill="D9D9D9" w:themeFill="background1" w:themeFillShade="D9"/>
          </w:tcPr>
          <w:p w14:paraId="7401A62C" w14:textId="0E4B6214" w:rsidR="002B2954" w:rsidRDefault="002B2954" w:rsidP="002B2954">
            <w:pPr>
              <w:rPr>
                <w:sz w:val="18"/>
                <w:szCs w:val="18"/>
              </w:rPr>
            </w:pPr>
            <w:r>
              <w:rPr>
                <w:sz w:val="18"/>
                <w:szCs w:val="18"/>
              </w:rPr>
              <w:t>The organization has a written succession plan in place for the CEO/executive director, approved by the governing board, which contains procedures for covering an emergency/unplanned, short-term absence of 3 months or less, as well as outlines the process for filling a permanent vacancy.</w:t>
            </w:r>
          </w:p>
        </w:tc>
        <w:tc>
          <w:tcPr>
            <w:tcW w:w="1258" w:type="dxa"/>
            <w:shd w:val="clear" w:color="auto" w:fill="D9D9D9" w:themeFill="background1" w:themeFillShade="D9"/>
            <w:vAlign w:val="center"/>
          </w:tcPr>
          <w:p w14:paraId="7E50D4BA" w14:textId="7CFE4013" w:rsidR="002B2954" w:rsidRDefault="002B2954" w:rsidP="002B2954">
            <w:pPr>
              <w:jc w:val="center"/>
              <w:rPr>
                <w:sz w:val="18"/>
                <w:szCs w:val="18"/>
              </w:rPr>
            </w:pPr>
            <w:r>
              <w:rPr>
                <w:sz w:val="18"/>
                <w:szCs w:val="18"/>
              </w:rPr>
              <w:t>Leadership</w:t>
            </w:r>
          </w:p>
        </w:tc>
        <w:tc>
          <w:tcPr>
            <w:tcW w:w="1296" w:type="dxa"/>
            <w:shd w:val="clear" w:color="auto" w:fill="D9E2F3" w:themeFill="accent5" w:themeFillTint="33"/>
            <w:vAlign w:val="center"/>
          </w:tcPr>
          <w:p w14:paraId="7DFDCF64" w14:textId="40ED1C8D" w:rsidR="002B2954" w:rsidRDefault="002B2954" w:rsidP="002B2954">
            <w:pPr>
              <w:jc w:val="center"/>
              <w:rPr>
                <w:rFonts w:cstheme="minorHAnsi"/>
                <w:sz w:val="18"/>
                <w:szCs w:val="18"/>
              </w:rPr>
            </w:pPr>
            <w:r>
              <w:rPr>
                <w:rFonts w:cstheme="minorHAnsi"/>
                <w:sz w:val="18"/>
                <w:szCs w:val="18"/>
              </w:rPr>
              <w:t>√</w:t>
            </w:r>
          </w:p>
        </w:tc>
        <w:tc>
          <w:tcPr>
            <w:tcW w:w="1515" w:type="dxa"/>
            <w:shd w:val="clear" w:color="auto" w:fill="D9E2F3" w:themeFill="accent5" w:themeFillTint="33"/>
            <w:vAlign w:val="center"/>
          </w:tcPr>
          <w:p w14:paraId="0D0A17DB" w14:textId="77777777" w:rsidR="002B2954" w:rsidRDefault="002B2954" w:rsidP="002B2954">
            <w:pPr>
              <w:jc w:val="center"/>
              <w:rPr>
                <w:sz w:val="18"/>
                <w:szCs w:val="18"/>
              </w:rPr>
            </w:pPr>
          </w:p>
        </w:tc>
        <w:tc>
          <w:tcPr>
            <w:tcW w:w="1643" w:type="dxa"/>
            <w:shd w:val="clear" w:color="auto" w:fill="D9E2F3" w:themeFill="accent5" w:themeFillTint="33"/>
            <w:vAlign w:val="center"/>
          </w:tcPr>
          <w:p w14:paraId="5741EF05" w14:textId="636D2C9B" w:rsidR="002B2954" w:rsidRPr="00E041F6" w:rsidRDefault="002B2954" w:rsidP="002B2954">
            <w:pPr>
              <w:jc w:val="center"/>
              <w:rPr>
                <w:sz w:val="18"/>
                <w:szCs w:val="18"/>
              </w:rPr>
            </w:pPr>
            <w:r w:rsidRPr="00E041F6">
              <w:rPr>
                <w:sz w:val="18"/>
                <w:szCs w:val="18"/>
              </w:rPr>
              <w:t>SSA</w:t>
            </w:r>
          </w:p>
        </w:tc>
        <w:tc>
          <w:tcPr>
            <w:tcW w:w="1349" w:type="dxa"/>
            <w:shd w:val="clear" w:color="auto" w:fill="D9E2F3" w:themeFill="accent5" w:themeFillTint="33"/>
          </w:tcPr>
          <w:p w14:paraId="177B7114" w14:textId="77777777" w:rsidR="002B2954" w:rsidRPr="00CF1280" w:rsidRDefault="002B2954" w:rsidP="002B2954">
            <w:pPr>
              <w:rPr>
                <w:sz w:val="18"/>
                <w:szCs w:val="18"/>
              </w:rPr>
            </w:pPr>
          </w:p>
        </w:tc>
        <w:tc>
          <w:tcPr>
            <w:tcW w:w="3465" w:type="dxa"/>
            <w:shd w:val="clear" w:color="auto" w:fill="D9E2F3" w:themeFill="accent5" w:themeFillTint="33"/>
            <w:vAlign w:val="center"/>
          </w:tcPr>
          <w:p w14:paraId="75ADD312" w14:textId="4754E8F9" w:rsidR="002B2954" w:rsidRDefault="002B2954" w:rsidP="002B2954">
            <w:pPr>
              <w:rPr>
                <w:sz w:val="18"/>
                <w:szCs w:val="18"/>
              </w:rPr>
            </w:pPr>
            <w:r>
              <w:rPr>
                <w:sz w:val="18"/>
                <w:szCs w:val="18"/>
              </w:rPr>
              <w:t xml:space="preserve">Reviewed Succession Plan.  Plans include planned and emergency succession for the CEO/Executive Director.  </w:t>
            </w:r>
            <w:r w:rsidR="00A335F8">
              <w:rPr>
                <w:sz w:val="18"/>
                <w:szCs w:val="18"/>
              </w:rPr>
              <w:t>Reviewed Succession Plan Policy and Procedures (August 18, 2015).</w:t>
            </w:r>
            <w:r w:rsidR="00AA0EB8">
              <w:rPr>
                <w:sz w:val="18"/>
                <w:szCs w:val="18"/>
              </w:rPr>
              <w:t xml:space="preserve">  </w:t>
            </w:r>
          </w:p>
        </w:tc>
      </w:tr>
      <w:tr w:rsidR="00695DD6" w14:paraId="61B0DB9A" w14:textId="77777777" w:rsidTr="00D3432B">
        <w:tc>
          <w:tcPr>
            <w:tcW w:w="985" w:type="dxa"/>
            <w:shd w:val="clear" w:color="auto" w:fill="D9D9D9" w:themeFill="background1" w:themeFillShade="D9"/>
            <w:vAlign w:val="center"/>
          </w:tcPr>
          <w:p w14:paraId="4842835D" w14:textId="3EDCC487" w:rsidR="00695DD6" w:rsidRDefault="00695DD6" w:rsidP="00695DD6">
            <w:pPr>
              <w:jc w:val="center"/>
              <w:rPr>
                <w:sz w:val="18"/>
                <w:szCs w:val="18"/>
              </w:rPr>
            </w:pPr>
            <w:r>
              <w:rPr>
                <w:sz w:val="18"/>
                <w:szCs w:val="18"/>
              </w:rPr>
              <w:t>Every 2 Years</w:t>
            </w:r>
          </w:p>
        </w:tc>
        <w:tc>
          <w:tcPr>
            <w:tcW w:w="985" w:type="dxa"/>
            <w:shd w:val="clear" w:color="auto" w:fill="D9D9D9" w:themeFill="background1" w:themeFillShade="D9"/>
            <w:vAlign w:val="center"/>
          </w:tcPr>
          <w:p w14:paraId="3AB65D41" w14:textId="75E12F67" w:rsidR="00695DD6" w:rsidRDefault="00695DD6" w:rsidP="00695DD6">
            <w:pPr>
              <w:jc w:val="center"/>
              <w:rPr>
                <w:sz w:val="18"/>
                <w:szCs w:val="18"/>
              </w:rPr>
            </w:pPr>
            <w:r>
              <w:rPr>
                <w:sz w:val="18"/>
                <w:szCs w:val="18"/>
              </w:rPr>
              <w:t>4.6</w:t>
            </w:r>
          </w:p>
        </w:tc>
        <w:tc>
          <w:tcPr>
            <w:tcW w:w="2879" w:type="dxa"/>
            <w:shd w:val="clear" w:color="auto" w:fill="D9D9D9" w:themeFill="background1" w:themeFillShade="D9"/>
            <w:vAlign w:val="center"/>
          </w:tcPr>
          <w:p w14:paraId="0124519F" w14:textId="5AE46925" w:rsidR="00695DD6" w:rsidRDefault="00695DD6" w:rsidP="00D3432B">
            <w:pPr>
              <w:rPr>
                <w:sz w:val="18"/>
                <w:szCs w:val="18"/>
              </w:rPr>
            </w:pPr>
            <w:r>
              <w:rPr>
                <w:sz w:val="18"/>
                <w:szCs w:val="18"/>
              </w:rPr>
              <w:t>An organization-wide comprehensive risk assessment has been completed within the past 2 years and reported to the governing board.</w:t>
            </w:r>
          </w:p>
        </w:tc>
        <w:tc>
          <w:tcPr>
            <w:tcW w:w="1258" w:type="dxa"/>
            <w:shd w:val="clear" w:color="auto" w:fill="D9D9D9" w:themeFill="background1" w:themeFillShade="D9"/>
            <w:vAlign w:val="center"/>
          </w:tcPr>
          <w:p w14:paraId="695BED6B" w14:textId="07A28B7C" w:rsidR="00695DD6" w:rsidRDefault="00695DD6" w:rsidP="00695DD6">
            <w:pPr>
              <w:jc w:val="center"/>
              <w:rPr>
                <w:sz w:val="18"/>
                <w:szCs w:val="18"/>
              </w:rPr>
            </w:pPr>
            <w:r>
              <w:rPr>
                <w:sz w:val="18"/>
                <w:szCs w:val="18"/>
              </w:rPr>
              <w:t>Leadership</w:t>
            </w:r>
          </w:p>
        </w:tc>
        <w:tc>
          <w:tcPr>
            <w:tcW w:w="1296" w:type="dxa"/>
            <w:shd w:val="clear" w:color="auto" w:fill="FBE4D5" w:themeFill="accent2" w:themeFillTint="33"/>
            <w:vAlign w:val="center"/>
          </w:tcPr>
          <w:p w14:paraId="06B0059B" w14:textId="3A236C42" w:rsidR="00695DD6" w:rsidRDefault="001570E4" w:rsidP="00695DD6">
            <w:pPr>
              <w:jc w:val="center"/>
              <w:rPr>
                <w:rFonts w:cstheme="minorHAnsi"/>
                <w:sz w:val="18"/>
                <w:szCs w:val="18"/>
              </w:rPr>
            </w:pPr>
            <w:r w:rsidRPr="00A53926">
              <w:rPr>
                <w:rFonts w:cstheme="minorHAnsi"/>
                <w:sz w:val="18"/>
                <w:szCs w:val="18"/>
              </w:rPr>
              <w:t>√</w:t>
            </w:r>
          </w:p>
        </w:tc>
        <w:tc>
          <w:tcPr>
            <w:tcW w:w="1515" w:type="dxa"/>
            <w:shd w:val="clear" w:color="auto" w:fill="FBE4D5" w:themeFill="accent2" w:themeFillTint="33"/>
            <w:vAlign w:val="center"/>
          </w:tcPr>
          <w:p w14:paraId="29D3C12F" w14:textId="7BA1F583" w:rsidR="00695DD6" w:rsidRPr="00CF1280" w:rsidRDefault="00695DD6" w:rsidP="00695DD6">
            <w:pPr>
              <w:jc w:val="center"/>
              <w:rPr>
                <w:sz w:val="18"/>
                <w:szCs w:val="18"/>
              </w:rPr>
            </w:pPr>
          </w:p>
        </w:tc>
        <w:tc>
          <w:tcPr>
            <w:tcW w:w="1643" w:type="dxa"/>
            <w:shd w:val="clear" w:color="auto" w:fill="FBE4D5" w:themeFill="accent2" w:themeFillTint="33"/>
            <w:vAlign w:val="center"/>
          </w:tcPr>
          <w:p w14:paraId="3BA6F28E" w14:textId="4CA8E5A8" w:rsidR="00695DD6" w:rsidRPr="00810E01" w:rsidRDefault="00695DD6" w:rsidP="00695DD6">
            <w:pPr>
              <w:jc w:val="center"/>
              <w:rPr>
                <w:sz w:val="18"/>
                <w:szCs w:val="18"/>
              </w:rPr>
            </w:pPr>
            <w:r w:rsidRPr="00E041F6">
              <w:rPr>
                <w:sz w:val="18"/>
                <w:szCs w:val="18"/>
              </w:rPr>
              <w:t>SSA</w:t>
            </w:r>
          </w:p>
        </w:tc>
        <w:tc>
          <w:tcPr>
            <w:tcW w:w="1349" w:type="dxa"/>
            <w:shd w:val="clear" w:color="auto" w:fill="FBE4D5" w:themeFill="accent2" w:themeFillTint="33"/>
          </w:tcPr>
          <w:p w14:paraId="0EB3FA32" w14:textId="77777777" w:rsidR="00695DD6" w:rsidRPr="00CF1280" w:rsidRDefault="00695DD6" w:rsidP="00695DD6">
            <w:pPr>
              <w:rPr>
                <w:sz w:val="18"/>
                <w:szCs w:val="18"/>
              </w:rPr>
            </w:pPr>
          </w:p>
        </w:tc>
        <w:tc>
          <w:tcPr>
            <w:tcW w:w="3465" w:type="dxa"/>
            <w:shd w:val="clear" w:color="auto" w:fill="FBE4D5" w:themeFill="accent2" w:themeFillTint="33"/>
            <w:vAlign w:val="center"/>
          </w:tcPr>
          <w:p w14:paraId="29920404" w14:textId="74EB7B84" w:rsidR="00695DD6" w:rsidRPr="003743E3" w:rsidRDefault="006A68E7" w:rsidP="00695DD6">
            <w:pPr>
              <w:rPr>
                <w:b/>
                <w:bCs/>
                <w:sz w:val="18"/>
                <w:szCs w:val="18"/>
              </w:rPr>
            </w:pPr>
            <w:r w:rsidRPr="00506406">
              <w:rPr>
                <w:sz w:val="18"/>
                <w:szCs w:val="18"/>
              </w:rPr>
              <w:t xml:space="preserve">The agency has completed an </w:t>
            </w:r>
            <w:r w:rsidR="00FB15E8" w:rsidRPr="00506406">
              <w:rPr>
                <w:sz w:val="18"/>
                <w:szCs w:val="18"/>
              </w:rPr>
              <w:t>organization</w:t>
            </w:r>
            <w:r w:rsidR="00695DD6" w:rsidRPr="00506406">
              <w:rPr>
                <w:sz w:val="18"/>
                <w:szCs w:val="18"/>
              </w:rPr>
              <w:t xml:space="preserve">-wide Risk Assessment </w:t>
            </w:r>
            <w:r w:rsidRPr="00506406">
              <w:rPr>
                <w:sz w:val="18"/>
                <w:szCs w:val="18"/>
              </w:rPr>
              <w:t>(</w:t>
            </w:r>
            <w:r w:rsidR="00961B55" w:rsidRPr="00506406">
              <w:rPr>
                <w:sz w:val="18"/>
                <w:szCs w:val="18"/>
              </w:rPr>
              <w:t>June 14, 2022</w:t>
            </w:r>
            <w:r w:rsidR="00F71F33" w:rsidRPr="00506406">
              <w:rPr>
                <w:sz w:val="18"/>
                <w:szCs w:val="18"/>
              </w:rPr>
              <w:t>)</w:t>
            </w:r>
            <w:r w:rsidR="009C2DA1" w:rsidRPr="00506406">
              <w:rPr>
                <w:sz w:val="18"/>
                <w:szCs w:val="18"/>
              </w:rPr>
              <w:t>.</w:t>
            </w:r>
            <w:r w:rsidRPr="00506406">
              <w:rPr>
                <w:sz w:val="18"/>
                <w:szCs w:val="18"/>
              </w:rPr>
              <w:t xml:space="preserve"> </w:t>
            </w:r>
            <w:r w:rsidR="00FB15E8" w:rsidRPr="00506406">
              <w:rPr>
                <w:sz w:val="18"/>
                <w:szCs w:val="18"/>
              </w:rPr>
              <w:t xml:space="preserve"> This will be presented to the Board </w:t>
            </w:r>
            <w:r w:rsidR="001A5CDC" w:rsidRPr="00506406">
              <w:rPr>
                <w:sz w:val="18"/>
                <w:szCs w:val="18"/>
              </w:rPr>
              <w:t xml:space="preserve">at the August 16, </w:t>
            </w:r>
            <w:r w:rsidR="00714602" w:rsidRPr="00506406">
              <w:rPr>
                <w:sz w:val="18"/>
                <w:szCs w:val="18"/>
              </w:rPr>
              <w:t>2022,</w:t>
            </w:r>
            <w:r w:rsidR="00E42ABE" w:rsidRPr="00506406">
              <w:rPr>
                <w:sz w:val="18"/>
                <w:szCs w:val="18"/>
              </w:rPr>
              <w:t xml:space="preserve"> boar</w:t>
            </w:r>
            <w:r w:rsidR="00714602" w:rsidRPr="00506406">
              <w:rPr>
                <w:sz w:val="18"/>
                <w:szCs w:val="18"/>
              </w:rPr>
              <w:t>d</w:t>
            </w:r>
            <w:r w:rsidR="00E42ABE" w:rsidRPr="00506406">
              <w:rPr>
                <w:sz w:val="18"/>
                <w:szCs w:val="18"/>
              </w:rPr>
              <w:t xml:space="preserve"> meeting.</w:t>
            </w:r>
            <w:r w:rsidR="00714602" w:rsidRPr="00506406">
              <w:rPr>
                <w:sz w:val="18"/>
                <w:szCs w:val="18"/>
              </w:rPr>
              <w:t xml:space="preserve">  Reviewed </w:t>
            </w:r>
            <w:r w:rsidR="00B02D20" w:rsidRPr="00506406">
              <w:rPr>
                <w:sz w:val="18"/>
                <w:szCs w:val="18"/>
              </w:rPr>
              <w:t xml:space="preserve">August draft </w:t>
            </w:r>
            <w:r w:rsidR="00714602" w:rsidRPr="00506406">
              <w:rPr>
                <w:sz w:val="18"/>
                <w:szCs w:val="18"/>
              </w:rPr>
              <w:t xml:space="preserve">agenda </w:t>
            </w:r>
            <w:r w:rsidR="00B02D20" w:rsidRPr="00506406">
              <w:rPr>
                <w:sz w:val="18"/>
                <w:szCs w:val="18"/>
              </w:rPr>
              <w:t xml:space="preserve">stating </w:t>
            </w:r>
            <w:r w:rsidR="001A219C" w:rsidRPr="00506406">
              <w:rPr>
                <w:sz w:val="18"/>
                <w:szCs w:val="18"/>
              </w:rPr>
              <w:t>risk assessment</w:t>
            </w:r>
            <w:r w:rsidR="004D427D" w:rsidRPr="00506406">
              <w:rPr>
                <w:sz w:val="18"/>
                <w:szCs w:val="18"/>
              </w:rPr>
              <w:t xml:space="preserve"> – f. Administrative Support Committee, </w:t>
            </w:r>
            <w:proofErr w:type="spellStart"/>
            <w:r w:rsidR="004D427D" w:rsidRPr="00506406">
              <w:rPr>
                <w:sz w:val="18"/>
                <w:szCs w:val="18"/>
              </w:rPr>
              <w:t>i</w:t>
            </w:r>
            <w:proofErr w:type="spellEnd"/>
            <w:r w:rsidR="004D427D" w:rsidRPr="00506406">
              <w:rPr>
                <w:sz w:val="18"/>
                <w:szCs w:val="18"/>
              </w:rPr>
              <w:t>. Risk Ass</w:t>
            </w:r>
            <w:r w:rsidR="00506406" w:rsidRPr="00506406">
              <w:rPr>
                <w:sz w:val="18"/>
                <w:szCs w:val="18"/>
              </w:rPr>
              <w:t>essment.</w:t>
            </w:r>
            <w:r w:rsidR="00714602">
              <w:rPr>
                <w:sz w:val="18"/>
                <w:szCs w:val="18"/>
              </w:rPr>
              <w:t xml:space="preserve"> </w:t>
            </w:r>
          </w:p>
        </w:tc>
      </w:tr>
      <w:tr w:rsidR="00695DD6" w14:paraId="5E17A85D" w14:textId="77777777" w:rsidTr="006053AD">
        <w:tc>
          <w:tcPr>
            <w:tcW w:w="985" w:type="dxa"/>
            <w:shd w:val="clear" w:color="auto" w:fill="D9D9D9" w:themeFill="background1" w:themeFillShade="D9"/>
            <w:vAlign w:val="center"/>
          </w:tcPr>
          <w:p w14:paraId="0DC59DA6" w14:textId="0343889E" w:rsidR="00695DD6" w:rsidRPr="00177F7A" w:rsidRDefault="00695DD6" w:rsidP="00695DD6">
            <w:pPr>
              <w:jc w:val="center"/>
              <w:rPr>
                <w:sz w:val="18"/>
                <w:szCs w:val="18"/>
              </w:rPr>
            </w:pPr>
            <w:r>
              <w:rPr>
                <w:sz w:val="18"/>
              </w:rPr>
              <w:t>Annually</w:t>
            </w:r>
          </w:p>
        </w:tc>
        <w:tc>
          <w:tcPr>
            <w:tcW w:w="985" w:type="dxa"/>
            <w:shd w:val="clear" w:color="auto" w:fill="D9D9D9" w:themeFill="background1" w:themeFillShade="D9"/>
            <w:vAlign w:val="center"/>
          </w:tcPr>
          <w:p w14:paraId="713DA2B3" w14:textId="7470BA54" w:rsidR="00695DD6" w:rsidRDefault="00695DD6" w:rsidP="00695DD6">
            <w:pPr>
              <w:jc w:val="center"/>
              <w:rPr>
                <w:sz w:val="18"/>
                <w:szCs w:val="18"/>
              </w:rPr>
            </w:pPr>
            <w:r>
              <w:rPr>
                <w:sz w:val="18"/>
                <w:szCs w:val="18"/>
              </w:rPr>
              <w:t>5.1</w:t>
            </w:r>
          </w:p>
        </w:tc>
        <w:tc>
          <w:tcPr>
            <w:tcW w:w="2879" w:type="dxa"/>
            <w:shd w:val="clear" w:color="auto" w:fill="D9D9D9" w:themeFill="background1" w:themeFillShade="D9"/>
          </w:tcPr>
          <w:p w14:paraId="23A91EC1" w14:textId="77777777" w:rsidR="00695DD6" w:rsidRDefault="00695DD6" w:rsidP="00695DD6">
            <w:pPr>
              <w:rPr>
                <w:sz w:val="18"/>
                <w:szCs w:val="18"/>
              </w:rPr>
            </w:pPr>
            <w:r>
              <w:rPr>
                <w:sz w:val="18"/>
                <w:szCs w:val="18"/>
              </w:rPr>
              <w:t>The organization’s governing board is structured in compliance with the CSBG Act:</w:t>
            </w:r>
          </w:p>
          <w:p w14:paraId="2A0D9DDE" w14:textId="77777777" w:rsidR="00695DD6" w:rsidRDefault="00695DD6" w:rsidP="00695DD6">
            <w:pPr>
              <w:rPr>
                <w:sz w:val="18"/>
                <w:szCs w:val="18"/>
              </w:rPr>
            </w:pPr>
            <w:r>
              <w:rPr>
                <w:sz w:val="18"/>
                <w:szCs w:val="18"/>
              </w:rPr>
              <w:t>1.  At least one-third democratically-selected representatives of the low-income community;</w:t>
            </w:r>
          </w:p>
          <w:p w14:paraId="676E19A0" w14:textId="77777777" w:rsidR="00695DD6" w:rsidRDefault="00695DD6" w:rsidP="00695DD6">
            <w:pPr>
              <w:rPr>
                <w:sz w:val="18"/>
                <w:szCs w:val="18"/>
              </w:rPr>
            </w:pPr>
            <w:r>
              <w:rPr>
                <w:sz w:val="18"/>
                <w:szCs w:val="18"/>
              </w:rPr>
              <w:t>2.  With one-third local elected officials (or their representatives);</w:t>
            </w:r>
          </w:p>
          <w:p w14:paraId="6497979C" w14:textId="05D9F003" w:rsidR="00695DD6" w:rsidRDefault="00695DD6" w:rsidP="00695DD6">
            <w:pPr>
              <w:rPr>
                <w:sz w:val="18"/>
                <w:szCs w:val="18"/>
              </w:rPr>
            </w:pPr>
            <w:r>
              <w:rPr>
                <w:sz w:val="18"/>
                <w:szCs w:val="18"/>
              </w:rPr>
              <w:t>3.  The remaining membership from major groups and interests in the community.</w:t>
            </w:r>
          </w:p>
        </w:tc>
        <w:tc>
          <w:tcPr>
            <w:tcW w:w="1258" w:type="dxa"/>
            <w:shd w:val="clear" w:color="auto" w:fill="D9D9D9" w:themeFill="background1" w:themeFillShade="D9"/>
            <w:vAlign w:val="center"/>
          </w:tcPr>
          <w:p w14:paraId="26A03788" w14:textId="14D95140" w:rsidR="00695DD6" w:rsidRDefault="00695DD6" w:rsidP="00695DD6">
            <w:pPr>
              <w:jc w:val="center"/>
              <w:rPr>
                <w:sz w:val="18"/>
                <w:szCs w:val="18"/>
              </w:rPr>
            </w:pPr>
            <w:r>
              <w:rPr>
                <w:sz w:val="18"/>
                <w:szCs w:val="18"/>
              </w:rPr>
              <w:t>Governance</w:t>
            </w:r>
          </w:p>
        </w:tc>
        <w:tc>
          <w:tcPr>
            <w:tcW w:w="1296" w:type="dxa"/>
            <w:shd w:val="clear" w:color="auto" w:fill="auto"/>
            <w:vAlign w:val="center"/>
          </w:tcPr>
          <w:p w14:paraId="6B7F198C" w14:textId="700EB387" w:rsidR="00695DD6" w:rsidRPr="00D3432B" w:rsidRDefault="00695DD6" w:rsidP="00695DD6">
            <w:pPr>
              <w:jc w:val="center"/>
              <w:rPr>
                <w:rFonts w:cstheme="minorHAnsi"/>
                <w:sz w:val="18"/>
                <w:szCs w:val="18"/>
              </w:rPr>
            </w:pPr>
            <w:r w:rsidRPr="00D3432B">
              <w:rPr>
                <w:rFonts w:cstheme="minorHAnsi"/>
                <w:sz w:val="18"/>
                <w:szCs w:val="18"/>
              </w:rPr>
              <w:t>√</w:t>
            </w:r>
          </w:p>
        </w:tc>
        <w:tc>
          <w:tcPr>
            <w:tcW w:w="1515" w:type="dxa"/>
            <w:shd w:val="clear" w:color="auto" w:fill="auto"/>
            <w:vAlign w:val="center"/>
          </w:tcPr>
          <w:p w14:paraId="0603F218" w14:textId="77777777" w:rsidR="00695DD6" w:rsidRPr="00D3432B" w:rsidRDefault="00695DD6" w:rsidP="00695DD6">
            <w:pPr>
              <w:jc w:val="center"/>
              <w:rPr>
                <w:sz w:val="18"/>
                <w:szCs w:val="18"/>
              </w:rPr>
            </w:pPr>
          </w:p>
        </w:tc>
        <w:tc>
          <w:tcPr>
            <w:tcW w:w="1643" w:type="dxa"/>
            <w:shd w:val="clear" w:color="auto" w:fill="auto"/>
            <w:vAlign w:val="center"/>
          </w:tcPr>
          <w:p w14:paraId="606B3B4A" w14:textId="7F0A337B" w:rsidR="00695DD6" w:rsidRPr="00D3432B" w:rsidRDefault="00695DD6" w:rsidP="00695DD6">
            <w:pPr>
              <w:jc w:val="center"/>
              <w:rPr>
                <w:sz w:val="18"/>
                <w:szCs w:val="18"/>
              </w:rPr>
            </w:pPr>
            <w:r w:rsidRPr="00D3432B">
              <w:rPr>
                <w:sz w:val="18"/>
                <w:szCs w:val="18"/>
              </w:rPr>
              <w:t>SSA</w:t>
            </w:r>
          </w:p>
        </w:tc>
        <w:tc>
          <w:tcPr>
            <w:tcW w:w="1349" w:type="dxa"/>
            <w:shd w:val="clear" w:color="auto" w:fill="auto"/>
          </w:tcPr>
          <w:p w14:paraId="0CCE650C" w14:textId="77777777" w:rsidR="00695DD6" w:rsidRPr="00D3432B" w:rsidRDefault="00695DD6" w:rsidP="00695DD6">
            <w:pPr>
              <w:rPr>
                <w:sz w:val="18"/>
                <w:szCs w:val="18"/>
              </w:rPr>
            </w:pPr>
          </w:p>
        </w:tc>
        <w:tc>
          <w:tcPr>
            <w:tcW w:w="3465" w:type="dxa"/>
            <w:shd w:val="clear" w:color="auto" w:fill="auto"/>
            <w:vAlign w:val="center"/>
          </w:tcPr>
          <w:p w14:paraId="650724B2" w14:textId="1EBA16F0" w:rsidR="00695DD6" w:rsidRPr="00D3432B" w:rsidRDefault="00695DD6" w:rsidP="00695DD6">
            <w:pPr>
              <w:rPr>
                <w:sz w:val="18"/>
                <w:szCs w:val="18"/>
              </w:rPr>
            </w:pPr>
            <w:r w:rsidRPr="00D3432B">
              <w:rPr>
                <w:sz w:val="18"/>
                <w:szCs w:val="18"/>
              </w:rPr>
              <w:t>Reviewed agency Bylaws on selection practice and</w:t>
            </w:r>
            <w:r w:rsidR="00D3432B" w:rsidRPr="00D3432B">
              <w:rPr>
                <w:sz w:val="18"/>
                <w:szCs w:val="18"/>
              </w:rPr>
              <w:t xml:space="preserve"> reviewed</w:t>
            </w:r>
            <w:r w:rsidRPr="00D3432B">
              <w:rPr>
                <w:sz w:val="18"/>
                <w:szCs w:val="18"/>
              </w:rPr>
              <w:t xml:space="preserve"> list of Board members.  </w:t>
            </w:r>
          </w:p>
        </w:tc>
      </w:tr>
      <w:tr w:rsidR="000A3735" w14:paraId="5131FF67" w14:textId="77777777" w:rsidTr="00896D0E">
        <w:tc>
          <w:tcPr>
            <w:tcW w:w="985" w:type="dxa"/>
            <w:shd w:val="clear" w:color="auto" w:fill="D9D9D9" w:themeFill="background1" w:themeFillShade="D9"/>
            <w:vAlign w:val="center"/>
          </w:tcPr>
          <w:p w14:paraId="6D0A1EB0" w14:textId="77777777" w:rsidR="000A3735" w:rsidRPr="00CF1280" w:rsidRDefault="000A3735" w:rsidP="000A3735">
            <w:pPr>
              <w:jc w:val="center"/>
              <w:rPr>
                <w:sz w:val="18"/>
                <w:szCs w:val="18"/>
              </w:rPr>
            </w:pPr>
            <w:r w:rsidRPr="00177F7A">
              <w:rPr>
                <w:sz w:val="18"/>
                <w:szCs w:val="18"/>
              </w:rPr>
              <w:t>Document and Keep on File</w:t>
            </w:r>
          </w:p>
        </w:tc>
        <w:tc>
          <w:tcPr>
            <w:tcW w:w="985" w:type="dxa"/>
            <w:shd w:val="clear" w:color="auto" w:fill="D9D9D9" w:themeFill="background1" w:themeFillShade="D9"/>
            <w:vAlign w:val="center"/>
          </w:tcPr>
          <w:p w14:paraId="384830DC" w14:textId="77777777" w:rsidR="000A3735" w:rsidRPr="00CF1280" w:rsidRDefault="000A3735" w:rsidP="000A3735">
            <w:pPr>
              <w:jc w:val="center"/>
              <w:rPr>
                <w:sz w:val="18"/>
                <w:szCs w:val="18"/>
              </w:rPr>
            </w:pPr>
            <w:r>
              <w:rPr>
                <w:sz w:val="18"/>
                <w:szCs w:val="18"/>
              </w:rPr>
              <w:t>5.2</w:t>
            </w:r>
          </w:p>
        </w:tc>
        <w:tc>
          <w:tcPr>
            <w:tcW w:w="2879" w:type="dxa"/>
            <w:shd w:val="clear" w:color="auto" w:fill="D9D9D9" w:themeFill="background1" w:themeFillShade="D9"/>
          </w:tcPr>
          <w:p w14:paraId="4487498E" w14:textId="77777777" w:rsidR="000A3735" w:rsidRPr="00CF1280" w:rsidRDefault="000A3735" w:rsidP="000A3735">
            <w:pPr>
              <w:rPr>
                <w:sz w:val="18"/>
                <w:szCs w:val="18"/>
              </w:rPr>
            </w:pPr>
            <w:r>
              <w:rPr>
                <w:sz w:val="18"/>
                <w:szCs w:val="18"/>
              </w:rPr>
              <w:t>The organization’s governing board has written procedures that document a democratic selection process for low-income board members adequate to assure that they are representatives of the low-income community.</w:t>
            </w:r>
          </w:p>
        </w:tc>
        <w:tc>
          <w:tcPr>
            <w:tcW w:w="1258" w:type="dxa"/>
            <w:shd w:val="clear" w:color="auto" w:fill="D9D9D9" w:themeFill="background1" w:themeFillShade="D9"/>
            <w:vAlign w:val="center"/>
          </w:tcPr>
          <w:p w14:paraId="151D9A11" w14:textId="77777777" w:rsidR="000A3735" w:rsidRPr="00CF1280" w:rsidRDefault="000A3735" w:rsidP="000A3735">
            <w:pPr>
              <w:jc w:val="center"/>
              <w:rPr>
                <w:sz w:val="18"/>
                <w:szCs w:val="18"/>
              </w:rPr>
            </w:pPr>
            <w:r>
              <w:rPr>
                <w:sz w:val="18"/>
                <w:szCs w:val="18"/>
              </w:rPr>
              <w:t>Governance</w:t>
            </w:r>
          </w:p>
        </w:tc>
        <w:tc>
          <w:tcPr>
            <w:tcW w:w="1296" w:type="dxa"/>
            <w:shd w:val="clear" w:color="auto" w:fill="D9E2F3" w:themeFill="accent5" w:themeFillTint="33"/>
            <w:vAlign w:val="center"/>
          </w:tcPr>
          <w:p w14:paraId="2BAC2A9C" w14:textId="77777777" w:rsidR="000A3735" w:rsidRPr="00CF1280" w:rsidRDefault="002E3723" w:rsidP="000A3735">
            <w:pPr>
              <w:jc w:val="center"/>
              <w:rPr>
                <w:sz w:val="18"/>
                <w:szCs w:val="18"/>
              </w:rPr>
            </w:pPr>
            <w:r>
              <w:rPr>
                <w:rFonts w:cstheme="minorHAnsi"/>
                <w:sz w:val="18"/>
                <w:szCs w:val="18"/>
              </w:rPr>
              <w:t>√</w:t>
            </w:r>
          </w:p>
        </w:tc>
        <w:tc>
          <w:tcPr>
            <w:tcW w:w="1515" w:type="dxa"/>
            <w:shd w:val="clear" w:color="auto" w:fill="D9E2F3" w:themeFill="accent5" w:themeFillTint="33"/>
            <w:vAlign w:val="center"/>
          </w:tcPr>
          <w:p w14:paraId="06EB7180" w14:textId="77777777" w:rsidR="000A3735" w:rsidRPr="00CF1280" w:rsidRDefault="000A3735" w:rsidP="000A3735">
            <w:pPr>
              <w:jc w:val="center"/>
              <w:rPr>
                <w:sz w:val="18"/>
                <w:szCs w:val="18"/>
              </w:rPr>
            </w:pPr>
          </w:p>
        </w:tc>
        <w:tc>
          <w:tcPr>
            <w:tcW w:w="1643" w:type="dxa"/>
            <w:shd w:val="clear" w:color="auto" w:fill="D9E2F3" w:themeFill="accent5" w:themeFillTint="33"/>
            <w:vAlign w:val="center"/>
          </w:tcPr>
          <w:p w14:paraId="116DF247" w14:textId="77777777" w:rsidR="000A3735" w:rsidRPr="00CF1280" w:rsidRDefault="000A3735" w:rsidP="000A3735">
            <w:pPr>
              <w:jc w:val="center"/>
              <w:rPr>
                <w:sz w:val="18"/>
                <w:szCs w:val="18"/>
              </w:rPr>
            </w:pPr>
            <w:r w:rsidRPr="00810E01">
              <w:rPr>
                <w:sz w:val="18"/>
                <w:szCs w:val="18"/>
              </w:rPr>
              <w:t>SSA</w:t>
            </w:r>
          </w:p>
        </w:tc>
        <w:tc>
          <w:tcPr>
            <w:tcW w:w="1349" w:type="dxa"/>
            <w:shd w:val="clear" w:color="auto" w:fill="D9E2F3" w:themeFill="accent5" w:themeFillTint="33"/>
          </w:tcPr>
          <w:p w14:paraId="41F438CD" w14:textId="77777777" w:rsidR="000A3735" w:rsidRPr="00CF1280" w:rsidRDefault="000A3735" w:rsidP="000A3735">
            <w:pPr>
              <w:rPr>
                <w:sz w:val="18"/>
                <w:szCs w:val="18"/>
              </w:rPr>
            </w:pPr>
          </w:p>
        </w:tc>
        <w:tc>
          <w:tcPr>
            <w:tcW w:w="3465" w:type="dxa"/>
            <w:shd w:val="clear" w:color="auto" w:fill="D9E2F3" w:themeFill="accent5" w:themeFillTint="33"/>
            <w:vAlign w:val="center"/>
          </w:tcPr>
          <w:p w14:paraId="5133F45A" w14:textId="77777777" w:rsidR="000A3735" w:rsidRPr="00CF1280" w:rsidRDefault="002E3723" w:rsidP="000A3735">
            <w:pPr>
              <w:rPr>
                <w:sz w:val="18"/>
                <w:szCs w:val="18"/>
              </w:rPr>
            </w:pPr>
            <w:r>
              <w:rPr>
                <w:sz w:val="18"/>
                <w:szCs w:val="18"/>
              </w:rPr>
              <w:t>Review</w:t>
            </w:r>
            <w:r w:rsidR="00DA0833">
              <w:rPr>
                <w:sz w:val="18"/>
                <w:szCs w:val="18"/>
              </w:rPr>
              <w:t>e</w:t>
            </w:r>
            <w:r>
              <w:rPr>
                <w:sz w:val="18"/>
                <w:szCs w:val="18"/>
              </w:rPr>
              <w:t>d</w:t>
            </w:r>
            <w:r w:rsidR="00DA0833">
              <w:rPr>
                <w:sz w:val="18"/>
                <w:szCs w:val="18"/>
              </w:rPr>
              <w:t xml:space="preserve"> Bylaws demonstrating the selection of representatives of low-income members.</w:t>
            </w:r>
          </w:p>
        </w:tc>
      </w:tr>
    </w:tbl>
    <w:p w14:paraId="5D1C2DC2" w14:textId="650BD2D5" w:rsidR="008C1EEC" w:rsidRDefault="008C1EEC"/>
    <w:p w14:paraId="11A42CD1" w14:textId="77777777" w:rsidR="008C1EEC" w:rsidRDefault="008C1EEC">
      <w:r>
        <w:br w:type="page"/>
      </w:r>
    </w:p>
    <w:p w14:paraId="59C7E793" w14:textId="77777777" w:rsidR="00D14F4C" w:rsidRDefault="00D14F4C"/>
    <w:tbl>
      <w:tblPr>
        <w:tblStyle w:val="TableGrid"/>
        <w:tblW w:w="15375" w:type="dxa"/>
        <w:tblInd w:w="-495" w:type="dxa"/>
        <w:tblLayout w:type="fixed"/>
        <w:tblLook w:val="04A0" w:firstRow="1" w:lastRow="0" w:firstColumn="1" w:lastColumn="0" w:noHBand="0" w:noVBand="1"/>
      </w:tblPr>
      <w:tblGrid>
        <w:gridCol w:w="985"/>
        <w:gridCol w:w="985"/>
        <w:gridCol w:w="2879"/>
        <w:gridCol w:w="1258"/>
        <w:gridCol w:w="1296"/>
        <w:gridCol w:w="1515"/>
        <w:gridCol w:w="1643"/>
        <w:gridCol w:w="1349"/>
        <w:gridCol w:w="3465"/>
      </w:tblGrid>
      <w:tr w:rsidR="00D14F4C" w14:paraId="56E89A6C" w14:textId="77777777" w:rsidTr="005F0C26">
        <w:tc>
          <w:tcPr>
            <w:tcW w:w="985" w:type="dxa"/>
            <w:shd w:val="clear" w:color="auto" w:fill="000000" w:themeFill="text1"/>
          </w:tcPr>
          <w:p w14:paraId="1D14494A" w14:textId="77777777" w:rsidR="00D14F4C" w:rsidRPr="00CF1280" w:rsidRDefault="00D14F4C" w:rsidP="005F0C26">
            <w:pPr>
              <w:jc w:val="center"/>
              <w:rPr>
                <w:b/>
                <w:color w:val="FFFFFF" w:themeColor="background1"/>
                <w:sz w:val="20"/>
                <w:szCs w:val="20"/>
              </w:rPr>
            </w:pPr>
          </w:p>
        </w:tc>
        <w:tc>
          <w:tcPr>
            <w:tcW w:w="985" w:type="dxa"/>
            <w:shd w:val="clear" w:color="auto" w:fill="000000" w:themeFill="text1"/>
            <w:vAlign w:val="center"/>
          </w:tcPr>
          <w:p w14:paraId="2E4C5F3F" w14:textId="77777777" w:rsidR="00D14F4C" w:rsidRPr="00CF1280" w:rsidRDefault="00D14F4C" w:rsidP="005F0C26">
            <w:pPr>
              <w:jc w:val="center"/>
              <w:rPr>
                <w:b/>
                <w:color w:val="FFFFFF" w:themeColor="background1"/>
                <w:sz w:val="20"/>
                <w:szCs w:val="20"/>
              </w:rPr>
            </w:pPr>
            <w:r w:rsidRPr="00CF1280">
              <w:rPr>
                <w:b/>
                <w:color w:val="FFFFFF" w:themeColor="background1"/>
                <w:sz w:val="20"/>
                <w:szCs w:val="20"/>
              </w:rPr>
              <w:t>Standard Number</w:t>
            </w:r>
          </w:p>
        </w:tc>
        <w:tc>
          <w:tcPr>
            <w:tcW w:w="2879" w:type="dxa"/>
            <w:shd w:val="clear" w:color="auto" w:fill="000000" w:themeFill="text1"/>
            <w:vAlign w:val="center"/>
          </w:tcPr>
          <w:p w14:paraId="42EEB2AD" w14:textId="77777777" w:rsidR="00D14F4C" w:rsidRPr="00CF1280" w:rsidRDefault="00D14F4C" w:rsidP="005F0C26">
            <w:pPr>
              <w:jc w:val="center"/>
              <w:rPr>
                <w:b/>
                <w:color w:val="FFFFFF" w:themeColor="background1"/>
                <w:sz w:val="20"/>
                <w:szCs w:val="20"/>
              </w:rPr>
            </w:pPr>
            <w:r w:rsidRPr="00CF1280">
              <w:rPr>
                <w:b/>
                <w:color w:val="FFFFFF" w:themeColor="background1"/>
                <w:sz w:val="20"/>
                <w:szCs w:val="20"/>
              </w:rPr>
              <w:t>Standard</w:t>
            </w:r>
          </w:p>
        </w:tc>
        <w:tc>
          <w:tcPr>
            <w:tcW w:w="1258" w:type="dxa"/>
            <w:shd w:val="clear" w:color="auto" w:fill="000000" w:themeFill="text1"/>
            <w:vAlign w:val="center"/>
          </w:tcPr>
          <w:p w14:paraId="5A4978ED" w14:textId="77777777" w:rsidR="00D14F4C" w:rsidRPr="00CF1280" w:rsidRDefault="00D14F4C" w:rsidP="005F0C26">
            <w:pPr>
              <w:jc w:val="center"/>
              <w:rPr>
                <w:b/>
                <w:color w:val="FFFFFF" w:themeColor="background1"/>
                <w:sz w:val="20"/>
                <w:szCs w:val="20"/>
              </w:rPr>
            </w:pPr>
            <w:r w:rsidRPr="00CF1280">
              <w:rPr>
                <w:b/>
                <w:color w:val="FFFFFF" w:themeColor="background1"/>
                <w:sz w:val="20"/>
                <w:szCs w:val="20"/>
              </w:rPr>
              <w:t>Standard Category</w:t>
            </w:r>
          </w:p>
        </w:tc>
        <w:tc>
          <w:tcPr>
            <w:tcW w:w="1296" w:type="dxa"/>
            <w:shd w:val="clear" w:color="auto" w:fill="000000" w:themeFill="text1"/>
            <w:vAlign w:val="center"/>
          </w:tcPr>
          <w:p w14:paraId="4FB11362" w14:textId="77777777" w:rsidR="00D14F4C" w:rsidRPr="00CF1280" w:rsidRDefault="00D14F4C" w:rsidP="005F0C26">
            <w:pPr>
              <w:jc w:val="center"/>
              <w:rPr>
                <w:b/>
                <w:color w:val="FFFFFF" w:themeColor="background1"/>
                <w:sz w:val="20"/>
                <w:szCs w:val="20"/>
              </w:rPr>
            </w:pPr>
            <w:r w:rsidRPr="00CF1280">
              <w:rPr>
                <w:b/>
                <w:color w:val="FFFFFF" w:themeColor="background1"/>
                <w:sz w:val="20"/>
                <w:szCs w:val="20"/>
              </w:rPr>
              <w:t xml:space="preserve">CAA Assessment Met </w:t>
            </w:r>
            <w:r w:rsidRPr="00CF1280">
              <w:rPr>
                <w:b/>
                <w:color w:val="FFFFFF" w:themeColor="background1"/>
                <w:sz w:val="20"/>
                <w:szCs w:val="20"/>
              </w:rPr>
              <w:sym w:font="Wingdings" w:char="F0FE"/>
            </w:r>
          </w:p>
        </w:tc>
        <w:tc>
          <w:tcPr>
            <w:tcW w:w="1515" w:type="dxa"/>
            <w:shd w:val="clear" w:color="auto" w:fill="000000" w:themeFill="text1"/>
            <w:vAlign w:val="center"/>
          </w:tcPr>
          <w:p w14:paraId="57417708" w14:textId="77777777" w:rsidR="00D14F4C" w:rsidRPr="00CF1280" w:rsidRDefault="00D14F4C" w:rsidP="005F0C26">
            <w:pPr>
              <w:jc w:val="center"/>
              <w:rPr>
                <w:b/>
                <w:color w:val="FFFFFF" w:themeColor="background1"/>
                <w:sz w:val="20"/>
                <w:szCs w:val="20"/>
              </w:rPr>
            </w:pPr>
            <w:r w:rsidRPr="00CF1280">
              <w:rPr>
                <w:b/>
                <w:color w:val="FFFFFF" w:themeColor="background1"/>
                <w:sz w:val="20"/>
                <w:szCs w:val="20"/>
              </w:rPr>
              <w:t xml:space="preserve">CAA Assessment Not Met </w:t>
            </w:r>
            <w:r w:rsidRPr="00CF1280">
              <w:rPr>
                <w:b/>
                <w:color w:val="FFFFFF" w:themeColor="background1"/>
                <w:sz w:val="20"/>
                <w:szCs w:val="20"/>
              </w:rPr>
              <w:sym w:font="Wingdings" w:char="F0FE"/>
            </w:r>
          </w:p>
        </w:tc>
        <w:tc>
          <w:tcPr>
            <w:tcW w:w="1643" w:type="dxa"/>
            <w:shd w:val="clear" w:color="auto" w:fill="000000" w:themeFill="text1"/>
            <w:vAlign w:val="center"/>
          </w:tcPr>
          <w:p w14:paraId="05806559" w14:textId="77777777" w:rsidR="00D14F4C" w:rsidRPr="00CF1280" w:rsidRDefault="00D14F4C" w:rsidP="005F0C26">
            <w:pPr>
              <w:jc w:val="center"/>
              <w:rPr>
                <w:b/>
                <w:color w:val="FFFFFF" w:themeColor="background1"/>
                <w:sz w:val="20"/>
                <w:szCs w:val="20"/>
              </w:rPr>
            </w:pPr>
            <w:r w:rsidRPr="00CF1280">
              <w:rPr>
                <w:b/>
                <w:color w:val="FFFFFF" w:themeColor="background1"/>
                <w:sz w:val="20"/>
                <w:szCs w:val="20"/>
              </w:rPr>
              <w:t>Documentation Packet Page Number(s)</w:t>
            </w:r>
          </w:p>
        </w:tc>
        <w:tc>
          <w:tcPr>
            <w:tcW w:w="1349" w:type="dxa"/>
            <w:shd w:val="clear" w:color="auto" w:fill="000000" w:themeFill="text1"/>
            <w:vAlign w:val="center"/>
          </w:tcPr>
          <w:p w14:paraId="29BCA8FA" w14:textId="77777777" w:rsidR="00D14F4C" w:rsidRPr="00CF1280" w:rsidRDefault="00D14F4C" w:rsidP="005F0C26">
            <w:pPr>
              <w:jc w:val="center"/>
              <w:rPr>
                <w:b/>
                <w:color w:val="FFFFFF" w:themeColor="background1"/>
                <w:sz w:val="20"/>
                <w:szCs w:val="20"/>
              </w:rPr>
            </w:pPr>
            <w:r w:rsidRPr="00CF1280">
              <w:rPr>
                <w:b/>
                <w:color w:val="FFFFFF" w:themeColor="background1"/>
                <w:sz w:val="20"/>
                <w:szCs w:val="20"/>
              </w:rPr>
              <w:t>State’s Assessment Agrees with CAA’s Y/N</w:t>
            </w:r>
          </w:p>
        </w:tc>
        <w:tc>
          <w:tcPr>
            <w:tcW w:w="3465" w:type="dxa"/>
            <w:shd w:val="clear" w:color="auto" w:fill="000000" w:themeFill="text1"/>
            <w:vAlign w:val="center"/>
          </w:tcPr>
          <w:p w14:paraId="45AB47A7" w14:textId="77777777" w:rsidR="00D14F4C" w:rsidRPr="00CF1280" w:rsidRDefault="00D14F4C" w:rsidP="005F0C26">
            <w:pPr>
              <w:jc w:val="center"/>
              <w:rPr>
                <w:b/>
                <w:color w:val="FFFFFF" w:themeColor="background1"/>
                <w:sz w:val="20"/>
                <w:szCs w:val="20"/>
              </w:rPr>
            </w:pPr>
            <w:r w:rsidRPr="00CF1280">
              <w:rPr>
                <w:b/>
                <w:color w:val="FFFFFF" w:themeColor="background1"/>
                <w:sz w:val="20"/>
                <w:szCs w:val="20"/>
              </w:rPr>
              <w:t>Notes</w:t>
            </w:r>
          </w:p>
        </w:tc>
      </w:tr>
      <w:tr w:rsidR="00865D0C" w14:paraId="67D9A431" w14:textId="77777777" w:rsidTr="00EB118F">
        <w:tc>
          <w:tcPr>
            <w:tcW w:w="985" w:type="dxa"/>
            <w:shd w:val="clear" w:color="auto" w:fill="D9D9D9" w:themeFill="background1" w:themeFillShade="D9"/>
            <w:vAlign w:val="center"/>
          </w:tcPr>
          <w:p w14:paraId="5F078062" w14:textId="40600D93" w:rsidR="00865D0C" w:rsidRDefault="00865D0C" w:rsidP="00865D0C">
            <w:pPr>
              <w:jc w:val="center"/>
              <w:rPr>
                <w:sz w:val="18"/>
              </w:rPr>
            </w:pPr>
            <w:r w:rsidRPr="0056761F">
              <w:rPr>
                <w:sz w:val="18"/>
              </w:rPr>
              <w:t>Every 5 Years</w:t>
            </w:r>
          </w:p>
        </w:tc>
        <w:tc>
          <w:tcPr>
            <w:tcW w:w="985" w:type="dxa"/>
            <w:shd w:val="clear" w:color="auto" w:fill="D9D9D9" w:themeFill="background1" w:themeFillShade="D9"/>
            <w:vAlign w:val="center"/>
          </w:tcPr>
          <w:p w14:paraId="3DD5119C" w14:textId="3FF5A721" w:rsidR="00865D0C" w:rsidRDefault="00865D0C" w:rsidP="00865D0C">
            <w:pPr>
              <w:jc w:val="center"/>
              <w:rPr>
                <w:sz w:val="18"/>
                <w:szCs w:val="18"/>
              </w:rPr>
            </w:pPr>
            <w:r>
              <w:rPr>
                <w:sz w:val="18"/>
                <w:szCs w:val="18"/>
              </w:rPr>
              <w:t>5.3</w:t>
            </w:r>
          </w:p>
        </w:tc>
        <w:tc>
          <w:tcPr>
            <w:tcW w:w="2879" w:type="dxa"/>
            <w:shd w:val="clear" w:color="auto" w:fill="D9D9D9" w:themeFill="background1" w:themeFillShade="D9"/>
            <w:vAlign w:val="center"/>
          </w:tcPr>
          <w:p w14:paraId="321157A1" w14:textId="4E1977F3" w:rsidR="00865D0C" w:rsidRDefault="00865D0C" w:rsidP="00865D0C">
            <w:pPr>
              <w:rPr>
                <w:sz w:val="18"/>
                <w:szCs w:val="18"/>
              </w:rPr>
            </w:pPr>
            <w:r>
              <w:rPr>
                <w:sz w:val="18"/>
                <w:szCs w:val="18"/>
              </w:rPr>
              <w:t>The organization’s bylaws have been reviewed by an attorney within the past 5 years.</w:t>
            </w:r>
          </w:p>
        </w:tc>
        <w:tc>
          <w:tcPr>
            <w:tcW w:w="1258" w:type="dxa"/>
            <w:shd w:val="clear" w:color="auto" w:fill="D9D9D9" w:themeFill="background1" w:themeFillShade="D9"/>
            <w:vAlign w:val="center"/>
          </w:tcPr>
          <w:p w14:paraId="5E5B79AD" w14:textId="421B92BF" w:rsidR="00865D0C" w:rsidRDefault="00865D0C" w:rsidP="00865D0C">
            <w:pPr>
              <w:jc w:val="center"/>
              <w:rPr>
                <w:sz w:val="18"/>
                <w:szCs w:val="18"/>
              </w:rPr>
            </w:pPr>
            <w:r>
              <w:rPr>
                <w:sz w:val="18"/>
                <w:szCs w:val="18"/>
              </w:rPr>
              <w:t>Governance</w:t>
            </w:r>
          </w:p>
        </w:tc>
        <w:tc>
          <w:tcPr>
            <w:tcW w:w="1296" w:type="dxa"/>
            <w:shd w:val="clear" w:color="auto" w:fill="E2EFD9" w:themeFill="accent6" w:themeFillTint="33"/>
            <w:vAlign w:val="center"/>
          </w:tcPr>
          <w:p w14:paraId="7657D8E8" w14:textId="36D991B0" w:rsidR="00865D0C" w:rsidRDefault="00865D0C" w:rsidP="00865D0C">
            <w:pPr>
              <w:jc w:val="center"/>
              <w:rPr>
                <w:rFonts w:cstheme="minorHAnsi"/>
                <w:sz w:val="18"/>
                <w:szCs w:val="18"/>
              </w:rPr>
            </w:pPr>
            <w:r>
              <w:rPr>
                <w:rFonts w:cstheme="minorHAnsi"/>
                <w:sz w:val="18"/>
                <w:szCs w:val="18"/>
              </w:rPr>
              <w:t>√</w:t>
            </w:r>
          </w:p>
        </w:tc>
        <w:tc>
          <w:tcPr>
            <w:tcW w:w="1515" w:type="dxa"/>
            <w:shd w:val="clear" w:color="auto" w:fill="E2EFD9" w:themeFill="accent6" w:themeFillTint="33"/>
            <w:vAlign w:val="center"/>
          </w:tcPr>
          <w:p w14:paraId="23292E2D" w14:textId="77777777" w:rsidR="00865D0C" w:rsidRPr="00CF1280" w:rsidRDefault="00865D0C" w:rsidP="00865D0C">
            <w:pPr>
              <w:jc w:val="center"/>
              <w:rPr>
                <w:sz w:val="18"/>
                <w:szCs w:val="18"/>
              </w:rPr>
            </w:pPr>
          </w:p>
        </w:tc>
        <w:tc>
          <w:tcPr>
            <w:tcW w:w="1643" w:type="dxa"/>
            <w:shd w:val="clear" w:color="auto" w:fill="E2EFD9" w:themeFill="accent6" w:themeFillTint="33"/>
            <w:vAlign w:val="center"/>
          </w:tcPr>
          <w:p w14:paraId="7DDD2B6B" w14:textId="53B6E0C8" w:rsidR="00865D0C" w:rsidRPr="00810E01" w:rsidRDefault="00865D0C" w:rsidP="00865D0C">
            <w:pPr>
              <w:jc w:val="center"/>
              <w:rPr>
                <w:sz w:val="18"/>
                <w:szCs w:val="18"/>
              </w:rPr>
            </w:pPr>
            <w:r w:rsidRPr="00810E01">
              <w:rPr>
                <w:sz w:val="18"/>
                <w:szCs w:val="18"/>
              </w:rPr>
              <w:t>SSA</w:t>
            </w:r>
          </w:p>
        </w:tc>
        <w:tc>
          <w:tcPr>
            <w:tcW w:w="1349" w:type="dxa"/>
            <w:shd w:val="clear" w:color="auto" w:fill="E2EFD9" w:themeFill="accent6" w:themeFillTint="33"/>
          </w:tcPr>
          <w:p w14:paraId="28D7951E" w14:textId="77777777" w:rsidR="00865D0C" w:rsidRPr="00CF1280" w:rsidRDefault="00865D0C" w:rsidP="00865D0C">
            <w:pPr>
              <w:rPr>
                <w:sz w:val="18"/>
                <w:szCs w:val="18"/>
              </w:rPr>
            </w:pPr>
          </w:p>
        </w:tc>
        <w:tc>
          <w:tcPr>
            <w:tcW w:w="3465" w:type="dxa"/>
            <w:shd w:val="clear" w:color="auto" w:fill="E2EFD9" w:themeFill="accent6" w:themeFillTint="33"/>
            <w:vAlign w:val="center"/>
          </w:tcPr>
          <w:p w14:paraId="71807371" w14:textId="05A13413" w:rsidR="00865D0C" w:rsidRDefault="00865D0C" w:rsidP="00865D0C">
            <w:pPr>
              <w:rPr>
                <w:sz w:val="18"/>
                <w:szCs w:val="18"/>
              </w:rPr>
            </w:pPr>
            <w:r w:rsidRPr="00E53967">
              <w:rPr>
                <w:sz w:val="18"/>
                <w:szCs w:val="18"/>
              </w:rPr>
              <w:t xml:space="preserve">Reviewed </w:t>
            </w:r>
            <w:r w:rsidR="00F71F33" w:rsidRPr="00E53967">
              <w:rPr>
                <w:sz w:val="18"/>
                <w:szCs w:val="18"/>
              </w:rPr>
              <w:t>email documentation</w:t>
            </w:r>
            <w:r w:rsidRPr="00E53967">
              <w:rPr>
                <w:sz w:val="18"/>
                <w:szCs w:val="18"/>
              </w:rPr>
              <w:t xml:space="preserve"> from Sullivan, Mountjoy, </w:t>
            </w:r>
            <w:proofErr w:type="spellStart"/>
            <w:r w:rsidRPr="00E53967">
              <w:rPr>
                <w:sz w:val="18"/>
                <w:szCs w:val="18"/>
              </w:rPr>
              <w:t>Stainback</w:t>
            </w:r>
            <w:proofErr w:type="spellEnd"/>
            <w:r w:rsidRPr="00E53967">
              <w:rPr>
                <w:sz w:val="18"/>
                <w:szCs w:val="18"/>
              </w:rPr>
              <w:t xml:space="preserve">, &amp; Miller, P.S.C in regard to </w:t>
            </w:r>
            <w:r w:rsidR="004F267E" w:rsidRPr="00E53967">
              <w:rPr>
                <w:sz w:val="18"/>
                <w:szCs w:val="18"/>
              </w:rPr>
              <w:t>Bylaw’s</w:t>
            </w:r>
            <w:r w:rsidR="00CD5873" w:rsidRPr="00E53967">
              <w:rPr>
                <w:sz w:val="18"/>
                <w:szCs w:val="18"/>
              </w:rPr>
              <w:t xml:space="preserve"> review</w:t>
            </w:r>
            <w:r w:rsidRPr="00E53967">
              <w:rPr>
                <w:sz w:val="18"/>
                <w:szCs w:val="18"/>
              </w:rPr>
              <w:t xml:space="preserve"> (</w:t>
            </w:r>
            <w:r w:rsidR="00F71F33" w:rsidRPr="00E53967">
              <w:rPr>
                <w:sz w:val="18"/>
                <w:szCs w:val="18"/>
              </w:rPr>
              <w:t xml:space="preserve">August 12, </w:t>
            </w:r>
            <w:r w:rsidR="00CD5873" w:rsidRPr="00E53967">
              <w:rPr>
                <w:sz w:val="18"/>
                <w:szCs w:val="18"/>
              </w:rPr>
              <w:t>2020)</w:t>
            </w:r>
            <w:r w:rsidRPr="00E53967">
              <w:rPr>
                <w:sz w:val="18"/>
                <w:szCs w:val="18"/>
              </w:rPr>
              <w:t xml:space="preserve">.  </w:t>
            </w:r>
            <w:r w:rsidR="000B3754" w:rsidRPr="00E53967">
              <w:rPr>
                <w:sz w:val="18"/>
                <w:szCs w:val="18"/>
              </w:rPr>
              <w:t>Motion was made to approve and accept the recommended updates to the agency bylaws as present.  Motion was seconded and carried (</w:t>
            </w:r>
            <w:r w:rsidR="00E53967" w:rsidRPr="00E53967">
              <w:rPr>
                <w:sz w:val="18"/>
                <w:szCs w:val="18"/>
              </w:rPr>
              <w:t>August 18, 2020).</w:t>
            </w:r>
          </w:p>
        </w:tc>
      </w:tr>
      <w:tr w:rsidR="00D3432B" w14:paraId="544D0122" w14:textId="77777777" w:rsidTr="00D3432B">
        <w:tc>
          <w:tcPr>
            <w:tcW w:w="985" w:type="dxa"/>
            <w:shd w:val="clear" w:color="auto" w:fill="D9D9D9" w:themeFill="background1" w:themeFillShade="D9"/>
            <w:vAlign w:val="center"/>
          </w:tcPr>
          <w:p w14:paraId="397E2520" w14:textId="52023BE5" w:rsidR="00D3432B" w:rsidRDefault="00D3432B" w:rsidP="00D3432B">
            <w:pPr>
              <w:jc w:val="center"/>
              <w:rPr>
                <w:sz w:val="18"/>
              </w:rPr>
            </w:pPr>
            <w:r>
              <w:rPr>
                <w:sz w:val="18"/>
              </w:rPr>
              <w:t>Every 2 Years</w:t>
            </w:r>
          </w:p>
        </w:tc>
        <w:tc>
          <w:tcPr>
            <w:tcW w:w="985" w:type="dxa"/>
            <w:shd w:val="clear" w:color="auto" w:fill="D9D9D9" w:themeFill="background1" w:themeFillShade="D9"/>
            <w:vAlign w:val="center"/>
          </w:tcPr>
          <w:p w14:paraId="37630D8C" w14:textId="3AC09D2E" w:rsidR="00D3432B" w:rsidRDefault="00D3432B" w:rsidP="00D3432B">
            <w:pPr>
              <w:jc w:val="center"/>
              <w:rPr>
                <w:sz w:val="18"/>
                <w:szCs w:val="18"/>
              </w:rPr>
            </w:pPr>
            <w:r>
              <w:rPr>
                <w:sz w:val="18"/>
                <w:szCs w:val="18"/>
              </w:rPr>
              <w:t>5.4</w:t>
            </w:r>
          </w:p>
        </w:tc>
        <w:tc>
          <w:tcPr>
            <w:tcW w:w="2879" w:type="dxa"/>
            <w:shd w:val="clear" w:color="auto" w:fill="D9D9D9" w:themeFill="background1" w:themeFillShade="D9"/>
            <w:vAlign w:val="center"/>
          </w:tcPr>
          <w:p w14:paraId="6E0B944A" w14:textId="0A5AB126" w:rsidR="00D3432B" w:rsidRDefault="00D3432B" w:rsidP="00D3432B">
            <w:pPr>
              <w:rPr>
                <w:sz w:val="18"/>
                <w:szCs w:val="18"/>
              </w:rPr>
            </w:pPr>
            <w:r>
              <w:rPr>
                <w:sz w:val="18"/>
                <w:szCs w:val="18"/>
              </w:rPr>
              <w:t>The organization documents that each governing board member has received a copy of the bylaws with the past 2 years.</w:t>
            </w:r>
          </w:p>
        </w:tc>
        <w:tc>
          <w:tcPr>
            <w:tcW w:w="1258" w:type="dxa"/>
            <w:shd w:val="clear" w:color="auto" w:fill="D9D9D9" w:themeFill="background1" w:themeFillShade="D9"/>
            <w:vAlign w:val="center"/>
          </w:tcPr>
          <w:p w14:paraId="4D44D251" w14:textId="544AC490" w:rsidR="00D3432B" w:rsidRDefault="00D3432B" w:rsidP="00D3432B">
            <w:pPr>
              <w:jc w:val="center"/>
              <w:rPr>
                <w:sz w:val="18"/>
                <w:szCs w:val="18"/>
              </w:rPr>
            </w:pPr>
            <w:r>
              <w:rPr>
                <w:sz w:val="18"/>
                <w:szCs w:val="18"/>
              </w:rPr>
              <w:t>Leadership</w:t>
            </w:r>
          </w:p>
        </w:tc>
        <w:tc>
          <w:tcPr>
            <w:tcW w:w="1296" w:type="dxa"/>
            <w:shd w:val="clear" w:color="auto" w:fill="FBE4D5" w:themeFill="accent2" w:themeFillTint="33"/>
            <w:vAlign w:val="center"/>
          </w:tcPr>
          <w:p w14:paraId="64455BF1" w14:textId="6EF790D8" w:rsidR="00D3432B" w:rsidRDefault="008362D9" w:rsidP="00D3432B">
            <w:pPr>
              <w:jc w:val="center"/>
              <w:rPr>
                <w:rFonts w:cstheme="minorHAnsi"/>
                <w:sz w:val="18"/>
                <w:szCs w:val="18"/>
              </w:rPr>
            </w:pPr>
            <w:r>
              <w:rPr>
                <w:rFonts w:cstheme="minorHAnsi"/>
                <w:sz w:val="18"/>
                <w:szCs w:val="18"/>
              </w:rPr>
              <w:t>√</w:t>
            </w:r>
          </w:p>
        </w:tc>
        <w:tc>
          <w:tcPr>
            <w:tcW w:w="1515" w:type="dxa"/>
            <w:shd w:val="clear" w:color="auto" w:fill="FBE4D5" w:themeFill="accent2" w:themeFillTint="33"/>
            <w:vAlign w:val="center"/>
          </w:tcPr>
          <w:p w14:paraId="53E529AE" w14:textId="641C48AD" w:rsidR="00D3432B" w:rsidRPr="00CF1280" w:rsidRDefault="00D3432B" w:rsidP="00D3432B">
            <w:pPr>
              <w:jc w:val="center"/>
              <w:rPr>
                <w:sz w:val="18"/>
                <w:szCs w:val="18"/>
              </w:rPr>
            </w:pPr>
          </w:p>
        </w:tc>
        <w:tc>
          <w:tcPr>
            <w:tcW w:w="1643" w:type="dxa"/>
            <w:shd w:val="clear" w:color="auto" w:fill="FBE4D5" w:themeFill="accent2" w:themeFillTint="33"/>
            <w:vAlign w:val="center"/>
          </w:tcPr>
          <w:p w14:paraId="197CDF17" w14:textId="30EE9CBA" w:rsidR="00D3432B" w:rsidRPr="00810E01" w:rsidRDefault="00D3432B" w:rsidP="00D3432B">
            <w:pPr>
              <w:jc w:val="center"/>
              <w:rPr>
                <w:sz w:val="18"/>
                <w:szCs w:val="18"/>
              </w:rPr>
            </w:pPr>
            <w:r w:rsidRPr="00810E01">
              <w:rPr>
                <w:sz w:val="18"/>
                <w:szCs w:val="18"/>
              </w:rPr>
              <w:t>SSA</w:t>
            </w:r>
          </w:p>
        </w:tc>
        <w:tc>
          <w:tcPr>
            <w:tcW w:w="1349" w:type="dxa"/>
            <w:shd w:val="clear" w:color="auto" w:fill="FBE4D5" w:themeFill="accent2" w:themeFillTint="33"/>
          </w:tcPr>
          <w:p w14:paraId="668737E4" w14:textId="77777777" w:rsidR="00D3432B" w:rsidRPr="00CF1280" w:rsidRDefault="00D3432B" w:rsidP="00D3432B">
            <w:pPr>
              <w:rPr>
                <w:sz w:val="18"/>
                <w:szCs w:val="18"/>
              </w:rPr>
            </w:pPr>
          </w:p>
        </w:tc>
        <w:tc>
          <w:tcPr>
            <w:tcW w:w="3465" w:type="dxa"/>
            <w:shd w:val="clear" w:color="auto" w:fill="FBE4D5" w:themeFill="accent2" w:themeFillTint="33"/>
            <w:vAlign w:val="center"/>
          </w:tcPr>
          <w:p w14:paraId="6C780B0E" w14:textId="7FD8DB52" w:rsidR="00D3432B" w:rsidRDefault="00175C07" w:rsidP="00D3432B">
            <w:pPr>
              <w:rPr>
                <w:sz w:val="18"/>
                <w:szCs w:val="18"/>
              </w:rPr>
            </w:pPr>
            <w:r>
              <w:rPr>
                <w:sz w:val="18"/>
                <w:szCs w:val="18"/>
              </w:rPr>
              <w:t xml:space="preserve">Bylaws were included in the August 20, </w:t>
            </w:r>
            <w:r w:rsidR="00121ABD">
              <w:rPr>
                <w:sz w:val="18"/>
                <w:szCs w:val="18"/>
              </w:rPr>
              <w:t>2020,</w:t>
            </w:r>
            <w:r>
              <w:rPr>
                <w:sz w:val="18"/>
                <w:szCs w:val="18"/>
              </w:rPr>
              <w:t xml:space="preserve"> Board packet, which </w:t>
            </w:r>
            <w:r w:rsidR="00853EEB">
              <w:rPr>
                <w:sz w:val="18"/>
                <w:szCs w:val="18"/>
              </w:rPr>
              <w:t>was</w:t>
            </w:r>
            <w:r>
              <w:rPr>
                <w:sz w:val="18"/>
                <w:szCs w:val="18"/>
              </w:rPr>
              <w:t xml:space="preserve"> sent to all Board members.</w:t>
            </w:r>
          </w:p>
        </w:tc>
      </w:tr>
      <w:tr w:rsidR="00D3432B" w14:paraId="6D9649A5" w14:textId="77777777" w:rsidTr="00121ABD">
        <w:tc>
          <w:tcPr>
            <w:tcW w:w="985" w:type="dxa"/>
            <w:shd w:val="clear" w:color="auto" w:fill="D9D9D9" w:themeFill="background1" w:themeFillShade="D9"/>
            <w:vAlign w:val="center"/>
          </w:tcPr>
          <w:p w14:paraId="293168AB" w14:textId="7D581983" w:rsidR="00D3432B" w:rsidRDefault="00D3432B" w:rsidP="00D3432B">
            <w:pPr>
              <w:jc w:val="center"/>
              <w:rPr>
                <w:sz w:val="18"/>
              </w:rPr>
            </w:pPr>
            <w:r>
              <w:rPr>
                <w:sz w:val="18"/>
              </w:rPr>
              <w:t>Annually</w:t>
            </w:r>
          </w:p>
        </w:tc>
        <w:tc>
          <w:tcPr>
            <w:tcW w:w="985" w:type="dxa"/>
            <w:shd w:val="clear" w:color="auto" w:fill="D9D9D9" w:themeFill="background1" w:themeFillShade="D9"/>
            <w:vAlign w:val="center"/>
          </w:tcPr>
          <w:p w14:paraId="67893080" w14:textId="37D7A6D5" w:rsidR="00D3432B" w:rsidRDefault="00D3432B" w:rsidP="00D3432B">
            <w:pPr>
              <w:jc w:val="center"/>
              <w:rPr>
                <w:sz w:val="18"/>
                <w:szCs w:val="18"/>
              </w:rPr>
            </w:pPr>
            <w:r>
              <w:rPr>
                <w:sz w:val="18"/>
                <w:szCs w:val="18"/>
              </w:rPr>
              <w:t>5.5</w:t>
            </w:r>
          </w:p>
        </w:tc>
        <w:tc>
          <w:tcPr>
            <w:tcW w:w="2879" w:type="dxa"/>
            <w:shd w:val="clear" w:color="auto" w:fill="D9D9D9" w:themeFill="background1" w:themeFillShade="D9"/>
            <w:vAlign w:val="center"/>
          </w:tcPr>
          <w:p w14:paraId="15168A2D" w14:textId="6728171D" w:rsidR="00D3432B" w:rsidRDefault="00D3432B" w:rsidP="00121ABD">
            <w:pPr>
              <w:rPr>
                <w:sz w:val="18"/>
                <w:szCs w:val="18"/>
              </w:rPr>
            </w:pPr>
            <w:r>
              <w:rPr>
                <w:sz w:val="18"/>
                <w:szCs w:val="18"/>
              </w:rPr>
              <w:t>The organization’s governing board meets in accordance with the frequency and quorum requirements and fills board vacancies as set out in its bylaws.</w:t>
            </w:r>
          </w:p>
        </w:tc>
        <w:tc>
          <w:tcPr>
            <w:tcW w:w="1258" w:type="dxa"/>
            <w:shd w:val="clear" w:color="auto" w:fill="D9D9D9" w:themeFill="background1" w:themeFillShade="D9"/>
            <w:vAlign w:val="center"/>
          </w:tcPr>
          <w:p w14:paraId="1CBF9480" w14:textId="080B964B" w:rsidR="00D3432B" w:rsidRDefault="00D3432B" w:rsidP="00D3432B">
            <w:pPr>
              <w:jc w:val="center"/>
              <w:rPr>
                <w:sz w:val="18"/>
                <w:szCs w:val="18"/>
              </w:rPr>
            </w:pPr>
            <w:r>
              <w:rPr>
                <w:sz w:val="18"/>
                <w:szCs w:val="18"/>
              </w:rPr>
              <w:t>Governance</w:t>
            </w:r>
          </w:p>
        </w:tc>
        <w:tc>
          <w:tcPr>
            <w:tcW w:w="1296" w:type="dxa"/>
            <w:vAlign w:val="center"/>
          </w:tcPr>
          <w:p w14:paraId="7CB0B628" w14:textId="3F917E28" w:rsidR="00D3432B" w:rsidRPr="005B0431" w:rsidRDefault="00D3432B" w:rsidP="00D3432B">
            <w:pPr>
              <w:jc w:val="center"/>
              <w:rPr>
                <w:rFonts w:cstheme="minorHAnsi"/>
                <w:sz w:val="18"/>
                <w:szCs w:val="18"/>
              </w:rPr>
            </w:pPr>
            <w:r w:rsidRPr="005B0431">
              <w:rPr>
                <w:rFonts w:cstheme="minorHAnsi"/>
                <w:sz w:val="18"/>
                <w:szCs w:val="18"/>
              </w:rPr>
              <w:t>√</w:t>
            </w:r>
          </w:p>
        </w:tc>
        <w:tc>
          <w:tcPr>
            <w:tcW w:w="1515" w:type="dxa"/>
            <w:vAlign w:val="center"/>
          </w:tcPr>
          <w:p w14:paraId="22491D8F" w14:textId="77777777" w:rsidR="00D3432B" w:rsidRPr="005B0431" w:rsidRDefault="00D3432B" w:rsidP="00D3432B">
            <w:pPr>
              <w:jc w:val="center"/>
              <w:rPr>
                <w:sz w:val="18"/>
                <w:szCs w:val="18"/>
              </w:rPr>
            </w:pPr>
          </w:p>
        </w:tc>
        <w:tc>
          <w:tcPr>
            <w:tcW w:w="1643" w:type="dxa"/>
            <w:vAlign w:val="center"/>
          </w:tcPr>
          <w:p w14:paraId="69FFC8B2" w14:textId="4BA1A63D" w:rsidR="00D3432B" w:rsidRPr="005B0431" w:rsidRDefault="00D3432B" w:rsidP="00D3432B">
            <w:pPr>
              <w:jc w:val="center"/>
              <w:rPr>
                <w:sz w:val="18"/>
                <w:szCs w:val="18"/>
              </w:rPr>
            </w:pPr>
            <w:r w:rsidRPr="005B0431">
              <w:rPr>
                <w:sz w:val="18"/>
                <w:szCs w:val="18"/>
              </w:rPr>
              <w:t>SSA</w:t>
            </w:r>
          </w:p>
        </w:tc>
        <w:tc>
          <w:tcPr>
            <w:tcW w:w="1349" w:type="dxa"/>
          </w:tcPr>
          <w:p w14:paraId="14C33506" w14:textId="77777777" w:rsidR="00D3432B" w:rsidRPr="005B0431" w:rsidRDefault="00D3432B" w:rsidP="00D3432B">
            <w:pPr>
              <w:rPr>
                <w:sz w:val="18"/>
                <w:szCs w:val="18"/>
              </w:rPr>
            </w:pPr>
          </w:p>
        </w:tc>
        <w:tc>
          <w:tcPr>
            <w:tcW w:w="3465" w:type="dxa"/>
            <w:vAlign w:val="center"/>
          </w:tcPr>
          <w:p w14:paraId="1FD5F149" w14:textId="208C33BE" w:rsidR="00D3432B" w:rsidRPr="00BF12BB" w:rsidRDefault="00D3432B" w:rsidP="00D3432B">
            <w:pPr>
              <w:rPr>
                <w:sz w:val="18"/>
                <w:szCs w:val="18"/>
              </w:rPr>
            </w:pPr>
            <w:r w:rsidRPr="00BF12BB">
              <w:rPr>
                <w:sz w:val="18"/>
                <w:szCs w:val="18"/>
              </w:rPr>
              <w:t>Reviewed Bylaws.</w:t>
            </w:r>
            <w:r w:rsidR="00A30399" w:rsidRPr="00BF12BB">
              <w:rPr>
                <w:sz w:val="18"/>
                <w:szCs w:val="18"/>
              </w:rPr>
              <w:t xml:space="preserve">  The agency does meet in accordance with the frequency and quorum</w:t>
            </w:r>
            <w:r w:rsidR="00B4644E" w:rsidRPr="00BF12BB">
              <w:rPr>
                <w:sz w:val="18"/>
                <w:szCs w:val="18"/>
              </w:rPr>
              <w:t xml:space="preserve"> requireme</w:t>
            </w:r>
            <w:r w:rsidR="00B3177D" w:rsidRPr="00BF12BB">
              <w:rPr>
                <w:sz w:val="18"/>
                <w:szCs w:val="18"/>
              </w:rPr>
              <w:t>n</w:t>
            </w:r>
            <w:r w:rsidR="00B4644E" w:rsidRPr="00BF12BB">
              <w:rPr>
                <w:sz w:val="18"/>
                <w:szCs w:val="18"/>
              </w:rPr>
              <w:t>ts</w:t>
            </w:r>
            <w:r w:rsidR="00B3177D" w:rsidRPr="00BF12BB">
              <w:rPr>
                <w:sz w:val="18"/>
                <w:szCs w:val="18"/>
              </w:rPr>
              <w:t>.  They fill board vacancies as outline</w:t>
            </w:r>
            <w:r w:rsidR="005B0431" w:rsidRPr="00BF12BB">
              <w:rPr>
                <w:sz w:val="18"/>
                <w:szCs w:val="18"/>
              </w:rPr>
              <w:t>d</w:t>
            </w:r>
            <w:r w:rsidR="00B3177D" w:rsidRPr="00BF12BB">
              <w:rPr>
                <w:sz w:val="18"/>
                <w:szCs w:val="18"/>
              </w:rPr>
              <w:t xml:space="preserve"> in their Bylaws.</w:t>
            </w:r>
            <w:r w:rsidR="00F72ACB" w:rsidRPr="00BF12BB">
              <w:rPr>
                <w:sz w:val="18"/>
                <w:szCs w:val="18"/>
              </w:rPr>
              <w:t xml:space="preserve"> Reviewed Board Minutes from </w:t>
            </w:r>
            <w:r w:rsidR="00582B89" w:rsidRPr="00BF12BB">
              <w:rPr>
                <w:sz w:val="18"/>
                <w:szCs w:val="18"/>
              </w:rPr>
              <w:t xml:space="preserve">August 2021, </w:t>
            </w:r>
            <w:r w:rsidR="007C5F07" w:rsidRPr="00BF12BB">
              <w:rPr>
                <w:sz w:val="18"/>
                <w:szCs w:val="18"/>
              </w:rPr>
              <w:t>October</w:t>
            </w:r>
            <w:r w:rsidR="00582B89" w:rsidRPr="00BF12BB">
              <w:rPr>
                <w:sz w:val="18"/>
                <w:szCs w:val="18"/>
              </w:rPr>
              <w:t xml:space="preserve"> 2021,</w:t>
            </w:r>
            <w:r w:rsidR="00BF12BB" w:rsidRPr="00BF12BB">
              <w:rPr>
                <w:sz w:val="18"/>
                <w:szCs w:val="18"/>
              </w:rPr>
              <w:t xml:space="preserve"> February 2022, and June 2022</w:t>
            </w:r>
            <w:r w:rsidR="00FC7319" w:rsidRPr="00BF12BB">
              <w:rPr>
                <w:sz w:val="18"/>
                <w:szCs w:val="18"/>
              </w:rPr>
              <w:t>.</w:t>
            </w:r>
          </w:p>
        </w:tc>
      </w:tr>
      <w:tr w:rsidR="00D3432B" w14:paraId="61E2CE4E" w14:textId="77777777" w:rsidTr="00BD6CB5">
        <w:tc>
          <w:tcPr>
            <w:tcW w:w="985" w:type="dxa"/>
            <w:shd w:val="clear" w:color="auto" w:fill="D9D9D9" w:themeFill="background1" w:themeFillShade="D9"/>
            <w:vAlign w:val="center"/>
          </w:tcPr>
          <w:p w14:paraId="72ECB03D" w14:textId="486876FC" w:rsidR="00D3432B" w:rsidRDefault="00D3432B" w:rsidP="00D3432B">
            <w:pPr>
              <w:jc w:val="center"/>
              <w:rPr>
                <w:sz w:val="18"/>
              </w:rPr>
            </w:pPr>
            <w:r>
              <w:rPr>
                <w:sz w:val="18"/>
              </w:rPr>
              <w:t>Every 2 Years</w:t>
            </w:r>
          </w:p>
        </w:tc>
        <w:tc>
          <w:tcPr>
            <w:tcW w:w="985" w:type="dxa"/>
            <w:shd w:val="clear" w:color="auto" w:fill="D9D9D9" w:themeFill="background1" w:themeFillShade="D9"/>
            <w:vAlign w:val="center"/>
          </w:tcPr>
          <w:p w14:paraId="7D32078C" w14:textId="6AA970BE" w:rsidR="00D3432B" w:rsidRDefault="00D3432B" w:rsidP="00D3432B">
            <w:pPr>
              <w:jc w:val="center"/>
              <w:rPr>
                <w:sz w:val="18"/>
                <w:szCs w:val="18"/>
              </w:rPr>
            </w:pPr>
            <w:r>
              <w:rPr>
                <w:sz w:val="18"/>
                <w:szCs w:val="18"/>
              </w:rPr>
              <w:t>5.6</w:t>
            </w:r>
          </w:p>
        </w:tc>
        <w:tc>
          <w:tcPr>
            <w:tcW w:w="2879" w:type="dxa"/>
            <w:shd w:val="clear" w:color="auto" w:fill="D9D9D9" w:themeFill="background1" w:themeFillShade="D9"/>
          </w:tcPr>
          <w:p w14:paraId="03587B93" w14:textId="01572901" w:rsidR="00D3432B" w:rsidRDefault="00D3432B" w:rsidP="00D3432B">
            <w:pPr>
              <w:rPr>
                <w:sz w:val="18"/>
                <w:szCs w:val="18"/>
              </w:rPr>
            </w:pPr>
            <w:r>
              <w:rPr>
                <w:sz w:val="18"/>
                <w:szCs w:val="18"/>
              </w:rPr>
              <w:t>Each governing board member has signed a conflict of interest policy with the past 2 years.</w:t>
            </w:r>
          </w:p>
        </w:tc>
        <w:tc>
          <w:tcPr>
            <w:tcW w:w="1258" w:type="dxa"/>
            <w:shd w:val="clear" w:color="auto" w:fill="D9D9D9" w:themeFill="background1" w:themeFillShade="D9"/>
            <w:vAlign w:val="center"/>
          </w:tcPr>
          <w:p w14:paraId="748977A9" w14:textId="07CCC822" w:rsidR="00D3432B" w:rsidRDefault="00D3432B" w:rsidP="00D3432B">
            <w:pPr>
              <w:jc w:val="center"/>
              <w:rPr>
                <w:sz w:val="18"/>
                <w:szCs w:val="18"/>
              </w:rPr>
            </w:pPr>
            <w:r>
              <w:rPr>
                <w:sz w:val="18"/>
                <w:szCs w:val="18"/>
              </w:rPr>
              <w:t>Governance</w:t>
            </w:r>
          </w:p>
        </w:tc>
        <w:tc>
          <w:tcPr>
            <w:tcW w:w="1296" w:type="dxa"/>
            <w:shd w:val="clear" w:color="auto" w:fill="FBE4D5" w:themeFill="accent2" w:themeFillTint="33"/>
            <w:vAlign w:val="center"/>
          </w:tcPr>
          <w:p w14:paraId="58C0969D" w14:textId="781C55BB" w:rsidR="00D3432B" w:rsidRDefault="0024236A" w:rsidP="00D3432B">
            <w:pPr>
              <w:jc w:val="center"/>
              <w:rPr>
                <w:rFonts w:cstheme="minorHAnsi"/>
                <w:sz w:val="18"/>
                <w:szCs w:val="18"/>
              </w:rPr>
            </w:pPr>
            <w:r w:rsidRPr="005B0431">
              <w:rPr>
                <w:rFonts w:cstheme="minorHAnsi"/>
                <w:sz w:val="18"/>
                <w:szCs w:val="18"/>
              </w:rPr>
              <w:t>√</w:t>
            </w:r>
          </w:p>
        </w:tc>
        <w:tc>
          <w:tcPr>
            <w:tcW w:w="1515" w:type="dxa"/>
            <w:shd w:val="clear" w:color="auto" w:fill="FBE4D5" w:themeFill="accent2" w:themeFillTint="33"/>
            <w:vAlign w:val="center"/>
          </w:tcPr>
          <w:p w14:paraId="6F5EE790" w14:textId="7211EA0E" w:rsidR="00D3432B" w:rsidRPr="005B0431" w:rsidRDefault="00D3432B" w:rsidP="00D3432B">
            <w:pPr>
              <w:jc w:val="center"/>
              <w:rPr>
                <w:sz w:val="18"/>
                <w:szCs w:val="18"/>
                <w:highlight w:val="yellow"/>
              </w:rPr>
            </w:pPr>
          </w:p>
        </w:tc>
        <w:tc>
          <w:tcPr>
            <w:tcW w:w="1643" w:type="dxa"/>
            <w:shd w:val="clear" w:color="auto" w:fill="FBE4D5" w:themeFill="accent2" w:themeFillTint="33"/>
            <w:vAlign w:val="center"/>
          </w:tcPr>
          <w:p w14:paraId="26E67A0C" w14:textId="1DFF74A1" w:rsidR="00D3432B" w:rsidRPr="0024236A" w:rsidRDefault="00D3432B" w:rsidP="00D3432B">
            <w:pPr>
              <w:jc w:val="center"/>
              <w:rPr>
                <w:sz w:val="18"/>
                <w:szCs w:val="18"/>
              </w:rPr>
            </w:pPr>
            <w:r w:rsidRPr="0024236A">
              <w:rPr>
                <w:sz w:val="18"/>
                <w:szCs w:val="18"/>
              </w:rPr>
              <w:t>SSA</w:t>
            </w:r>
          </w:p>
        </w:tc>
        <w:tc>
          <w:tcPr>
            <w:tcW w:w="1349" w:type="dxa"/>
            <w:shd w:val="clear" w:color="auto" w:fill="FBE4D5" w:themeFill="accent2" w:themeFillTint="33"/>
          </w:tcPr>
          <w:p w14:paraId="72E4E636" w14:textId="77777777" w:rsidR="00D3432B" w:rsidRPr="0024236A" w:rsidRDefault="00D3432B" w:rsidP="00D3432B">
            <w:pPr>
              <w:rPr>
                <w:sz w:val="18"/>
                <w:szCs w:val="18"/>
              </w:rPr>
            </w:pPr>
          </w:p>
        </w:tc>
        <w:tc>
          <w:tcPr>
            <w:tcW w:w="3465" w:type="dxa"/>
            <w:shd w:val="clear" w:color="auto" w:fill="FBE4D5" w:themeFill="accent2" w:themeFillTint="33"/>
            <w:vAlign w:val="center"/>
          </w:tcPr>
          <w:p w14:paraId="5260AD3D" w14:textId="36F271FB" w:rsidR="00D3432B" w:rsidRPr="0024236A" w:rsidRDefault="0024236A" w:rsidP="00D3432B">
            <w:pPr>
              <w:rPr>
                <w:sz w:val="18"/>
                <w:szCs w:val="18"/>
              </w:rPr>
            </w:pPr>
            <w:r w:rsidRPr="00DE6290">
              <w:rPr>
                <w:sz w:val="18"/>
                <w:szCs w:val="18"/>
              </w:rPr>
              <w:t>R</w:t>
            </w:r>
            <w:r w:rsidR="00D3432B" w:rsidRPr="00DE6290">
              <w:rPr>
                <w:sz w:val="18"/>
                <w:szCs w:val="18"/>
              </w:rPr>
              <w:t>eview</w:t>
            </w:r>
            <w:r w:rsidRPr="00DE6290">
              <w:rPr>
                <w:sz w:val="18"/>
                <w:szCs w:val="18"/>
              </w:rPr>
              <w:t>ed</w:t>
            </w:r>
            <w:r w:rsidR="00D3432B" w:rsidRPr="00DE6290">
              <w:rPr>
                <w:sz w:val="18"/>
                <w:szCs w:val="18"/>
              </w:rPr>
              <w:t xml:space="preserve"> signed Board members conflict of interest policy</w:t>
            </w:r>
            <w:r w:rsidR="00DD3CF7" w:rsidRPr="00DE6290">
              <w:rPr>
                <w:sz w:val="18"/>
                <w:szCs w:val="18"/>
              </w:rPr>
              <w:t xml:space="preserve"> (</w:t>
            </w:r>
            <w:r w:rsidR="00D75488" w:rsidRPr="00DE6290">
              <w:rPr>
                <w:sz w:val="18"/>
                <w:szCs w:val="18"/>
              </w:rPr>
              <w:t>2021</w:t>
            </w:r>
            <w:r w:rsidR="00DE6290">
              <w:rPr>
                <w:sz w:val="18"/>
                <w:szCs w:val="18"/>
              </w:rPr>
              <w:t xml:space="preserve"> and 2022</w:t>
            </w:r>
            <w:r w:rsidR="00BF47AD" w:rsidRPr="00DE6290">
              <w:rPr>
                <w:sz w:val="18"/>
                <w:szCs w:val="18"/>
              </w:rPr>
              <w:t>)</w:t>
            </w:r>
            <w:r w:rsidR="00D3432B" w:rsidRPr="00DE6290">
              <w:rPr>
                <w:sz w:val="18"/>
                <w:szCs w:val="18"/>
              </w:rPr>
              <w:t>.</w:t>
            </w:r>
          </w:p>
        </w:tc>
      </w:tr>
      <w:tr w:rsidR="00D3432B" w14:paraId="082CD99A" w14:textId="77777777" w:rsidTr="002A4450">
        <w:tc>
          <w:tcPr>
            <w:tcW w:w="985" w:type="dxa"/>
            <w:shd w:val="clear" w:color="auto" w:fill="D9D9D9" w:themeFill="background1" w:themeFillShade="D9"/>
            <w:vAlign w:val="center"/>
          </w:tcPr>
          <w:p w14:paraId="68D06600" w14:textId="22C6DD23" w:rsidR="00D3432B" w:rsidRDefault="00D3432B" w:rsidP="00D3432B">
            <w:pPr>
              <w:jc w:val="center"/>
              <w:rPr>
                <w:sz w:val="18"/>
              </w:rPr>
            </w:pPr>
            <w:r w:rsidRPr="00177F7A">
              <w:rPr>
                <w:sz w:val="18"/>
                <w:szCs w:val="18"/>
              </w:rPr>
              <w:t>Document and Keep on File</w:t>
            </w:r>
          </w:p>
        </w:tc>
        <w:tc>
          <w:tcPr>
            <w:tcW w:w="985" w:type="dxa"/>
            <w:shd w:val="clear" w:color="auto" w:fill="D9D9D9" w:themeFill="background1" w:themeFillShade="D9"/>
            <w:vAlign w:val="center"/>
          </w:tcPr>
          <w:p w14:paraId="1DE60BCF" w14:textId="421E3A97" w:rsidR="00D3432B" w:rsidRDefault="00D3432B" w:rsidP="00D3432B">
            <w:pPr>
              <w:jc w:val="center"/>
              <w:rPr>
                <w:sz w:val="18"/>
                <w:szCs w:val="18"/>
              </w:rPr>
            </w:pPr>
            <w:r>
              <w:rPr>
                <w:sz w:val="18"/>
                <w:szCs w:val="18"/>
              </w:rPr>
              <w:t>5.7</w:t>
            </w:r>
          </w:p>
        </w:tc>
        <w:tc>
          <w:tcPr>
            <w:tcW w:w="2879" w:type="dxa"/>
            <w:shd w:val="clear" w:color="auto" w:fill="D9D9D9" w:themeFill="background1" w:themeFillShade="D9"/>
            <w:vAlign w:val="center"/>
          </w:tcPr>
          <w:p w14:paraId="1D5FB6B4" w14:textId="1CBA9982" w:rsidR="00D3432B" w:rsidRDefault="00D3432B" w:rsidP="002A4450">
            <w:pPr>
              <w:rPr>
                <w:sz w:val="18"/>
                <w:szCs w:val="18"/>
              </w:rPr>
            </w:pPr>
            <w:r>
              <w:rPr>
                <w:sz w:val="18"/>
                <w:szCs w:val="18"/>
              </w:rPr>
              <w:t>The organization has a process to provide a structured orientation for governing board members within 6 months of being seated.</w:t>
            </w:r>
          </w:p>
        </w:tc>
        <w:tc>
          <w:tcPr>
            <w:tcW w:w="1258" w:type="dxa"/>
            <w:shd w:val="clear" w:color="auto" w:fill="D9D9D9" w:themeFill="background1" w:themeFillShade="D9"/>
            <w:vAlign w:val="center"/>
          </w:tcPr>
          <w:p w14:paraId="7BF0DB33" w14:textId="3D9FE439" w:rsidR="00D3432B" w:rsidRDefault="00D3432B" w:rsidP="00D3432B">
            <w:pPr>
              <w:jc w:val="center"/>
              <w:rPr>
                <w:sz w:val="18"/>
                <w:szCs w:val="18"/>
              </w:rPr>
            </w:pPr>
            <w:r>
              <w:rPr>
                <w:sz w:val="18"/>
                <w:szCs w:val="18"/>
              </w:rPr>
              <w:t>Governance</w:t>
            </w:r>
          </w:p>
        </w:tc>
        <w:tc>
          <w:tcPr>
            <w:tcW w:w="1296" w:type="dxa"/>
            <w:shd w:val="clear" w:color="auto" w:fill="D9E2F3" w:themeFill="accent5" w:themeFillTint="33"/>
            <w:vAlign w:val="center"/>
          </w:tcPr>
          <w:p w14:paraId="62161C20" w14:textId="595BB66A" w:rsidR="00D3432B" w:rsidRDefault="005035C2" w:rsidP="00D3432B">
            <w:pPr>
              <w:jc w:val="center"/>
              <w:rPr>
                <w:rFonts w:cstheme="minorHAnsi"/>
                <w:sz w:val="18"/>
                <w:szCs w:val="18"/>
              </w:rPr>
            </w:pPr>
            <w:r w:rsidRPr="005B0431">
              <w:rPr>
                <w:rFonts w:cstheme="minorHAnsi"/>
                <w:sz w:val="18"/>
                <w:szCs w:val="18"/>
              </w:rPr>
              <w:t>√</w:t>
            </w:r>
          </w:p>
        </w:tc>
        <w:tc>
          <w:tcPr>
            <w:tcW w:w="1515" w:type="dxa"/>
            <w:shd w:val="clear" w:color="auto" w:fill="D9E2F3" w:themeFill="accent5" w:themeFillTint="33"/>
            <w:vAlign w:val="center"/>
          </w:tcPr>
          <w:p w14:paraId="0541E759" w14:textId="2E71F001" w:rsidR="00D3432B" w:rsidRPr="00F149C9" w:rsidRDefault="00D3432B" w:rsidP="00D3432B">
            <w:pPr>
              <w:jc w:val="center"/>
              <w:rPr>
                <w:sz w:val="18"/>
                <w:szCs w:val="18"/>
                <w:highlight w:val="yellow"/>
              </w:rPr>
            </w:pPr>
          </w:p>
        </w:tc>
        <w:tc>
          <w:tcPr>
            <w:tcW w:w="1643" w:type="dxa"/>
            <w:shd w:val="clear" w:color="auto" w:fill="D9E2F3" w:themeFill="accent5" w:themeFillTint="33"/>
            <w:vAlign w:val="center"/>
          </w:tcPr>
          <w:p w14:paraId="4C54EE24" w14:textId="266C9DC0" w:rsidR="00D3432B" w:rsidRPr="005035C2" w:rsidRDefault="00D3432B" w:rsidP="00D3432B">
            <w:pPr>
              <w:jc w:val="center"/>
              <w:rPr>
                <w:sz w:val="18"/>
                <w:szCs w:val="18"/>
              </w:rPr>
            </w:pPr>
            <w:r w:rsidRPr="005035C2">
              <w:rPr>
                <w:sz w:val="18"/>
                <w:szCs w:val="18"/>
              </w:rPr>
              <w:t>SSA</w:t>
            </w:r>
          </w:p>
        </w:tc>
        <w:tc>
          <w:tcPr>
            <w:tcW w:w="1349" w:type="dxa"/>
            <w:shd w:val="clear" w:color="auto" w:fill="D9E2F3" w:themeFill="accent5" w:themeFillTint="33"/>
          </w:tcPr>
          <w:p w14:paraId="7140A661" w14:textId="77777777" w:rsidR="00D3432B" w:rsidRPr="005035C2" w:rsidRDefault="00D3432B" w:rsidP="00D3432B">
            <w:pPr>
              <w:rPr>
                <w:sz w:val="18"/>
                <w:szCs w:val="18"/>
              </w:rPr>
            </w:pPr>
          </w:p>
        </w:tc>
        <w:tc>
          <w:tcPr>
            <w:tcW w:w="3465" w:type="dxa"/>
            <w:shd w:val="clear" w:color="auto" w:fill="D9E2F3" w:themeFill="accent5" w:themeFillTint="33"/>
            <w:vAlign w:val="center"/>
          </w:tcPr>
          <w:p w14:paraId="583BC622" w14:textId="75F35C1E" w:rsidR="00D3432B" w:rsidRPr="005035C2" w:rsidRDefault="000C7A58" w:rsidP="00D3432B">
            <w:pPr>
              <w:rPr>
                <w:sz w:val="18"/>
                <w:szCs w:val="18"/>
              </w:rPr>
            </w:pPr>
            <w:r w:rsidRPr="00535B6D">
              <w:rPr>
                <w:sz w:val="18"/>
                <w:szCs w:val="18"/>
              </w:rPr>
              <w:t xml:space="preserve">Board meeting minutes </w:t>
            </w:r>
            <w:r w:rsidR="001B55EC" w:rsidRPr="00535B6D">
              <w:rPr>
                <w:sz w:val="18"/>
                <w:szCs w:val="18"/>
              </w:rPr>
              <w:t xml:space="preserve">(August 21, 2018) </w:t>
            </w:r>
            <w:r w:rsidRPr="00535B6D">
              <w:rPr>
                <w:sz w:val="18"/>
                <w:szCs w:val="18"/>
              </w:rPr>
              <w:t>show approval of a process to provide orientation to new board members within six months of being seated</w:t>
            </w:r>
            <w:r w:rsidR="0095239C" w:rsidRPr="00535B6D">
              <w:rPr>
                <w:sz w:val="18"/>
                <w:szCs w:val="18"/>
              </w:rPr>
              <w:t xml:space="preserve">. </w:t>
            </w:r>
            <w:r w:rsidR="002C72D4" w:rsidRPr="00535B6D">
              <w:rPr>
                <w:sz w:val="18"/>
                <w:szCs w:val="18"/>
              </w:rPr>
              <w:t>Reviewed Section 1.3 in the Personnel Policy Manual.</w:t>
            </w:r>
          </w:p>
        </w:tc>
      </w:tr>
      <w:tr w:rsidR="00695DD6" w14:paraId="4370E551" w14:textId="77777777" w:rsidTr="00BD6CB5">
        <w:tc>
          <w:tcPr>
            <w:tcW w:w="985" w:type="dxa"/>
            <w:shd w:val="clear" w:color="auto" w:fill="D9D9D9" w:themeFill="background1" w:themeFillShade="D9"/>
            <w:vAlign w:val="center"/>
          </w:tcPr>
          <w:p w14:paraId="4E31BF8E" w14:textId="73245D04" w:rsidR="00695DD6" w:rsidRDefault="00695DD6" w:rsidP="00695DD6">
            <w:pPr>
              <w:jc w:val="center"/>
              <w:rPr>
                <w:sz w:val="18"/>
              </w:rPr>
            </w:pPr>
            <w:r>
              <w:rPr>
                <w:sz w:val="18"/>
              </w:rPr>
              <w:t>Every 2 Years</w:t>
            </w:r>
          </w:p>
        </w:tc>
        <w:tc>
          <w:tcPr>
            <w:tcW w:w="985" w:type="dxa"/>
            <w:shd w:val="clear" w:color="auto" w:fill="D9D9D9" w:themeFill="background1" w:themeFillShade="D9"/>
            <w:vAlign w:val="center"/>
          </w:tcPr>
          <w:p w14:paraId="658E9355" w14:textId="39617BAD" w:rsidR="00695DD6" w:rsidRDefault="00695DD6" w:rsidP="00695DD6">
            <w:pPr>
              <w:jc w:val="center"/>
              <w:rPr>
                <w:sz w:val="18"/>
                <w:szCs w:val="18"/>
              </w:rPr>
            </w:pPr>
            <w:r>
              <w:rPr>
                <w:sz w:val="18"/>
                <w:szCs w:val="18"/>
              </w:rPr>
              <w:t>5.8</w:t>
            </w:r>
          </w:p>
        </w:tc>
        <w:tc>
          <w:tcPr>
            <w:tcW w:w="2879" w:type="dxa"/>
            <w:shd w:val="clear" w:color="auto" w:fill="D9D9D9" w:themeFill="background1" w:themeFillShade="D9"/>
          </w:tcPr>
          <w:p w14:paraId="29B72189" w14:textId="6BD2607B" w:rsidR="00695DD6" w:rsidRDefault="00695DD6" w:rsidP="00695DD6">
            <w:pPr>
              <w:rPr>
                <w:sz w:val="18"/>
                <w:szCs w:val="18"/>
              </w:rPr>
            </w:pPr>
            <w:r>
              <w:rPr>
                <w:sz w:val="18"/>
                <w:szCs w:val="18"/>
              </w:rPr>
              <w:t>Governing board members have been provided with training on their duties and responsibilities within the past 2 years.</w:t>
            </w:r>
          </w:p>
        </w:tc>
        <w:tc>
          <w:tcPr>
            <w:tcW w:w="1258" w:type="dxa"/>
            <w:shd w:val="clear" w:color="auto" w:fill="D9D9D9" w:themeFill="background1" w:themeFillShade="D9"/>
            <w:vAlign w:val="center"/>
          </w:tcPr>
          <w:p w14:paraId="718E4FB2" w14:textId="00CC3736" w:rsidR="00695DD6" w:rsidRDefault="00695DD6" w:rsidP="00695DD6">
            <w:pPr>
              <w:jc w:val="center"/>
              <w:rPr>
                <w:sz w:val="18"/>
                <w:szCs w:val="18"/>
              </w:rPr>
            </w:pPr>
            <w:r>
              <w:rPr>
                <w:sz w:val="18"/>
                <w:szCs w:val="18"/>
              </w:rPr>
              <w:t>Governance</w:t>
            </w:r>
          </w:p>
        </w:tc>
        <w:tc>
          <w:tcPr>
            <w:tcW w:w="1296" w:type="dxa"/>
            <w:shd w:val="clear" w:color="auto" w:fill="FBE4D5" w:themeFill="accent2" w:themeFillTint="33"/>
            <w:vAlign w:val="center"/>
          </w:tcPr>
          <w:p w14:paraId="7B945214" w14:textId="356ED514" w:rsidR="00695DD6" w:rsidRDefault="00695DD6" w:rsidP="00695DD6">
            <w:pPr>
              <w:jc w:val="center"/>
              <w:rPr>
                <w:rFonts w:cstheme="minorHAnsi"/>
                <w:sz w:val="18"/>
                <w:szCs w:val="18"/>
              </w:rPr>
            </w:pPr>
            <w:r>
              <w:rPr>
                <w:rFonts w:cstheme="minorHAnsi"/>
                <w:sz w:val="18"/>
                <w:szCs w:val="18"/>
              </w:rPr>
              <w:t>√</w:t>
            </w:r>
          </w:p>
        </w:tc>
        <w:tc>
          <w:tcPr>
            <w:tcW w:w="1515" w:type="dxa"/>
            <w:shd w:val="clear" w:color="auto" w:fill="FBE4D5" w:themeFill="accent2" w:themeFillTint="33"/>
            <w:vAlign w:val="center"/>
          </w:tcPr>
          <w:p w14:paraId="041DB132" w14:textId="77777777" w:rsidR="00695DD6" w:rsidRPr="00CF1280" w:rsidRDefault="00695DD6" w:rsidP="00695DD6">
            <w:pPr>
              <w:jc w:val="center"/>
              <w:rPr>
                <w:sz w:val="18"/>
                <w:szCs w:val="18"/>
              </w:rPr>
            </w:pPr>
          </w:p>
        </w:tc>
        <w:tc>
          <w:tcPr>
            <w:tcW w:w="1643" w:type="dxa"/>
            <w:shd w:val="clear" w:color="auto" w:fill="FBE4D5" w:themeFill="accent2" w:themeFillTint="33"/>
            <w:vAlign w:val="center"/>
          </w:tcPr>
          <w:p w14:paraId="02237C3F" w14:textId="77F13E86" w:rsidR="00695DD6" w:rsidRPr="00763ED8" w:rsidRDefault="00695DD6" w:rsidP="00695DD6">
            <w:pPr>
              <w:jc w:val="center"/>
              <w:rPr>
                <w:sz w:val="18"/>
                <w:szCs w:val="18"/>
              </w:rPr>
            </w:pPr>
            <w:r w:rsidRPr="00810E01">
              <w:rPr>
                <w:sz w:val="18"/>
                <w:szCs w:val="18"/>
              </w:rPr>
              <w:t>SSA</w:t>
            </w:r>
          </w:p>
        </w:tc>
        <w:tc>
          <w:tcPr>
            <w:tcW w:w="1349" w:type="dxa"/>
            <w:shd w:val="clear" w:color="auto" w:fill="FBE4D5" w:themeFill="accent2" w:themeFillTint="33"/>
          </w:tcPr>
          <w:p w14:paraId="26622F64" w14:textId="77777777" w:rsidR="00695DD6" w:rsidRPr="00CF1280" w:rsidRDefault="00695DD6" w:rsidP="00695DD6">
            <w:pPr>
              <w:rPr>
                <w:sz w:val="18"/>
                <w:szCs w:val="18"/>
              </w:rPr>
            </w:pPr>
          </w:p>
        </w:tc>
        <w:tc>
          <w:tcPr>
            <w:tcW w:w="3465" w:type="dxa"/>
            <w:shd w:val="clear" w:color="auto" w:fill="FBE4D5" w:themeFill="accent2" w:themeFillTint="33"/>
            <w:vAlign w:val="center"/>
          </w:tcPr>
          <w:p w14:paraId="1FC0D325" w14:textId="02F4C70E" w:rsidR="00695DD6" w:rsidRDefault="00695DD6" w:rsidP="00695DD6">
            <w:pPr>
              <w:rPr>
                <w:sz w:val="18"/>
                <w:szCs w:val="18"/>
              </w:rPr>
            </w:pPr>
            <w:r>
              <w:rPr>
                <w:sz w:val="18"/>
                <w:szCs w:val="18"/>
              </w:rPr>
              <w:t>Reviewed training materials</w:t>
            </w:r>
            <w:r w:rsidR="00586FD0">
              <w:rPr>
                <w:sz w:val="18"/>
                <w:szCs w:val="18"/>
              </w:rPr>
              <w:t xml:space="preserve"> and agenda</w:t>
            </w:r>
            <w:r w:rsidR="008A3437">
              <w:rPr>
                <w:sz w:val="18"/>
                <w:szCs w:val="18"/>
              </w:rPr>
              <w:t xml:space="preserve"> (</w:t>
            </w:r>
            <w:r w:rsidR="002831AF">
              <w:rPr>
                <w:sz w:val="18"/>
                <w:szCs w:val="18"/>
              </w:rPr>
              <w:t xml:space="preserve">April 29, </w:t>
            </w:r>
            <w:r w:rsidR="00206F44">
              <w:rPr>
                <w:sz w:val="18"/>
                <w:szCs w:val="18"/>
              </w:rPr>
              <w:t>20</w:t>
            </w:r>
            <w:r w:rsidR="002831AF">
              <w:rPr>
                <w:sz w:val="18"/>
                <w:szCs w:val="18"/>
              </w:rPr>
              <w:t>21</w:t>
            </w:r>
            <w:r w:rsidR="00477CB6">
              <w:rPr>
                <w:sz w:val="18"/>
                <w:szCs w:val="18"/>
              </w:rPr>
              <w:t>).</w:t>
            </w:r>
          </w:p>
        </w:tc>
      </w:tr>
      <w:tr w:rsidR="00695DD6" w14:paraId="771FC10B" w14:textId="77777777" w:rsidTr="007C4F5A">
        <w:tc>
          <w:tcPr>
            <w:tcW w:w="985" w:type="dxa"/>
            <w:shd w:val="clear" w:color="auto" w:fill="D9D9D9" w:themeFill="background1" w:themeFillShade="D9"/>
            <w:vAlign w:val="center"/>
          </w:tcPr>
          <w:p w14:paraId="5D1A3B13" w14:textId="4DCFD081" w:rsidR="00695DD6" w:rsidRDefault="00695DD6" w:rsidP="00695DD6">
            <w:pPr>
              <w:jc w:val="center"/>
              <w:rPr>
                <w:sz w:val="18"/>
              </w:rPr>
            </w:pPr>
            <w:r>
              <w:rPr>
                <w:sz w:val="18"/>
              </w:rPr>
              <w:t>Annually</w:t>
            </w:r>
          </w:p>
        </w:tc>
        <w:tc>
          <w:tcPr>
            <w:tcW w:w="985" w:type="dxa"/>
            <w:shd w:val="clear" w:color="auto" w:fill="D9D9D9" w:themeFill="background1" w:themeFillShade="D9"/>
            <w:vAlign w:val="center"/>
          </w:tcPr>
          <w:p w14:paraId="52594242" w14:textId="0245C163" w:rsidR="00695DD6" w:rsidRDefault="00695DD6" w:rsidP="00695DD6">
            <w:pPr>
              <w:jc w:val="center"/>
              <w:rPr>
                <w:sz w:val="18"/>
                <w:szCs w:val="18"/>
              </w:rPr>
            </w:pPr>
            <w:r>
              <w:rPr>
                <w:sz w:val="18"/>
                <w:szCs w:val="18"/>
              </w:rPr>
              <w:t>5.9</w:t>
            </w:r>
          </w:p>
        </w:tc>
        <w:tc>
          <w:tcPr>
            <w:tcW w:w="2879" w:type="dxa"/>
            <w:shd w:val="clear" w:color="auto" w:fill="D9D9D9" w:themeFill="background1" w:themeFillShade="D9"/>
          </w:tcPr>
          <w:p w14:paraId="454FCF91" w14:textId="4918A95D" w:rsidR="00695DD6" w:rsidRDefault="00695DD6" w:rsidP="00695DD6">
            <w:pPr>
              <w:rPr>
                <w:sz w:val="18"/>
                <w:szCs w:val="18"/>
              </w:rPr>
            </w:pPr>
            <w:r>
              <w:rPr>
                <w:sz w:val="18"/>
                <w:szCs w:val="18"/>
              </w:rPr>
              <w:t>The organization’s governing board receive programmatic reports at each regular board meeting.</w:t>
            </w:r>
          </w:p>
        </w:tc>
        <w:tc>
          <w:tcPr>
            <w:tcW w:w="1258" w:type="dxa"/>
            <w:shd w:val="clear" w:color="auto" w:fill="D9D9D9" w:themeFill="background1" w:themeFillShade="D9"/>
            <w:vAlign w:val="center"/>
          </w:tcPr>
          <w:p w14:paraId="21DAD59A" w14:textId="522629AE" w:rsidR="00695DD6" w:rsidRDefault="00695DD6" w:rsidP="00695DD6">
            <w:pPr>
              <w:jc w:val="center"/>
              <w:rPr>
                <w:sz w:val="18"/>
                <w:szCs w:val="18"/>
              </w:rPr>
            </w:pPr>
            <w:r>
              <w:rPr>
                <w:sz w:val="18"/>
                <w:szCs w:val="18"/>
              </w:rPr>
              <w:t>Governance</w:t>
            </w:r>
          </w:p>
        </w:tc>
        <w:tc>
          <w:tcPr>
            <w:tcW w:w="1296" w:type="dxa"/>
            <w:shd w:val="clear" w:color="auto" w:fill="auto"/>
            <w:vAlign w:val="center"/>
          </w:tcPr>
          <w:p w14:paraId="63414C4F" w14:textId="1D19E156" w:rsidR="00695DD6" w:rsidRPr="003778F2" w:rsidRDefault="00695DD6" w:rsidP="00695DD6">
            <w:pPr>
              <w:jc w:val="center"/>
              <w:rPr>
                <w:rFonts w:cstheme="minorHAnsi"/>
                <w:sz w:val="18"/>
                <w:szCs w:val="18"/>
              </w:rPr>
            </w:pPr>
            <w:r w:rsidRPr="003778F2">
              <w:rPr>
                <w:rFonts w:cstheme="minorHAnsi"/>
                <w:sz w:val="18"/>
                <w:szCs w:val="18"/>
              </w:rPr>
              <w:t>√</w:t>
            </w:r>
          </w:p>
        </w:tc>
        <w:tc>
          <w:tcPr>
            <w:tcW w:w="1515" w:type="dxa"/>
            <w:shd w:val="clear" w:color="auto" w:fill="auto"/>
            <w:vAlign w:val="center"/>
          </w:tcPr>
          <w:p w14:paraId="5B196AF5" w14:textId="77777777" w:rsidR="00695DD6" w:rsidRPr="003778F2" w:rsidRDefault="00695DD6" w:rsidP="00695DD6">
            <w:pPr>
              <w:jc w:val="center"/>
              <w:rPr>
                <w:sz w:val="18"/>
                <w:szCs w:val="18"/>
              </w:rPr>
            </w:pPr>
          </w:p>
        </w:tc>
        <w:tc>
          <w:tcPr>
            <w:tcW w:w="1643" w:type="dxa"/>
            <w:shd w:val="clear" w:color="auto" w:fill="auto"/>
            <w:vAlign w:val="center"/>
          </w:tcPr>
          <w:p w14:paraId="7929274C" w14:textId="04E67404" w:rsidR="00695DD6" w:rsidRPr="003778F2" w:rsidRDefault="00695DD6" w:rsidP="00695DD6">
            <w:pPr>
              <w:jc w:val="center"/>
              <w:rPr>
                <w:sz w:val="18"/>
                <w:szCs w:val="18"/>
              </w:rPr>
            </w:pPr>
            <w:r w:rsidRPr="003778F2">
              <w:rPr>
                <w:sz w:val="18"/>
                <w:szCs w:val="18"/>
              </w:rPr>
              <w:t>SSA</w:t>
            </w:r>
          </w:p>
        </w:tc>
        <w:tc>
          <w:tcPr>
            <w:tcW w:w="1349" w:type="dxa"/>
            <w:shd w:val="clear" w:color="auto" w:fill="auto"/>
          </w:tcPr>
          <w:p w14:paraId="3AD576D6" w14:textId="77777777" w:rsidR="00695DD6" w:rsidRPr="003778F2" w:rsidRDefault="00695DD6" w:rsidP="00695DD6">
            <w:pPr>
              <w:rPr>
                <w:sz w:val="18"/>
                <w:szCs w:val="18"/>
              </w:rPr>
            </w:pPr>
          </w:p>
        </w:tc>
        <w:tc>
          <w:tcPr>
            <w:tcW w:w="3465" w:type="dxa"/>
            <w:shd w:val="clear" w:color="auto" w:fill="auto"/>
            <w:vAlign w:val="center"/>
          </w:tcPr>
          <w:p w14:paraId="2A3CBCB2" w14:textId="21E492D6" w:rsidR="00695DD6" w:rsidRPr="003778F2" w:rsidRDefault="00695DD6" w:rsidP="00695DD6">
            <w:pPr>
              <w:rPr>
                <w:sz w:val="18"/>
                <w:szCs w:val="18"/>
              </w:rPr>
            </w:pPr>
            <w:r w:rsidRPr="003778F2">
              <w:rPr>
                <w:sz w:val="18"/>
                <w:szCs w:val="18"/>
              </w:rPr>
              <w:t xml:space="preserve">Reviewed board minutes, </w:t>
            </w:r>
            <w:r w:rsidR="0031464F" w:rsidRPr="003778F2">
              <w:rPr>
                <w:sz w:val="18"/>
                <w:szCs w:val="18"/>
              </w:rPr>
              <w:t>agenda,</w:t>
            </w:r>
            <w:r w:rsidRPr="003778F2">
              <w:rPr>
                <w:sz w:val="18"/>
                <w:szCs w:val="18"/>
              </w:rPr>
              <w:t xml:space="preserve"> and programmatic reports</w:t>
            </w:r>
            <w:r w:rsidR="00142AA2">
              <w:rPr>
                <w:sz w:val="18"/>
                <w:szCs w:val="18"/>
              </w:rPr>
              <w:t xml:space="preserve"> (in board packets)</w:t>
            </w:r>
            <w:r w:rsidRPr="003778F2">
              <w:rPr>
                <w:sz w:val="18"/>
                <w:szCs w:val="18"/>
              </w:rPr>
              <w:t>.</w:t>
            </w:r>
          </w:p>
        </w:tc>
      </w:tr>
      <w:tr w:rsidR="00695DD6" w14:paraId="1EEF0FEF" w14:textId="77777777" w:rsidTr="003F2B8C">
        <w:tc>
          <w:tcPr>
            <w:tcW w:w="985" w:type="dxa"/>
            <w:shd w:val="clear" w:color="auto" w:fill="D9D9D9" w:themeFill="background1" w:themeFillShade="D9"/>
            <w:vAlign w:val="center"/>
          </w:tcPr>
          <w:p w14:paraId="73DB4C5F" w14:textId="6602B046" w:rsidR="00695DD6" w:rsidRDefault="00695DD6" w:rsidP="00695DD6">
            <w:pPr>
              <w:jc w:val="center"/>
              <w:rPr>
                <w:sz w:val="18"/>
              </w:rPr>
            </w:pPr>
            <w:r w:rsidRPr="0056761F">
              <w:rPr>
                <w:sz w:val="18"/>
              </w:rPr>
              <w:t>Every 5 Years</w:t>
            </w:r>
          </w:p>
        </w:tc>
        <w:tc>
          <w:tcPr>
            <w:tcW w:w="985" w:type="dxa"/>
            <w:shd w:val="clear" w:color="auto" w:fill="D9D9D9" w:themeFill="background1" w:themeFillShade="D9"/>
            <w:vAlign w:val="center"/>
          </w:tcPr>
          <w:p w14:paraId="3F0DCE86" w14:textId="0F501AE6" w:rsidR="00695DD6" w:rsidRDefault="00695DD6" w:rsidP="00695DD6">
            <w:pPr>
              <w:jc w:val="center"/>
              <w:rPr>
                <w:sz w:val="18"/>
                <w:szCs w:val="18"/>
              </w:rPr>
            </w:pPr>
            <w:r>
              <w:rPr>
                <w:sz w:val="18"/>
                <w:szCs w:val="18"/>
              </w:rPr>
              <w:t>6.1</w:t>
            </w:r>
          </w:p>
        </w:tc>
        <w:tc>
          <w:tcPr>
            <w:tcW w:w="2879" w:type="dxa"/>
            <w:shd w:val="clear" w:color="auto" w:fill="D9D9D9" w:themeFill="background1" w:themeFillShade="D9"/>
            <w:vAlign w:val="center"/>
          </w:tcPr>
          <w:p w14:paraId="0FB8C7D2" w14:textId="0F24A1AE" w:rsidR="00695DD6" w:rsidRDefault="00695DD6" w:rsidP="00695DD6">
            <w:pPr>
              <w:rPr>
                <w:sz w:val="18"/>
                <w:szCs w:val="18"/>
              </w:rPr>
            </w:pPr>
            <w:r>
              <w:rPr>
                <w:sz w:val="18"/>
                <w:szCs w:val="18"/>
              </w:rPr>
              <w:t>The organization has an agency-wide strategic plan in place that has been approved by the governing board within the past 5 years.</w:t>
            </w:r>
          </w:p>
        </w:tc>
        <w:tc>
          <w:tcPr>
            <w:tcW w:w="1258" w:type="dxa"/>
            <w:shd w:val="clear" w:color="auto" w:fill="D9D9D9" w:themeFill="background1" w:themeFillShade="D9"/>
            <w:vAlign w:val="center"/>
          </w:tcPr>
          <w:p w14:paraId="3ED66E4C" w14:textId="0B5B4590" w:rsidR="00695DD6" w:rsidRDefault="00695DD6" w:rsidP="00695DD6">
            <w:pPr>
              <w:jc w:val="center"/>
              <w:rPr>
                <w:sz w:val="18"/>
                <w:szCs w:val="18"/>
              </w:rPr>
            </w:pPr>
            <w:r>
              <w:rPr>
                <w:sz w:val="18"/>
                <w:szCs w:val="18"/>
              </w:rPr>
              <w:t>Strategic Planning</w:t>
            </w:r>
          </w:p>
        </w:tc>
        <w:tc>
          <w:tcPr>
            <w:tcW w:w="1296" w:type="dxa"/>
            <w:shd w:val="clear" w:color="auto" w:fill="E2EFD9" w:themeFill="accent6" w:themeFillTint="33"/>
            <w:vAlign w:val="center"/>
          </w:tcPr>
          <w:p w14:paraId="43523D7D" w14:textId="47886560" w:rsidR="00695DD6" w:rsidRDefault="00695DD6" w:rsidP="00695DD6">
            <w:pPr>
              <w:jc w:val="center"/>
              <w:rPr>
                <w:rFonts w:cstheme="minorHAnsi"/>
                <w:sz w:val="18"/>
                <w:szCs w:val="18"/>
              </w:rPr>
            </w:pPr>
            <w:r>
              <w:rPr>
                <w:rFonts w:cstheme="minorHAnsi"/>
                <w:sz w:val="18"/>
                <w:szCs w:val="18"/>
              </w:rPr>
              <w:t>√</w:t>
            </w:r>
          </w:p>
        </w:tc>
        <w:tc>
          <w:tcPr>
            <w:tcW w:w="1515" w:type="dxa"/>
            <w:shd w:val="clear" w:color="auto" w:fill="E2EFD9" w:themeFill="accent6" w:themeFillTint="33"/>
            <w:vAlign w:val="center"/>
          </w:tcPr>
          <w:p w14:paraId="450DC31F" w14:textId="77777777" w:rsidR="00695DD6" w:rsidRPr="00CF1280" w:rsidRDefault="00695DD6" w:rsidP="00695DD6">
            <w:pPr>
              <w:jc w:val="center"/>
              <w:rPr>
                <w:sz w:val="18"/>
                <w:szCs w:val="18"/>
              </w:rPr>
            </w:pPr>
          </w:p>
        </w:tc>
        <w:tc>
          <w:tcPr>
            <w:tcW w:w="1643" w:type="dxa"/>
            <w:shd w:val="clear" w:color="auto" w:fill="E2EFD9" w:themeFill="accent6" w:themeFillTint="33"/>
            <w:vAlign w:val="center"/>
          </w:tcPr>
          <w:p w14:paraId="3C034684" w14:textId="56A5F954" w:rsidR="00695DD6" w:rsidRPr="00763ED8" w:rsidRDefault="00695DD6" w:rsidP="00695DD6">
            <w:pPr>
              <w:jc w:val="center"/>
              <w:rPr>
                <w:sz w:val="18"/>
                <w:szCs w:val="18"/>
              </w:rPr>
            </w:pPr>
            <w:r w:rsidRPr="00810E01">
              <w:rPr>
                <w:sz w:val="18"/>
                <w:szCs w:val="18"/>
              </w:rPr>
              <w:t>SSA</w:t>
            </w:r>
          </w:p>
        </w:tc>
        <w:tc>
          <w:tcPr>
            <w:tcW w:w="1349" w:type="dxa"/>
            <w:shd w:val="clear" w:color="auto" w:fill="E2EFD9" w:themeFill="accent6" w:themeFillTint="33"/>
          </w:tcPr>
          <w:p w14:paraId="64B51004" w14:textId="77777777" w:rsidR="00695DD6" w:rsidRPr="00CF1280" w:rsidRDefault="00695DD6" w:rsidP="00695DD6">
            <w:pPr>
              <w:rPr>
                <w:sz w:val="18"/>
                <w:szCs w:val="18"/>
              </w:rPr>
            </w:pPr>
          </w:p>
        </w:tc>
        <w:tc>
          <w:tcPr>
            <w:tcW w:w="3465" w:type="dxa"/>
            <w:shd w:val="clear" w:color="auto" w:fill="E2EFD9" w:themeFill="accent6" w:themeFillTint="33"/>
            <w:vAlign w:val="center"/>
          </w:tcPr>
          <w:p w14:paraId="11345008" w14:textId="2EE993AC" w:rsidR="00695DD6" w:rsidRDefault="00695DD6" w:rsidP="00695DD6">
            <w:pPr>
              <w:rPr>
                <w:sz w:val="18"/>
                <w:szCs w:val="18"/>
              </w:rPr>
            </w:pPr>
            <w:r w:rsidRPr="00C94A99">
              <w:rPr>
                <w:sz w:val="18"/>
                <w:szCs w:val="18"/>
              </w:rPr>
              <w:t>20</w:t>
            </w:r>
            <w:r w:rsidR="0050202F">
              <w:rPr>
                <w:sz w:val="18"/>
                <w:szCs w:val="18"/>
              </w:rPr>
              <w:t>22</w:t>
            </w:r>
            <w:r w:rsidRPr="00C94A99">
              <w:rPr>
                <w:sz w:val="18"/>
                <w:szCs w:val="18"/>
              </w:rPr>
              <w:t>-20</w:t>
            </w:r>
            <w:r w:rsidR="009364D0" w:rsidRPr="00C94A99">
              <w:rPr>
                <w:sz w:val="18"/>
                <w:szCs w:val="18"/>
              </w:rPr>
              <w:t>2</w:t>
            </w:r>
            <w:r w:rsidR="0050202F">
              <w:rPr>
                <w:sz w:val="18"/>
                <w:szCs w:val="18"/>
              </w:rPr>
              <w:t>5</w:t>
            </w:r>
            <w:r w:rsidRPr="00C94A99">
              <w:rPr>
                <w:sz w:val="18"/>
                <w:szCs w:val="18"/>
              </w:rPr>
              <w:t xml:space="preserve"> Strategic Plan was accepted by the Board on </w:t>
            </w:r>
            <w:r w:rsidR="00757145">
              <w:rPr>
                <w:sz w:val="18"/>
                <w:szCs w:val="18"/>
              </w:rPr>
              <w:t>February</w:t>
            </w:r>
            <w:r w:rsidR="002811D7" w:rsidRPr="00C94A99">
              <w:rPr>
                <w:sz w:val="18"/>
                <w:szCs w:val="18"/>
              </w:rPr>
              <w:t xml:space="preserve"> 15</w:t>
            </w:r>
            <w:r w:rsidRPr="00C94A99">
              <w:rPr>
                <w:sz w:val="18"/>
                <w:szCs w:val="18"/>
              </w:rPr>
              <w:t>, 20</w:t>
            </w:r>
            <w:r w:rsidR="00757145">
              <w:rPr>
                <w:sz w:val="18"/>
                <w:szCs w:val="18"/>
              </w:rPr>
              <w:t>22</w:t>
            </w:r>
            <w:r w:rsidRPr="00C94A99">
              <w:rPr>
                <w:sz w:val="18"/>
                <w:szCs w:val="18"/>
              </w:rPr>
              <w:t>.</w:t>
            </w:r>
            <w:r>
              <w:rPr>
                <w:sz w:val="18"/>
                <w:szCs w:val="18"/>
              </w:rPr>
              <w:t xml:space="preserve">  </w:t>
            </w:r>
          </w:p>
        </w:tc>
      </w:tr>
      <w:tr w:rsidR="00695DD6" w14:paraId="220676A0" w14:textId="77777777" w:rsidTr="003F2B8C">
        <w:tc>
          <w:tcPr>
            <w:tcW w:w="985" w:type="dxa"/>
            <w:shd w:val="clear" w:color="auto" w:fill="D9D9D9" w:themeFill="background1" w:themeFillShade="D9"/>
            <w:vAlign w:val="center"/>
          </w:tcPr>
          <w:p w14:paraId="44772D60" w14:textId="36CC3A59" w:rsidR="00695DD6" w:rsidRPr="0056761F" w:rsidRDefault="00695DD6" w:rsidP="00695DD6">
            <w:pPr>
              <w:jc w:val="center"/>
              <w:rPr>
                <w:sz w:val="18"/>
              </w:rPr>
            </w:pPr>
            <w:r w:rsidRPr="0056761F">
              <w:rPr>
                <w:sz w:val="18"/>
              </w:rPr>
              <w:t>Every 5 Years</w:t>
            </w:r>
          </w:p>
        </w:tc>
        <w:tc>
          <w:tcPr>
            <w:tcW w:w="985" w:type="dxa"/>
            <w:shd w:val="clear" w:color="auto" w:fill="D9D9D9" w:themeFill="background1" w:themeFillShade="D9"/>
            <w:vAlign w:val="center"/>
          </w:tcPr>
          <w:p w14:paraId="2B148D79" w14:textId="4ED7EDEC" w:rsidR="00695DD6" w:rsidRDefault="00695DD6" w:rsidP="00695DD6">
            <w:pPr>
              <w:jc w:val="center"/>
              <w:rPr>
                <w:sz w:val="18"/>
                <w:szCs w:val="18"/>
              </w:rPr>
            </w:pPr>
            <w:r>
              <w:rPr>
                <w:sz w:val="18"/>
                <w:szCs w:val="18"/>
              </w:rPr>
              <w:t>6.2</w:t>
            </w:r>
          </w:p>
        </w:tc>
        <w:tc>
          <w:tcPr>
            <w:tcW w:w="2879" w:type="dxa"/>
            <w:shd w:val="clear" w:color="auto" w:fill="D9D9D9" w:themeFill="background1" w:themeFillShade="D9"/>
          </w:tcPr>
          <w:p w14:paraId="4E842D61" w14:textId="4CCF470F" w:rsidR="00695DD6" w:rsidRDefault="00695DD6" w:rsidP="00695DD6">
            <w:pPr>
              <w:rPr>
                <w:sz w:val="18"/>
                <w:szCs w:val="18"/>
              </w:rPr>
            </w:pPr>
            <w:r>
              <w:rPr>
                <w:sz w:val="18"/>
                <w:szCs w:val="18"/>
              </w:rPr>
              <w:t xml:space="preserve">The approved strategic plan addresses reduction of poverty, revitalization of low-income communities, and/or empowerment of people with low </w:t>
            </w:r>
            <w:r>
              <w:rPr>
                <w:sz w:val="18"/>
                <w:szCs w:val="18"/>
              </w:rPr>
              <w:lastRenderedPageBreak/>
              <w:t>incomes to become more self-sufficient.</w:t>
            </w:r>
          </w:p>
        </w:tc>
        <w:tc>
          <w:tcPr>
            <w:tcW w:w="1258" w:type="dxa"/>
            <w:shd w:val="clear" w:color="auto" w:fill="D9D9D9" w:themeFill="background1" w:themeFillShade="D9"/>
            <w:vAlign w:val="center"/>
          </w:tcPr>
          <w:p w14:paraId="3FCDB496" w14:textId="46E5D980" w:rsidR="00695DD6" w:rsidRDefault="00695DD6" w:rsidP="00695DD6">
            <w:pPr>
              <w:jc w:val="center"/>
              <w:rPr>
                <w:sz w:val="18"/>
                <w:szCs w:val="18"/>
              </w:rPr>
            </w:pPr>
            <w:r>
              <w:rPr>
                <w:sz w:val="18"/>
                <w:szCs w:val="18"/>
              </w:rPr>
              <w:lastRenderedPageBreak/>
              <w:t>Strategic Planning</w:t>
            </w:r>
          </w:p>
        </w:tc>
        <w:tc>
          <w:tcPr>
            <w:tcW w:w="1296" w:type="dxa"/>
            <w:shd w:val="clear" w:color="auto" w:fill="E2EFD9" w:themeFill="accent6" w:themeFillTint="33"/>
            <w:vAlign w:val="center"/>
          </w:tcPr>
          <w:p w14:paraId="5195A9DF" w14:textId="7AD5CF2D" w:rsidR="00695DD6" w:rsidRDefault="00695DD6" w:rsidP="00695DD6">
            <w:pPr>
              <w:jc w:val="center"/>
              <w:rPr>
                <w:rFonts w:cstheme="minorHAnsi"/>
                <w:sz w:val="18"/>
                <w:szCs w:val="18"/>
              </w:rPr>
            </w:pPr>
            <w:r>
              <w:rPr>
                <w:rFonts w:cstheme="minorHAnsi"/>
                <w:sz w:val="18"/>
                <w:szCs w:val="18"/>
              </w:rPr>
              <w:t>√</w:t>
            </w:r>
          </w:p>
        </w:tc>
        <w:tc>
          <w:tcPr>
            <w:tcW w:w="1515" w:type="dxa"/>
            <w:shd w:val="clear" w:color="auto" w:fill="E2EFD9" w:themeFill="accent6" w:themeFillTint="33"/>
            <w:vAlign w:val="center"/>
          </w:tcPr>
          <w:p w14:paraId="75A29F82" w14:textId="77777777" w:rsidR="00695DD6" w:rsidRPr="00CF1280" w:rsidRDefault="00695DD6" w:rsidP="00695DD6">
            <w:pPr>
              <w:jc w:val="center"/>
              <w:rPr>
                <w:sz w:val="18"/>
                <w:szCs w:val="18"/>
              </w:rPr>
            </w:pPr>
          </w:p>
        </w:tc>
        <w:tc>
          <w:tcPr>
            <w:tcW w:w="1643" w:type="dxa"/>
            <w:shd w:val="clear" w:color="auto" w:fill="E2EFD9" w:themeFill="accent6" w:themeFillTint="33"/>
            <w:vAlign w:val="center"/>
          </w:tcPr>
          <w:p w14:paraId="7ACE33B6" w14:textId="7779DCB8" w:rsidR="00695DD6" w:rsidRPr="00763ED8" w:rsidRDefault="00695DD6" w:rsidP="00695DD6">
            <w:pPr>
              <w:jc w:val="center"/>
              <w:rPr>
                <w:sz w:val="18"/>
                <w:szCs w:val="18"/>
              </w:rPr>
            </w:pPr>
            <w:r w:rsidRPr="00810E01">
              <w:rPr>
                <w:sz w:val="18"/>
                <w:szCs w:val="18"/>
              </w:rPr>
              <w:t>SSA</w:t>
            </w:r>
          </w:p>
        </w:tc>
        <w:tc>
          <w:tcPr>
            <w:tcW w:w="1349" w:type="dxa"/>
            <w:shd w:val="clear" w:color="auto" w:fill="E2EFD9" w:themeFill="accent6" w:themeFillTint="33"/>
          </w:tcPr>
          <w:p w14:paraId="53A2C620" w14:textId="77777777" w:rsidR="00695DD6" w:rsidRPr="00CF1280" w:rsidRDefault="00695DD6" w:rsidP="00695DD6">
            <w:pPr>
              <w:rPr>
                <w:sz w:val="18"/>
                <w:szCs w:val="18"/>
              </w:rPr>
            </w:pPr>
          </w:p>
        </w:tc>
        <w:tc>
          <w:tcPr>
            <w:tcW w:w="3465" w:type="dxa"/>
            <w:shd w:val="clear" w:color="auto" w:fill="E2EFD9" w:themeFill="accent6" w:themeFillTint="33"/>
            <w:vAlign w:val="center"/>
          </w:tcPr>
          <w:p w14:paraId="2697A0F4" w14:textId="5E14ED7E" w:rsidR="00695DD6" w:rsidRDefault="008C58B0" w:rsidP="00695DD6">
            <w:pPr>
              <w:rPr>
                <w:sz w:val="18"/>
                <w:szCs w:val="18"/>
              </w:rPr>
            </w:pPr>
            <w:r>
              <w:rPr>
                <w:sz w:val="18"/>
                <w:szCs w:val="18"/>
              </w:rPr>
              <w:t>The approved strategic plan addresses reduction of poverty, revitalization of low-income communities and/or empowerment of people with low incomes to become more self-sufficient.</w:t>
            </w:r>
          </w:p>
        </w:tc>
      </w:tr>
      <w:tr w:rsidR="005F0C26" w14:paraId="3D226577" w14:textId="77777777" w:rsidTr="005F0C26">
        <w:tc>
          <w:tcPr>
            <w:tcW w:w="985" w:type="dxa"/>
            <w:shd w:val="clear" w:color="auto" w:fill="000000" w:themeFill="text1"/>
          </w:tcPr>
          <w:p w14:paraId="439D20C0" w14:textId="77777777" w:rsidR="005F0C26" w:rsidRPr="00CF1280" w:rsidRDefault="005F0C26" w:rsidP="005F0C26">
            <w:pPr>
              <w:jc w:val="center"/>
              <w:rPr>
                <w:b/>
                <w:color w:val="FFFFFF" w:themeColor="background1"/>
                <w:sz w:val="20"/>
                <w:szCs w:val="20"/>
              </w:rPr>
            </w:pPr>
          </w:p>
        </w:tc>
        <w:tc>
          <w:tcPr>
            <w:tcW w:w="985" w:type="dxa"/>
            <w:shd w:val="clear" w:color="auto" w:fill="000000" w:themeFill="text1"/>
            <w:vAlign w:val="center"/>
          </w:tcPr>
          <w:p w14:paraId="7DFE3AB7"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Standard Number</w:t>
            </w:r>
          </w:p>
        </w:tc>
        <w:tc>
          <w:tcPr>
            <w:tcW w:w="2879" w:type="dxa"/>
            <w:shd w:val="clear" w:color="auto" w:fill="000000" w:themeFill="text1"/>
            <w:vAlign w:val="center"/>
          </w:tcPr>
          <w:p w14:paraId="1D1F7DF0"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Standard</w:t>
            </w:r>
          </w:p>
        </w:tc>
        <w:tc>
          <w:tcPr>
            <w:tcW w:w="1258" w:type="dxa"/>
            <w:shd w:val="clear" w:color="auto" w:fill="000000" w:themeFill="text1"/>
            <w:vAlign w:val="center"/>
          </w:tcPr>
          <w:p w14:paraId="5C2F129D"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Standard Category</w:t>
            </w:r>
          </w:p>
        </w:tc>
        <w:tc>
          <w:tcPr>
            <w:tcW w:w="1296" w:type="dxa"/>
            <w:shd w:val="clear" w:color="auto" w:fill="000000" w:themeFill="text1"/>
            <w:vAlign w:val="center"/>
          </w:tcPr>
          <w:p w14:paraId="14E9F43E"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 xml:space="preserve">CAA Assessment Met </w:t>
            </w:r>
            <w:r w:rsidRPr="00CF1280">
              <w:rPr>
                <w:b/>
                <w:color w:val="FFFFFF" w:themeColor="background1"/>
                <w:sz w:val="20"/>
                <w:szCs w:val="20"/>
              </w:rPr>
              <w:sym w:font="Wingdings" w:char="F0FE"/>
            </w:r>
          </w:p>
        </w:tc>
        <w:tc>
          <w:tcPr>
            <w:tcW w:w="1515" w:type="dxa"/>
            <w:shd w:val="clear" w:color="auto" w:fill="000000" w:themeFill="text1"/>
            <w:vAlign w:val="center"/>
          </w:tcPr>
          <w:p w14:paraId="6E4BB4E1"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 xml:space="preserve">CAA Assessment Not Met </w:t>
            </w:r>
            <w:r w:rsidRPr="00CF1280">
              <w:rPr>
                <w:b/>
                <w:color w:val="FFFFFF" w:themeColor="background1"/>
                <w:sz w:val="20"/>
                <w:szCs w:val="20"/>
              </w:rPr>
              <w:sym w:font="Wingdings" w:char="F0FE"/>
            </w:r>
          </w:p>
        </w:tc>
        <w:tc>
          <w:tcPr>
            <w:tcW w:w="1643" w:type="dxa"/>
            <w:shd w:val="clear" w:color="auto" w:fill="000000" w:themeFill="text1"/>
            <w:vAlign w:val="center"/>
          </w:tcPr>
          <w:p w14:paraId="69670B14"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Documentation Packet Page Number(s)</w:t>
            </w:r>
          </w:p>
        </w:tc>
        <w:tc>
          <w:tcPr>
            <w:tcW w:w="1349" w:type="dxa"/>
            <w:shd w:val="clear" w:color="auto" w:fill="000000" w:themeFill="text1"/>
            <w:vAlign w:val="center"/>
          </w:tcPr>
          <w:p w14:paraId="3120FB79"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State’s Assessment Agrees with CAA’s Y/N</w:t>
            </w:r>
          </w:p>
        </w:tc>
        <w:tc>
          <w:tcPr>
            <w:tcW w:w="3465" w:type="dxa"/>
            <w:shd w:val="clear" w:color="auto" w:fill="000000" w:themeFill="text1"/>
            <w:vAlign w:val="center"/>
          </w:tcPr>
          <w:p w14:paraId="595C1870"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Notes</w:t>
            </w:r>
          </w:p>
        </w:tc>
      </w:tr>
      <w:tr w:rsidR="003246D8" w14:paraId="259BEFD8" w14:textId="77777777" w:rsidTr="00843042">
        <w:tc>
          <w:tcPr>
            <w:tcW w:w="985" w:type="dxa"/>
            <w:shd w:val="clear" w:color="auto" w:fill="D9D9D9" w:themeFill="background1" w:themeFillShade="D9"/>
            <w:vAlign w:val="center"/>
          </w:tcPr>
          <w:p w14:paraId="4B41FAE7" w14:textId="55D6A7E3" w:rsidR="003246D8" w:rsidRPr="0056761F" w:rsidRDefault="003246D8" w:rsidP="003246D8">
            <w:pPr>
              <w:jc w:val="center"/>
              <w:rPr>
                <w:sz w:val="18"/>
              </w:rPr>
            </w:pPr>
            <w:r w:rsidRPr="0056761F">
              <w:rPr>
                <w:sz w:val="18"/>
              </w:rPr>
              <w:t>Every 5 Years</w:t>
            </w:r>
          </w:p>
        </w:tc>
        <w:tc>
          <w:tcPr>
            <w:tcW w:w="985" w:type="dxa"/>
            <w:shd w:val="clear" w:color="auto" w:fill="D9D9D9" w:themeFill="background1" w:themeFillShade="D9"/>
            <w:vAlign w:val="center"/>
          </w:tcPr>
          <w:p w14:paraId="3D435047" w14:textId="26F39BAA" w:rsidR="003246D8" w:rsidRDefault="003246D8" w:rsidP="003246D8">
            <w:pPr>
              <w:jc w:val="center"/>
              <w:rPr>
                <w:sz w:val="18"/>
                <w:szCs w:val="18"/>
              </w:rPr>
            </w:pPr>
            <w:r>
              <w:rPr>
                <w:sz w:val="18"/>
                <w:szCs w:val="18"/>
              </w:rPr>
              <w:t>6.3</w:t>
            </w:r>
          </w:p>
        </w:tc>
        <w:tc>
          <w:tcPr>
            <w:tcW w:w="2879" w:type="dxa"/>
            <w:shd w:val="clear" w:color="auto" w:fill="D9D9D9" w:themeFill="background1" w:themeFillShade="D9"/>
            <w:vAlign w:val="center"/>
          </w:tcPr>
          <w:p w14:paraId="5A6B7DE5" w14:textId="6AA78752" w:rsidR="003246D8" w:rsidRDefault="003246D8" w:rsidP="00843042">
            <w:pPr>
              <w:rPr>
                <w:sz w:val="18"/>
                <w:szCs w:val="18"/>
              </w:rPr>
            </w:pPr>
            <w:r>
              <w:rPr>
                <w:sz w:val="18"/>
                <w:szCs w:val="18"/>
              </w:rPr>
              <w:t>The approved strategic plan contains family, agency, and/or community goals.</w:t>
            </w:r>
          </w:p>
        </w:tc>
        <w:tc>
          <w:tcPr>
            <w:tcW w:w="1258" w:type="dxa"/>
            <w:shd w:val="clear" w:color="auto" w:fill="D9D9D9" w:themeFill="background1" w:themeFillShade="D9"/>
            <w:vAlign w:val="center"/>
          </w:tcPr>
          <w:p w14:paraId="68C9ACAE" w14:textId="37FF4854" w:rsidR="003246D8" w:rsidRDefault="003246D8" w:rsidP="003246D8">
            <w:pPr>
              <w:jc w:val="center"/>
              <w:rPr>
                <w:sz w:val="18"/>
                <w:szCs w:val="18"/>
              </w:rPr>
            </w:pPr>
            <w:r>
              <w:rPr>
                <w:sz w:val="18"/>
                <w:szCs w:val="18"/>
              </w:rPr>
              <w:t>Strategic Planning</w:t>
            </w:r>
          </w:p>
        </w:tc>
        <w:tc>
          <w:tcPr>
            <w:tcW w:w="1296" w:type="dxa"/>
            <w:shd w:val="clear" w:color="auto" w:fill="E2EFD9" w:themeFill="accent6" w:themeFillTint="33"/>
            <w:vAlign w:val="center"/>
          </w:tcPr>
          <w:p w14:paraId="1BF27E08" w14:textId="57869BCD" w:rsidR="003246D8" w:rsidRPr="00AE3C00" w:rsidRDefault="003246D8" w:rsidP="003246D8">
            <w:pPr>
              <w:jc w:val="center"/>
              <w:rPr>
                <w:rFonts w:cstheme="minorHAnsi"/>
                <w:sz w:val="18"/>
                <w:szCs w:val="18"/>
              </w:rPr>
            </w:pPr>
            <w:r>
              <w:rPr>
                <w:rFonts w:cstheme="minorHAnsi"/>
                <w:sz w:val="18"/>
                <w:szCs w:val="18"/>
              </w:rPr>
              <w:t>√</w:t>
            </w:r>
          </w:p>
        </w:tc>
        <w:tc>
          <w:tcPr>
            <w:tcW w:w="1515" w:type="dxa"/>
            <w:shd w:val="clear" w:color="auto" w:fill="E2EFD9" w:themeFill="accent6" w:themeFillTint="33"/>
            <w:vAlign w:val="center"/>
          </w:tcPr>
          <w:p w14:paraId="40D9C52F" w14:textId="77777777" w:rsidR="003246D8" w:rsidRPr="00B63E8D" w:rsidRDefault="003246D8" w:rsidP="003246D8">
            <w:pPr>
              <w:jc w:val="center"/>
              <w:rPr>
                <w:b/>
                <w:bCs/>
                <w:sz w:val="18"/>
                <w:szCs w:val="18"/>
                <w:highlight w:val="magenta"/>
              </w:rPr>
            </w:pPr>
          </w:p>
        </w:tc>
        <w:tc>
          <w:tcPr>
            <w:tcW w:w="1643" w:type="dxa"/>
            <w:shd w:val="clear" w:color="auto" w:fill="E2EFD9" w:themeFill="accent6" w:themeFillTint="33"/>
            <w:vAlign w:val="center"/>
          </w:tcPr>
          <w:p w14:paraId="7D6E7277" w14:textId="6213E6C8" w:rsidR="003246D8" w:rsidRPr="001A55E6" w:rsidRDefault="003246D8" w:rsidP="003246D8">
            <w:pPr>
              <w:jc w:val="center"/>
              <w:rPr>
                <w:sz w:val="18"/>
                <w:szCs w:val="18"/>
              </w:rPr>
            </w:pPr>
            <w:r w:rsidRPr="00763ED8">
              <w:rPr>
                <w:sz w:val="18"/>
                <w:szCs w:val="18"/>
              </w:rPr>
              <w:t>SSA</w:t>
            </w:r>
          </w:p>
        </w:tc>
        <w:tc>
          <w:tcPr>
            <w:tcW w:w="1349" w:type="dxa"/>
            <w:shd w:val="clear" w:color="auto" w:fill="E2EFD9" w:themeFill="accent6" w:themeFillTint="33"/>
          </w:tcPr>
          <w:p w14:paraId="112A29A2" w14:textId="77777777" w:rsidR="003246D8" w:rsidRPr="00B63E8D" w:rsidRDefault="003246D8" w:rsidP="003246D8">
            <w:pPr>
              <w:rPr>
                <w:b/>
                <w:bCs/>
                <w:sz w:val="18"/>
                <w:szCs w:val="18"/>
                <w:highlight w:val="magenta"/>
              </w:rPr>
            </w:pPr>
          </w:p>
        </w:tc>
        <w:tc>
          <w:tcPr>
            <w:tcW w:w="3465" w:type="dxa"/>
            <w:shd w:val="clear" w:color="auto" w:fill="E2EFD9" w:themeFill="accent6" w:themeFillTint="33"/>
            <w:vAlign w:val="center"/>
          </w:tcPr>
          <w:p w14:paraId="198BDCA2" w14:textId="545205A1" w:rsidR="003246D8" w:rsidRPr="003246D8" w:rsidRDefault="003246D8" w:rsidP="003246D8">
            <w:pPr>
              <w:pStyle w:val="Default"/>
              <w:rPr>
                <w:rFonts w:asciiTheme="minorHAnsi" w:hAnsiTheme="minorHAnsi" w:cstheme="minorHAnsi"/>
                <w:sz w:val="18"/>
                <w:szCs w:val="18"/>
              </w:rPr>
            </w:pPr>
            <w:r w:rsidRPr="003246D8">
              <w:rPr>
                <w:rFonts w:asciiTheme="minorHAnsi" w:hAnsiTheme="minorHAnsi" w:cstheme="minorHAnsi"/>
                <w:sz w:val="18"/>
                <w:szCs w:val="18"/>
              </w:rPr>
              <w:t>20</w:t>
            </w:r>
            <w:r w:rsidR="00872BCA">
              <w:rPr>
                <w:rFonts w:asciiTheme="minorHAnsi" w:hAnsiTheme="minorHAnsi" w:cstheme="minorHAnsi"/>
                <w:sz w:val="18"/>
                <w:szCs w:val="18"/>
              </w:rPr>
              <w:t>22</w:t>
            </w:r>
            <w:r w:rsidRPr="003246D8">
              <w:rPr>
                <w:rFonts w:asciiTheme="minorHAnsi" w:hAnsiTheme="minorHAnsi" w:cstheme="minorHAnsi"/>
                <w:sz w:val="18"/>
                <w:szCs w:val="18"/>
              </w:rPr>
              <w:t>-202</w:t>
            </w:r>
            <w:r w:rsidR="00872BCA">
              <w:rPr>
                <w:rFonts w:asciiTheme="minorHAnsi" w:hAnsiTheme="minorHAnsi" w:cstheme="minorHAnsi"/>
                <w:sz w:val="18"/>
                <w:szCs w:val="18"/>
              </w:rPr>
              <w:t>5</w:t>
            </w:r>
            <w:r w:rsidRPr="003246D8">
              <w:rPr>
                <w:rFonts w:asciiTheme="minorHAnsi" w:hAnsiTheme="minorHAnsi" w:cstheme="minorHAnsi"/>
                <w:sz w:val="18"/>
                <w:szCs w:val="18"/>
              </w:rPr>
              <w:t xml:space="preserve"> Strategic Plan was accepted by the Board on </w:t>
            </w:r>
            <w:r w:rsidR="00031E97">
              <w:rPr>
                <w:rFonts w:asciiTheme="minorHAnsi" w:hAnsiTheme="minorHAnsi" w:cstheme="minorHAnsi"/>
                <w:sz w:val="18"/>
                <w:szCs w:val="18"/>
              </w:rPr>
              <w:t>February 15, 2022</w:t>
            </w:r>
            <w:r w:rsidRPr="003246D8">
              <w:rPr>
                <w:rFonts w:asciiTheme="minorHAnsi" w:hAnsiTheme="minorHAnsi" w:cstheme="minorHAnsi"/>
                <w:sz w:val="18"/>
                <w:szCs w:val="18"/>
              </w:rPr>
              <w:t>.  Contains family, agency, and community goals</w:t>
            </w:r>
            <w:r w:rsidR="00A23555">
              <w:rPr>
                <w:rFonts w:asciiTheme="minorHAnsi" w:hAnsiTheme="minorHAnsi" w:cstheme="minorHAnsi"/>
                <w:sz w:val="18"/>
                <w:szCs w:val="18"/>
              </w:rPr>
              <w:t xml:space="preserve"> (page 26)</w:t>
            </w:r>
            <w:r w:rsidRPr="003246D8">
              <w:rPr>
                <w:rFonts w:asciiTheme="minorHAnsi" w:hAnsiTheme="minorHAnsi" w:cstheme="minorHAnsi"/>
                <w:sz w:val="18"/>
                <w:szCs w:val="18"/>
              </w:rPr>
              <w:t>.</w:t>
            </w:r>
          </w:p>
        </w:tc>
      </w:tr>
      <w:tr w:rsidR="002A643E" w14:paraId="26F8059C" w14:textId="77777777" w:rsidTr="007C1251">
        <w:tc>
          <w:tcPr>
            <w:tcW w:w="985" w:type="dxa"/>
            <w:shd w:val="clear" w:color="auto" w:fill="D9D9D9" w:themeFill="background1" w:themeFillShade="D9"/>
            <w:vAlign w:val="center"/>
          </w:tcPr>
          <w:p w14:paraId="12C271BC" w14:textId="76F68753" w:rsidR="002A643E" w:rsidRDefault="002A643E" w:rsidP="002A643E">
            <w:pPr>
              <w:jc w:val="center"/>
              <w:rPr>
                <w:sz w:val="18"/>
              </w:rPr>
            </w:pPr>
            <w:r w:rsidRPr="0056761F">
              <w:rPr>
                <w:sz w:val="18"/>
              </w:rPr>
              <w:t>Every 5 Years</w:t>
            </w:r>
          </w:p>
        </w:tc>
        <w:tc>
          <w:tcPr>
            <w:tcW w:w="985" w:type="dxa"/>
            <w:shd w:val="clear" w:color="auto" w:fill="D9D9D9" w:themeFill="background1" w:themeFillShade="D9"/>
            <w:vAlign w:val="center"/>
          </w:tcPr>
          <w:p w14:paraId="4891ED4C" w14:textId="6AB26579" w:rsidR="002A643E" w:rsidRDefault="002A643E" w:rsidP="002A643E">
            <w:pPr>
              <w:jc w:val="center"/>
              <w:rPr>
                <w:sz w:val="18"/>
                <w:szCs w:val="18"/>
              </w:rPr>
            </w:pPr>
            <w:r>
              <w:rPr>
                <w:sz w:val="18"/>
                <w:szCs w:val="18"/>
              </w:rPr>
              <w:t>6.4</w:t>
            </w:r>
          </w:p>
        </w:tc>
        <w:tc>
          <w:tcPr>
            <w:tcW w:w="2879" w:type="dxa"/>
            <w:shd w:val="clear" w:color="auto" w:fill="D9D9D9" w:themeFill="background1" w:themeFillShade="D9"/>
            <w:vAlign w:val="center"/>
          </w:tcPr>
          <w:p w14:paraId="214958B3" w14:textId="58EBC991" w:rsidR="002A643E" w:rsidRDefault="002A643E" w:rsidP="007C1251">
            <w:pPr>
              <w:rPr>
                <w:sz w:val="18"/>
                <w:szCs w:val="18"/>
              </w:rPr>
            </w:pPr>
            <w:r>
              <w:rPr>
                <w:sz w:val="18"/>
                <w:szCs w:val="18"/>
              </w:rPr>
              <w:t>Customer satisfaction data and customer input, collected as part of the community assessment, is included in the strategic planning process.</w:t>
            </w:r>
          </w:p>
        </w:tc>
        <w:tc>
          <w:tcPr>
            <w:tcW w:w="1258" w:type="dxa"/>
            <w:shd w:val="clear" w:color="auto" w:fill="D9D9D9" w:themeFill="background1" w:themeFillShade="D9"/>
            <w:vAlign w:val="center"/>
          </w:tcPr>
          <w:p w14:paraId="15DC8793" w14:textId="68A0AE1E" w:rsidR="002A643E" w:rsidRDefault="002A643E" w:rsidP="002A643E">
            <w:pPr>
              <w:jc w:val="center"/>
              <w:rPr>
                <w:sz w:val="18"/>
                <w:szCs w:val="18"/>
              </w:rPr>
            </w:pPr>
            <w:r>
              <w:rPr>
                <w:sz w:val="18"/>
                <w:szCs w:val="18"/>
              </w:rPr>
              <w:t>Strategic Planning</w:t>
            </w:r>
          </w:p>
        </w:tc>
        <w:tc>
          <w:tcPr>
            <w:tcW w:w="1296" w:type="dxa"/>
            <w:shd w:val="clear" w:color="auto" w:fill="E2EFD9" w:themeFill="accent6" w:themeFillTint="33"/>
            <w:vAlign w:val="center"/>
          </w:tcPr>
          <w:p w14:paraId="4849BCE3" w14:textId="1F3B0378" w:rsidR="002A643E" w:rsidRPr="00AE3C00" w:rsidRDefault="001A55E6" w:rsidP="002A643E">
            <w:pPr>
              <w:jc w:val="center"/>
              <w:rPr>
                <w:rFonts w:cstheme="minorHAnsi"/>
                <w:sz w:val="18"/>
                <w:szCs w:val="18"/>
              </w:rPr>
            </w:pPr>
            <w:r w:rsidRPr="00AE3C00">
              <w:rPr>
                <w:rFonts w:cstheme="minorHAnsi"/>
                <w:sz w:val="18"/>
                <w:szCs w:val="18"/>
              </w:rPr>
              <w:t>√</w:t>
            </w:r>
          </w:p>
        </w:tc>
        <w:tc>
          <w:tcPr>
            <w:tcW w:w="1515" w:type="dxa"/>
            <w:shd w:val="clear" w:color="auto" w:fill="E2EFD9" w:themeFill="accent6" w:themeFillTint="33"/>
            <w:vAlign w:val="center"/>
          </w:tcPr>
          <w:p w14:paraId="4FE029EE" w14:textId="3600C984" w:rsidR="002A643E" w:rsidRPr="00B63E8D" w:rsidRDefault="002A643E" w:rsidP="002A643E">
            <w:pPr>
              <w:jc w:val="center"/>
              <w:rPr>
                <w:b/>
                <w:bCs/>
                <w:sz w:val="18"/>
                <w:szCs w:val="18"/>
                <w:highlight w:val="magenta"/>
              </w:rPr>
            </w:pPr>
          </w:p>
        </w:tc>
        <w:tc>
          <w:tcPr>
            <w:tcW w:w="1643" w:type="dxa"/>
            <w:shd w:val="clear" w:color="auto" w:fill="E2EFD9" w:themeFill="accent6" w:themeFillTint="33"/>
            <w:vAlign w:val="center"/>
          </w:tcPr>
          <w:p w14:paraId="65B564A7" w14:textId="20634973" w:rsidR="002A643E" w:rsidRPr="001A55E6" w:rsidRDefault="002A643E" w:rsidP="002A643E">
            <w:pPr>
              <w:jc w:val="center"/>
              <w:rPr>
                <w:sz w:val="18"/>
                <w:szCs w:val="18"/>
                <w:highlight w:val="magenta"/>
              </w:rPr>
            </w:pPr>
            <w:r w:rsidRPr="001A55E6">
              <w:rPr>
                <w:sz w:val="18"/>
                <w:szCs w:val="18"/>
              </w:rPr>
              <w:t>SSA</w:t>
            </w:r>
          </w:p>
        </w:tc>
        <w:tc>
          <w:tcPr>
            <w:tcW w:w="1349" w:type="dxa"/>
            <w:shd w:val="clear" w:color="auto" w:fill="E2EFD9" w:themeFill="accent6" w:themeFillTint="33"/>
          </w:tcPr>
          <w:p w14:paraId="7AE348A9" w14:textId="77777777" w:rsidR="002A643E" w:rsidRPr="00B63E8D" w:rsidRDefault="002A643E" w:rsidP="002A643E">
            <w:pPr>
              <w:rPr>
                <w:b/>
                <w:bCs/>
                <w:sz w:val="18"/>
                <w:szCs w:val="18"/>
                <w:highlight w:val="magenta"/>
              </w:rPr>
            </w:pPr>
          </w:p>
        </w:tc>
        <w:tc>
          <w:tcPr>
            <w:tcW w:w="3465" w:type="dxa"/>
            <w:shd w:val="clear" w:color="auto" w:fill="E2EFD9" w:themeFill="accent6" w:themeFillTint="33"/>
            <w:vAlign w:val="center"/>
          </w:tcPr>
          <w:p w14:paraId="7C676E1B" w14:textId="76D9B580" w:rsidR="002A643E" w:rsidRPr="00BE2B5E" w:rsidRDefault="001A55E6" w:rsidP="000A3664">
            <w:pPr>
              <w:pStyle w:val="Default"/>
              <w:rPr>
                <w:rFonts w:asciiTheme="minorHAnsi" w:hAnsiTheme="minorHAnsi" w:cstheme="minorHAnsi"/>
                <w:color w:val="auto"/>
                <w:sz w:val="18"/>
                <w:szCs w:val="18"/>
                <w:highlight w:val="magenta"/>
              </w:rPr>
            </w:pPr>
            <w:r w:rsidRPr="00740F8D">
              <w:rPr>
                <w:rFonts w:asciiTheme="minorHAnsi" w:hAnsiTheme="minorHAnsi" w:cstheme="minorHAnsi"/>
                <w:sz w:val="18"/>
                <w:szCs w:val="18"/>
              </w:rPr>
              <w:t>Customer Satisfaction data is discussed during</w:t>
            </w:r>
            <w:r w:rsidR="00BE2B5E" w:rsidRPr="00740F8D">
              <w:rPr>
                <w:rFonts w:asciiTheme="minorHAnsi" w:hAnsiTheme="minorHAnsi" w:cstheme="minorHAnsi"/>
                <w:sz w:val="18"/>
                <w:szCs w:val="18"/>
              </w:rPr>
              <w:t xml:space="preserve"> Strategic </w:t>
            </w:r>
            <w:r w:rsidR="00740F8D" w:rsidRPr="00740F8D">
              <w:rPr>
                <w:rFonts w:asciiTheme="minorHAnsi" w:hAnsiTheme="minorHAnsi" w:cstheme="minorHAnsi"/>
                <w:sz w:val="18"/>
                <w:szCs w:val="18"/>
              </w:rPr>
              <w:t xml:space="preserve">Planning </w:t>
            </w:r>
            <w:r w:rsidR="00BE2B5E" w:rsidRPr="00740F8D">
              <w:rPr>
                <w:rFonts w:asciiTheme="minorHAnsi" w:hAnsiTheme="minorHAnsi" w:cstheme="minorHAnsi"/>
                <w:sz w:val="18"/>
                <w:szCs w:val="18"/>
              </w:rPr>
              <w:t>Committee meetings (</w:t>
            </w:r>
            <w:r w:rsidR="007B0104" w:rsidRPr="00740F8D">
              <w:rPr>
                <w:rFonts w:asciiTheme="minorHAnsi" w:hAnsiTheme="minorHAnsi" w:cstheme="minorHAnsi"/>
                <w:sz w:val="18"/>
                <w:szCs w:val="18"/>
              </w:rPr>
              <w:t xml:space="preserve">they </w:t>
            </w:r>
            <w:r w:rsidR="00BE2B5E" w:rsidRPr="00740F8D">
              <w:rPr>
                <w:rFonts w:asciiTheme="minorHAnsi" w:hAnsiTheme="minorHAnsi" w:cstheme="minorHAnsi"/>
                <w:sz w:val="18"/>
                <w:szCs w:val="18"/>
              </w:rPr>
              <w:t>meet quarterly). Also, included within the strategic plan</w:t>
            </w:r>
            <w:r w:rsidR="00243F42">
              <w:rPr>
                <w:rFonts w:asciiTheme="minorHAnsi" w:hAnsiTheme="minorHAnsi" w:cstheme="minorHAnsi"/>
                <w:sz w:val="18"/>
                <w:szCs w:val="18"/>
              </w:rPr>
              <w:t xml:space="preserve"> is how Audubon Area customers were incorporated into the Strategic Plan process.</w:t>
            </w:r>
          </w:p>
        </w:tc>
      </w:tr>
      <w:tr w:rsidR="00123AB6" w14:paraId="43C9E4F7" w14:textId="77777777" w:rsidTr="000A299C">
        <w:tc>
          <w:tcPr>
            <w:tcW w:w="985" w:type="dxa"/>
            <w:shd w:val="clear" w:color="auto" w:fill="D9D9D9" w:themeFill="background1" w:themeFillShade="D9"/>
            <w:vAlign w:val="center"/>
          </w:tcPr>
          <w:p w14:paraId="2A2C14B6" w14:textId="7A189178" w:rsidR="00123AB6" w:rsidRPr="0056761F" w:rsidRDefault="00123AB6" w:rsidP="00123AB6">
            <w:pPr>
              <w:jc w:val="center"/>
              <w:rPr>
                <w:sz w:val="18"/>
              </w:rPr>
            </w:pPr>
            <w:r>
              <w:rPr>
                <w:sz w:val="18"/>
              </w:rPr>
              <w:t>Annually</w:t>
            </w:r>
          </w:p>
        </w:tc>
        <w:tc>
          <w:tcPr>
            <w:tcW w:w="985" w:type="dxa"/>
            <w:shd w:val="clear" w:color="auto" w:fill="D9D9D9" w:themeFill="background1" w:themeFillShade="D9"/>
            <w:vAlign w:val="center"/>
          </w:tcPr>
          <w:p w14:paraId="782359EA" w14:textId="1B91988A" w:rsidR="00123AB6" w:rsidRDefault="00123AB6" w:rsidP="00123AB6">
            <w:pPr>
              <w:jc w:val="center"/>
              <w:rPr>
                <w:sz w:val="18"/>
                <w:szCs w:val="18"/>
              </w:rPr>
            </w:pPr>
            <w:r>
              <w:rPr>
                <w:sz w:val="18"/>
                <w:szCs w:val="18"/>
              </w:rPr>
              <w:t>6.5</w:t>
            </w:r>
          </w:p>
        </w:tc>
        <w:tc>
          <w:tcPr>
            <w:tcW w:w="2879" w:type="dxa"/>
            <w:shd w:val="clear" w:color="auto" w:fill="D9D9D9" w:themeFill="background1" w:themeFillShade="D9"/>
            <w:vAlign w:val="center"/>
          </w:tcPr>
          <w:p w14:paraId="7F3D5100" w14:textId="3B95A7FF" w:rsidR="00123AB6" w:rsidRDefault="00123AB6" w:rsidP="00123AB6">
            <w:pPr>
              <w:rPr>
                <w:sz w:val="18"/>
                <w:szCs w:val="18"/>
              </w:rPr>
            </w:pPr>
            <w:r>
              <w:rPr>
                <w:sz w:val="18"/>
                <w:szCs w:val="18"/>
              </w:rPr>
              <w:t>The governing board has received an update(s) on progress meeting the goals of the strategic plan within the past 12 months.</w:t>
            </w:r>
          </w:p>
        </w:tc>
        <w:tc>
          <w:tcPr>
            <w:tcW w:w="1258" w:type="dxa"/>
            <w:shd w:val="clear" w:color="auto" w:fill="D9D9D9" w:themeFill="background1" w:themeFillShade="D9"/>
            <w:vAlign w:val="center"/>
          </w:tcPr>
          <w:p w14:paraId="6E597BE3" w14:textId="775AAE83" w:rsidR="00123AB6" w:rsidRDefault="00123AB6" w:rsidP="00123AB6">
            <w:pPr>
              <w:jc w:val="center"/>
              <w:rPr>
                <w:sz w:val="18"/>
                <w:szCs w:val="18"/>
              </w:rPr>
            </w:pPr>
            <w:r>
              <w:rPr>
                <w:sz w:val="18"/>
                <w:szCs w:val="18"/>
              </w:rPr>
              <w:t>Governance</w:t>
            </w:r>
          </w:p>
        </w:tc>
        <w:tc>
          <w:tcPr>
            <w:tcW w:w="1296" w:type="dxa"/>
            <w:vAlign w:val="center"/>
          </w:tcPr>
          <w:p w14:paraId="79F29C49" w14:textId="66B85BB9" w:rsidR="00123AB6" w:rsidRPr="00AE3C00" w:rsidRDefault="00AE3C00" w:rsidP="00123AB6">
            <w:pPr>
              <w:jc w:val="center"/>
              <w:rPr>
                <w:rFonts w:cstheme="minorHAnsi"/>
                <w:sz w:val="18"/>
                <w:szCs w:val="18"/>
              </w:rPr>
            </w:pPr>
            <w:r w:rsidRPr="00AE3C00">
              <w:rPr>
                <w:rFonts w:cstheme="minorHAnsi"/>
                <w:sz w:val="18"/>
                <w:szCs w:val="18"/>
              </w:rPr>
              <w:t>√</w:t>
            </w:r>
          </w:p>
        </w:tc>
        <w:tc>
          <w:tcPr>
            <w:tcW w:w="1515" w:type="dxa"/>
            <w:vAlign w:val="center"/>
          </w:tcPr>
          <w:p w14:paraId="6B62A137" w14:textId="73B5DEA0" w:rsidR="00123AB6" w:rsidRPr="00AE3C00" w:rsidRDefault="00123AB6" w:rsidP="00123AB6">
            <w:pPr>
              <w:jc w:val="center"/>
              <w:rPr>
                <w:sz w:val="18"/>
                <w:szCs w:val="18"/>
              </w:rPr>
            </w:pPr>
          </w:p>
        </w:tc>
        <w:tc>
          <w:tcPr>
            <w:tcW w:w="1643" w:type="dxa"/>
            <w:vAlign w:val="center"/>
          </w:tcPr>
          <w:p w14:paraId="41CFAF32" w14:textId="44EB42A7" w:rsidR="00123AB6" w:rsidRPr="00AE3C00" w:rsidRDefault="00123AB6" w:rsidP="00123AB6">
            <w:pPr>
              <w:jc w:val="center"/>
              <w:rPr>
                <w:sz w:val="18"/>
                <w:szCs w:val="18"/>
              </w:rPr>
            </w:pPr>
            <w:r w:rsidRPr="00AE3C00">
              <w:rPr>
                <w:sz w:val="18"/>
                <w:szCs w:val="18"/>
              </w:rPr>
              <w:t>SSA</w:t>
            </w:r>
          </w:p>
        </w:tc>
        <w:tc>
          <w:tcPr>
            <w:tcW w:w="1349" w:type="dxa"/>
          </w:tcPr>
          <w:p w14:paraId="5780E083" w14:textId="77777777" w:rsidR="00123AB6" w:rsidRPr="00AE3C00" w:rsidRDefault="00123AB6" w:rsidP="00123AB6">
            <w:pPr>
              <w:rPr>
                <w:sz w:val="18"/>
                <w:szCs w:val="18"/>
              </w:rPr>
            </w:pPr>
          </w:p>
        </w:tc>
        <w:tc>
          <w:tcPr>
            <w:tcW w:w="3465" w:type="dxa"/>
            <w:vAlign w:val="center"/>
          </w:tcPr>
          <w:p w14:paraId="0631E925" w14:textId="25DF05E5" w:rsidR="00123AB6" w:rsidRPr="00AE3C00" w:rsidRDefault="00123AB6" w:rsidP="00123AB6">
            <w:pPr>
              <w:rPr>
                <w:sz w:val="18"/>
                <w:szCs w:val="18"/>
              </w:rPr>
            </w:pPr>
            <w:r w:rsidRPr="00354965">
              <w:rPr>
                <w:sz w:val="18"/>
                <w:szCs w:val="18"/>
              </w:rPr>
              <w:t xml:space="preserve">Reviewed Board Minutes from </w:t>
            </w:r>
            <w:r w:rsidR="00E66808">
              <w:rPr>
                <w:sz w:val="18"/>
                <w:szCs w:val="18"/>
              </w:rPr>
              <w:t xml:space="preserve">February </w:t>
            </w:r>
            <w:r w:rsidR="00DF52FB">
              <w:rPr>
                <w:sz w:val="18"/>
                <w:szCs w:val="18"/>
              </w:rPr>
              <w:t>15</w:t>
            </w:r>
            <w:r w:rsidR="00735C91">
              <w:rPr>
                <w:sz w:val="18"/>
                <w:szCs w:val="18"/>
              </w:rPr>
              <w:t xml:space="preserve">, </w:t>
            </w:r>
            <w:proofErr w:type="gramStart"/>
            <w:r w:rsidR="00735C91">
              <w:rPr>
                <w:sz w:val="18"/>
                <w:szCs w:val="18"/>
              </w:rPr>
              <w:t>202</w:t>
            </w:r>
            <w:r w:rsidR="00DF52FB">
              <w:rPr>
                <w:sz w:val="18"/>
                <w:szCs w:val="18"/>
              </w:rPr>
              <w:t>2</w:t>
            </w:r>
            <w:proofErr w:type="gramEnd"/>
            <w:r w:rsidR="00031E97">
              <w:rPr>
                <w:sz w:val="18"/>
                <w:szCs w:val="18"/>
              </w:rPr>
              <w:t xml:space="preserve"> and others</w:t>
            </w:r>
            <w:r w:rsidR="005B3999" w:rsidRPr="00354965">
              <w:rPr>
                <w:sz w:val="18"/>
                <w:szCs w:val="18"/>
              </w:rPr>
              <w:t xml:space="preserve">, which included </w:t>
            </w:r>
            <w:r w:rsidR="00AE3C00" w:rsidRPr="00354965">
              <w:rPr>
                <w:sz w:val="18"/>
                <w:szCs w:val="18"/>
              </w:rPr>
              <w:t>updates on the goals of the strategic plan</w:t>
            </w:r>
            <w:r w:rsidR="008C2344" w:rsidRPr="00354965">
              <w:rPr>
                <w:sz w:val="18"/>
                <w:szCs w:val="18"/>
              </w:rPr>
              <w:t xml:space="preserve"> and revisions</w:t>
            </w:r>
            <w:r w:rsidR="00E66808">
              <w:rPr>
                <w:sz w:val="18"/>
                <w:szCs w:val="18"/>
              </w:rPr>
              <w:t xml:space="preserve"> (programmatic reports)</w:t>
            </w:r>
            <w:r w:rsidR="00AE3C00" w:rsidRPr="00354965">
              <w:rPr>
                <w:sz w:val="18"/>
                <w:szCs w:val="18"/>
              </w:rPr>
              <w:t>.</w:t>
            </w:r>
            <w:r w:rsidR="00DF52FB">
              <w:rPr>
                <w:sz w:val="18"/>
                <w:szCs w:val="18"/>
              </w:rPr>
              <w:t xml:space="preserve">  A new strate</w:t>
            </w:r>
            <w:r w:rsidR="00872BCA">
              <w:rPr>
                <w:sz w:val="18"/>
                <w:szCs w:val="18"/>
              </w:rPr>
              <w:t>gic plan was approved 2022 – 2025.</w:t>
            </w:r>
          </w:p>
        </w:tc>
      </w:tr>
      <w:tr w:rsidR="00123AB6" w14:paraId="6179DF74" w14:textId="77777777" w:rsidTr="000A299C">
        <w:tc>
          <w:tcPr>
            <w:tcW w:w="985" w:type="dxa"/>
            <w:shd w:val="clear" w:color="auto" w:fill="D9D9D9" w:themeFill="background1" w:themeFillShade="D9"/>
            <w:vAlign w:val="center"/>
          </w:tcPr>
          <w:p w14:paraId="2632C66F" w14:textId="22AD323A" w:rsidR="00123AB6" w:rsidRPr="0056761F" w:rsidRDefault="00123AB6" w:rsidP="00123AB6">
            <w:pPr>
              <w:jc w:val="center"/>
              <w:rPr>
                <w:sz w:val="18"/>
              </w:rPr>
            </w:pPr>
            <w:r w:rsidRPr="0056761F">
              <w:rPr>
                <w:sz w:val="18"/>
              </w:rPr>
              <w:t>Every 5 Years</w:t>
            </w:r>
          </w:p>
        </w:tc>
        <w:tc>
          <w:tcPr>
            <w:tcW w:w="985" w:type="dxa"/>
            <w:shd w:val="clear" w:color="auto" w:fill="D9D9D9" w:themeFill="background1" w:themeFillShade="D9"/>
            <w:vAlign w:val="center"/>
          </w:tcPr>
          <w:p w14:paraId="04F3471A" w14:textId="696CA03A" w:rsidR="00123AB6" w:rsidRDefault="00123AB6" w:rsidP="00123AB6">
            <w:pPr>
              <w:jc w:val="center"/>
              <w:rPr>
                <w:sz w:val="18"/>
                <w:szCs w:val="18"/>
              </w:rPr>
            </w:pPr>
            <w:r>
              <w:rPr>
                <w:sz w:val="18"/>
                <w:szCs w:val="18"/>
              </w:rPr>
              <w:t>7.1</w:t>
            </w:r>
          </w:p>
        </w:tc>
        <w:tc>
          <w:tcPr>
            <w:tcW w:w="2879" w:type="dxa"/>
            <w:shd w:val="clear" w:color="auto" w:fill="D9D9D9" w:themeFill="background1" w:themeFillShade="D9"/>
            <w:vAlign w:val="center"/>
          </w:tcPr>
          <w:p w14:paraId="03FB5B75" w14:textId="074BC404" w:rsidR="00123AB6" w:rsidRDefault="00123AB6" w:rsidP="00123AB6">
            <w:pPr>
              <w:rPr>
                <w:sz w:val="18"/>
                <w:szCs w:val="18"/>
              </w:rPr>
            </w:pPr>
            <w:r>
              <w:rPr>
                <w:sz w:val="18"/>
                <w:szCs w:val="18"/>
              </w:rPr>
              <w:t>The organization has written personnel policies that have been reviewed by an attorney and approved by the governing board within the past 5 years.</w:t>
            </w:r>
          </w:p>
        </w:tc>
        <w:tc>
          <w:tcPr>
            <w:tcW w:w="1258" w:type="dxa"/>
            <w:shd w:val="clear" w:color="auto" w:fill="D9D9D9" w:themeFill="background1" w:themeFillShade="D9"/>
            <w:vAlign w:val="center"/>
          </w:tcPr>
          <w:p w14:paraId="5CF05505" w14:textId="00AB72FF" w:rsidR="00123AB6" w:rsidRDefault="00123AB6" w:rsidP="00123AB6">
            <w:pPr>
              <w:jc w:val="center"/>
              <w:rPr>
                <w:sz w:val="18"/>
                <w:szCs w:val="18"/>
              </w:rPr>
            </w:pPr>
            <w:r>
              <w:rPr>
                <w:sz w:val="18"/>
                <w:szCs w:val="18"/>
              </w:rPr>
              <w:t>Human Resources</w:t>
            </w:r>
          </w:p>
        </w:tc>
        <w:tc>
          <w:tcPr>
            <w:tcW w:w="1296" w:type="dxa"/>
            <w:shd w:val="clear" w:color="auto" w:fill="E2EFD9" w:themeFill="accent6" w:themeFillTint="33"/>
            <w:vAlign w:val="center"/>
          </w:tcPr>
          <w:p w14:paraId="0AFA7F88" w14:textId="4C675430" w:rsidR="00123AB6" w:rsidRDefault="00123AB6" w:rsidP="00123AB6">
            <w:pPr>
              <w:jc w:val="center"/>
              <w:rPr>
                <w:rFonts w:cstheme="minorHAnsi"/>
                <w:sz w:val="18"/>
                <w:szCs w:val="18"/>
              </w:rPr>
            </w:pPr>
            <w:r>
              <w:rPr>
                <w:rFonts w:cstheme="minorHAnsi"/>
                <w:sz w:val="18"/>
                <w:szCs w:val="18"/>
              </w:rPr>
              <w:t>√</w:t>
            </w:r>
          </w:p>
        </w:tc>
        <w:tc>
          <w:tcPr>
            <w:tcW w:w="1515" w:type="dxa"/>
            <w:shd w:val="clear" w:color="auto" w:fill="E2EFD9" w:themeFill="accent6" w:themeFillTint="33"/>
            <w:vAlign w:val="center"/>
          </w:tcPr>
          <w:p w14:paraId="46FB284C" w14:textId="77777777" w:rsidR="00123AB6" w:rsidRDefault="00123AB6" w:rsidP="00123AB6">
            <w:pPr>
              <w:jc w:val="center"/>
              <w:rPr>
                <w:sz w:val="18"/>
                <w:szCs w:val="18"/>
              </w:rPr>
            </w:pPr>
          </w:p>
        </w:tc>
        <w:tc>
          <w:tcPr>
            <w:tcW w:w="1643" w:type="dxa"/>
            <w:shd w:val="clear" w:color="auto" w:fill="E2EFD9" w:themeFill="accent6" w:themeFillTint="33"/>
            <w:vAlign w:val="center"/>
          </w:tcPr>
          <w:p w14:paraId="2C45C5AD" w14:textId="33158E14" w:rsidR="00123AB6" w:rsidRPr="00763ED8" w:rsidRDefault="00123AB6" w:rsidP="00123AB6">
            <w:pPr>
              <w:jc w:val="center"/>
              <w:rPr>
                <w:sz w:val="18"/>
                <w:szCs w:val="18"/>
              </w:rPr>
            </w:pPr>
            <w:r w:rsidRPr="00763ED8">
              <w:rPr>
                <w:sz w:val="18"/>
                <w:szCs w:val="18"/>
              </w:rPr>
              <w:t>SSA</w:t>
            </w:r>
          </w:p>
        </w:tc>
        <w:tc>
          <w:tcPr>
            <w:tcW w:w="1349" w:type="dxa"/>
            <w:shd w:val="clear" w:color="auto" w:fill="E2EFD9" w:themeFill="accent6" w:themeFillTint="33"/>
          </w:tcPr>
          <w:p w14:paraId="0BBD3E11" w14:textId="77777777" w:rsidR="00123AB6" w:rsidRPr="00CF1280" w:rsidRDefault="00123AB6" w:rsidP="00123AB6">
            <w:pPr>
              <w:rPr>
                <w:sz w:val="18"/>
                <w:szCs w:val="18"/>
              </w:rPr>
            </w:pPr>
          </w:p>
        </w:tc>
        <w:tc>
          <w:tcPr>
            <w:tcW w:w="3465" w:type="dxa"/>
            <w:shd w:val="clear" w:color="auto" w:fill="E2EFD9" w:themeFill="accent6" w:themeFillTint="33"/>
            <w:vAlign w:val="center"/>
          </w:tcPr>
          <w:p w14:paraId="7602B8D6" w14:textId="12E9850B" w:rsidR="00123AB6" w:rsidRDefault="00123AB6" w:rsidP="00123AB6">
            <w:pPr>
              <w:rPr>
                <w:sz w:val="18"/>
                <w:szCs w:val="18"/>
              </w:rPr>
            </w:pPr>
            <w:r>
              <w:rPr>
                <w:sz w:val="18"/>
                <w:szCs w:val="18"/>
              </w:rPr>
              <w:t>Reviewed Personnel Poli</w:t>
            </w:r>
            <w:r w:rsidR="008D0069">
              <w:rPr>
                <w:sz w:val="18"/>
                <w:szCs w:val="18"/>
              </w:rPr>
              <w:t>c</w:t>
            </w:r>
            <w:r w:rsidR="00AC704A">
              <w:rPr>
                <w:sz w:val="18"/>
                <w:szCs w:val="18"/>
              </w:rPr>
              <w:t>i</w:t>
            </w:r>
            <w:r>
              <w:rPr>
                <w:sz w:val="18"/>
                <w:szCs w:val="18"/>
              </w:rPr>
              <w:t>es and Procedures Manual</w:t>
            </w:r>
            <w:r w:rsidRPr="00283BC3">
              <w:rPr>
                <w:sz w:val="18"/>
                <w:szCs w:val="18"/>
              </w:rPr>
              <w:t xml:space="preserve">.  The Personnel Manual was reviewed by counsel </w:t>
            </w:r>
            <w:r w:rsidR="00242ECD">
              <w:rPr>
                <w:sz w:val="18"/>
                <w:szCs w:val="18"/>
              </w:rPr>
              <w:t>August 9, 2021 (invoice date)</w:t>
            </w:r>
            <w:r w:rsidRPr="00283BC3">
              <w:rPr>
                <w:sz w:val="18"/>
                <w:szCs w:val="18"/>
              </w:rPr>
              <w:t xml:space="preserve">.   </w:t>
            </w:r>
            <w:r w:rsidR="005826B0" w:rsidRPr="005826B0">
              <w:rPr>
                <w:b/>
                <w:bCs/>
                <w:sz w:val="18"/>
                <w:szCs w:val="18"/>
                <w:highlight w:val="green"/>
              </w:rPr>
              <w:t>Requirement</w:t>
            </w:r>
            <w:r w:rsidR="00011CC9" w:rsidRPr="005826B0">
              <w:rPr>
                <w:b/>
                <w:bCs/>
                <w:sz w:val="18"/>
                <w:szCs w:val="18"/>
                <w:highlight w:val="green"/>
              </w:rPr>
              <w:t xml:space="preserve">:  </w:t>
            </w:r>
            <w:r w:rsidR="005826B0" w:rsidRPr="005826B0">
              <w:rPr>
                <w:b/>
                <w:bCs/>
                <w:sz w:val="18"/>
                <w:szCs w:val="18"/>
                <w:highlight w:val="green"/>
              </w:rPr>
              <w:t>The governing board must approve the personnel policies and be included in the minutes</w:t>
            </w:r>
            <w:r w:rsidR="00EC2231" w:rsidRPr="00EC2231">
              <w:rPr>
                <w:b/>
                <w:bCs/>
                <w:sz w:val="18"/>
                <w:szCs w:val="18"/>
                <w:highlight w:val="green"/>
              </w:rPr>
              <w:t>.</w:t>
            </w:r>
          </w:p>
        </w:tc>
      </w:tr>
      <w:tr w:rsidR="00123AB6" w14:paraId="681BADA3" w14:textId="77777777" w:rsidTr="009741F7">
        <w:tc>
          <w:tcPr>
            <w:tcW w:w="985" w:type="dxa"/>
            <w:shd w:val="clear" w:color="auto" w:fill="D9D9D9" w:themeFill="background1" w:themeFillShade="D9"/>
            <w:vAlign w:val="center"/>
          </w:tcPr>
          <w:p w14:paraId="5BF07687" w14:textId="42D3A495" w:rsidR="00123AB6" w:rsidRPr="0056761F" w:rsidRDefault="00123AB6" w:rsidP="00123AB6">
            <w:pPr>
              <w:jc w:val="center"/>
              <w:rPr>
                <w:sz w:val="18"/>
              </w:rPr>
            </w:pPr>
            <w:r>
              <w:rPr>
                <w:sz w:val="18"/>
              </w:rPr>
              <w:t>Annually</w:t>
            </w:r>
          </w:p>
        </w:tc>
        <w:tc>
          <w:tcPr>
            <w:tcW w:w="985" w:type="dxa"/>
            <w:shd w:val="clear" w:color="auto" w:fill="D9D9D9" w:themeFill="background1" w:themeFillShade="D9"/>
            <w:vAlign w:val="center"/>
          </w:tcPr>
          <w:p w14:paraId="32FFF6EE" w14:textId="4C5DC603" w:rsidR="00123AB6" w:rsidRDefault="00123AB6" w:rsidP="00123AB6">
            <w:pPr>
              <w:jc w:val="center"/>
              <w:rPr>
                <w:sz w:val="18"/>
                <w:szCs w:val="18"/>
              </w:rPr>
            </w:pPr>
            <w:r>
              <w:rPr>
                <w:sz w:val="18"/>
                <w:szCs w:val="18"/>
              </w:rPr>
              <w:t>7.2</w:t>
            </w:r>
          </w:p>
        </w:tc>
        <w:tc>
          <w:tcPr>
            <w:tcW w:w="2879" w:type="dxa"/>
            <w:shd w:val="clear" w:color="auto" w:fill="D9D9D9" w:themeFill="background1" w:themeFillShade="D9"/>
            <w:vAlign w:val="center"/>
          </w:tcPr>
          <w:p w14:paraId="20B0D2CB" w14:textId="448251C8" w:rsidR="00123AB6" w:rsidRDefault="00123AB6" w:rsidP="009741F7">
            <w:pPr>
              <w:rPr>
                <w:sz w:val="18"/>
                <w:szCs w:val="18"/>
              </w:rPr>
            </w:pPr>
            <w:r>
              <w:rPr>
                <w:sz w:val="18"/>
                <w:szCs w:val="18"/>
              </w:rPr>
              <w:t>The organization makes available the employee handbook (or personnel policies in cases without a handbook) to all staff and notifies staff of any changes.</w:t>
            </w:r>
          </w:p>
        </w:tc>
        <w:tc>
          <w:tcPr>
            <w:tcW w:w="1258" w:type="dxa"/>
            <w:shd w:val="clear" w:color="auto" w:fill="D9D9D9" w:themeFill="background1" w:themeFillShade="D9"/>
            <w:vAlign w:val="center"/>
          </w:tcPr>
          <w:p w14:paraId="3A93706A" w14:textId="568846B0" w:rsidR="00123AB6" w:rsidRDefault="00123AB6" w:rsidP="00123AB6">
            <w:pPr>
              <w:jc w:val="center"/>
              <w:rPr>
                <w:sz w:val="18"/>
                <w:szCs w:val="18"/>
              </w:rPr>
            </w:pPr>
            <w:r>
              <w:rPr>
                <w:sz w:val="18"/>
                <w:szCs w:val="18"/>
              </w:rPr>
              <w:t>Human Resources</w:t>
            </w:r>
          </w:p>
        </w:tc>
        <w:tc>
          <w:tcPr>
            <w:tcW w:w="1296" w:type="dxa"/>
            <w:shd w:val="clear" w:color="auto" w:fill="auto"/>
            <w:vAlign w:val="center"/>
          </w:tcPr>
          <w:p w14:paraId="454C74F7" w14:textId="450CB065" w:rsidR="00123AB6" w:rsidRPr="009741F7" w:rsidRDefault="00123AB6" w:rsidP="00123AB6">
            <w:pPr>
              <w:jc w:val="center"/>
              <w:rPr>
                <w:rFonts w:cstheme="minorHAnsi"/>
                <w:sz w:val="18"/>
                <w:szCs w:val="18"/>
              </w:rPr>
            </w:pPr>
            <w:r w:rsidRPr="009741F7">
              <w:rPr>
                <w:rFonts w:cstheme="minorHAnsi"/>
                <w:sz w:val="18"/>
                <w:szCs w:val="18"/>
              </w:rPr>
              <w:t>√</w:t>
            </w:r>
          </w:p>
        </w:tc>
        <w:tc>
          <w:tcPr>
            <w:tcW w:w="1515" w:type="dxa"/>
            <w:shd w:val="clear" w:color="auto" w:fill="auto"/>
            <w:vAlign w:val="center"/>
          </w:tcPr>
          <w:p w14:paraId="212FF522" w14:textId="77777777" w:rsidR="00123AB6" w:rsidRPr="009741F7" w:rsidRDefault="00123AB6" w:rsidP="00123AB6">
            <w:pPr>
              <w:jc w:val="center"/>
              <w:rPr>
                <w:sz w:val="18"/>
                <w:szCs w:val="18"/>
              </w:rPr>
            </w:pPr>
          </w:p>
        </w:tc>
        <w:tc>
          <w:tcPr>
            <w:tcW w:w="1643" w:type="dxa"/>
            <w:shd w:val="clear" w:color="auto" w:fill="auto"/>
            <w:vAlign w:val="center"/>
          </w:tcPr>
          <w:p w14:paraId="47DBE52E" w14:textId="12D7E018" w:rsidR="00123AB6" w:rsidRPr="009741F7" w:rsidRDefault="00123AB6" w:rsidP="00123AB6">
            <w:pPr>
              <w:jc w:val="center"/>
              <w:rPr>
                <w:sz w:val="18"/>
                <w:szCs w:val="18"/>
              </w:rPr>
            </w:pPr>
            <w:r w:rsidRPr="009741F7">
              <w:rPr>
                <w:sz w:val="18"/>
                <w:szCs w:val="18"/>
              </w:rPr>
              <w:t>SSA</w:t>
            </w:r>
          </w:p>
        </w:tc>
        <w:tc>
          <w:tcPr>
            <w:tcW w:w="1349" w:type="dxa"/>
            <w:shd w:val="clear" w:color="auto" w:fill="auto"/>
          </w:tcPr>
          <w:p w14:paraId="59F3E8A8" w14:textId="77777777" w:rsidR="00123AB6" w:rsidRPr="009741F7" w:rsidRDefault="00123AB6" w:rsidP="00123AB6">
            <w:pPr>
              <w:rPr>
                <w:sz w:val="18"/>
                <w:szCs w:val="18"/>
              </w:rPr>
            </w:pPr>
          </w:p>
        </w:tc>
        <w:tc>
          <w:tcPr>
            <w:tcW w:w="3465" w:type="dxa"/>
            <w:shd w:val="clear" w:color="auto" w:fill="auto"/>
            <w:vAlign w:val="center"/>
          </w:tcPr>
          <w:p w14:paraId="7D3151CA" w14:textId="6D2795CD" w:rsidR="00123AB6" w:rsidRPr="009741F7" w:rsidRDefault="00D711F3" w:rsidP="00123AB6">
            <w:pPr>
              <w:rPr>
                <w:sz w:val="18"/>
                <w:szCs w:val="18"/>
              </w:rPr>
            </w:pPr>
            <w:r>
              <w:rPr>
                <w:sz w:val="18"/>
                <w:szCs w:val="18"/>
              </w:rPr>
              <w:t>The employee handbook is distributed to all employees, which includes</w:t>
            </w:r>
            <w:r w:rsidR="00B4723E" w:rsidRPr="009741F7">
              <w:rPr>
                <w:sz w:val="18"/>
                <w:szCs w:val="18"/>
              </w:rPr>
              <w:t xml:space="preserve"> a signatory page to be completed</w:t>
            </w:r>
            <w:r w:rsidR="004E668B">
              <w:rPr>
                <w:sz w:val="18"/>
                <w:szCs w:val="18"/>
              </w:rPr>
              <w:t xml:space="preserve">, </w:t>
            </w:r>
            <w:r w:rsidR="004E668B" w:rsidRPr="009741F7">
              <w:rPr>
                <w:sz w:val="18"/>
                <w:szCs w:val="18"/>
              </w:rPr>
              <w:t>returned,</w:t>
            </w:r>
            <w:r w:rsidR="004E668B">
              <w:rPr>
                <w:sz w:val="18"/>
                <w:szCs w:val="18"/>
              </w:rPr>
              <w:t xml:space="preserve"> and kept on file</w:t>
            </w:r>
            <w:r w:rsidR="00B4723E" w:rsidRPr="009741F7">
              <w:rPr>
                <w:sz w:val="18"/>
                <w:szCs w:val="18"/>
              </w:rPr>
              <w:t>.</w:t>
            </w:r>
            <w:r w:rsidR="00A0448F" w:rsidRPr="009741F7">
              <w:rPr>
                <w:sz w:val="18"/>
                <w:szCs w:val="18"/>
              </w:rPr>
              <w:t xml:space="preserve">  Reviewed distribution policy in the </w:t>
            </w:r>
            <w:r w:rsidR="009741F7" w:rsidRPr="009741F7">
              <w:rPr>
                <w:sz w:val="18"/>
                <w:szCs w:val="18"/>
              </w:rPr>
              <w:t>Personnel Policy Manual</w:t>
            </w:r>
            <w:r w:rsidR="00CA2670">
              <w:rPr>
                <w:sz w:val="18"/>
                <w:szCs w:val="18"/>
              </w:rPr>
              <w:t xml:space="preserve"> (Section 1.2)</w:t>
            </w:r>
            <w:r w:rsidR="004E668B">
              <w:rPr>
                <w:sz w:val="18"/>
                <w:szCs w:val="18"/>
              </w:rPr>
              <w:t>, which includes distribution of updates</w:t>
            </w:r>
            <w:r w:rsidR="009741F7" w:rsidRPr="009741F7">
              <w:rPr>
                <w:sz w:val="18"/>
                <w:szCs w:val="18"/>
              </w:rPr>
              <w:t>.</w:t>
            </w:r>
          </w:p>
        </w:tc>
      </w:tr>
      <w:tr w:rsidR="00695DD6" w14:paraId="436B3D0D" w14:textId="77777777" w:rsidTr="003F2B8C">
        <w:tc>
          <w:tcPr>
            <w:tcW w:w="985" w:type="dxa"/>
            <w:shd w:val="clear" w:color="auto" w:fill="D9D9D9" w:themeFill="background1" w:themeFillShade="D9"/>
            <w:vAlign w:val="center"/>
          </w:tcPr>
          <w:p w14:paraId="7805906E" w14:textId="482339B3" w:rsidR="00695DD6" w:rsidRDefault="00695DD6" w:rsidP="00695DD6">
            <w:pPr>
              <w:jc w:val="center"/>
              <w:rPr>
                <w:sz w:val="18"/>
              </w:rPr>
            </w:pPr>
            <w:r w:rsidRPr="0056761F">
              <w:rPr>
                <w:sz w:val="18"/>
              </w:rPr>
              <w:t>Every 5 Years</w:t>
            </w:r>
          </w:p>
        </w:tc>
        <w:tc>
          <w:tcPr>
            <w:tcW w:w="985" w:type="dxa"/>
            <w:shd w:val="clear" w:color="auto" w:fill="D9D9D9" w:themeFill="background1" w:themeFillShade="D9"/>
            <w:vAlign w:val="center"/>
          </w:tcPr>
          <w:p w14:paraId="0882B264" w14:textId="07489B75" w:rsidR="00695DD6" w:rsidRDefault="00695DD6" w:rsidP="00695DD6">
            <w:pPr>
              <w:jc w:val="center"/>
              <w:rPr>
                <w:sz w:val="18"/>
                <w:szCs w:val="18"/>
              </w:rPr>
            </w:pPr>
            <w:r>
              <w:rPr>
                <w:sz w:val="18"/>
                <w:szCs w:val="18"/>
              </w:rPr>
              <w:t>7.3</w:t>
            </w:r>
          </w:p>
        </w:tc>
        <w:tc>
          <w:tcPr>
            <w:tcW w:w="2879" w:type="dxa"/>
            <w:shd w:val="clear" w:color="auto" w:fill="D9D9D9" w:themeFill="background1" w:themeFillShade="D9"/>
          </w:tcPr>
          <w:p w14:paraId="1902657F" w14:textId="078084C4" w:rsidR="00695DD6" w:rsidRDefault="00695DD6" w:rsidP="00695DD6">
            <w:pPr>
              <w:rPr>
                <w:sz w:val="18"/>
                <w:szCs w:val="18"/>
              </w:rPr>
            </w:pPr>
            <w:r>
              <w:rPr>
                <w:sz w:val="18"/>
                <w:szCs w:val="18"/>
              </w:rPr>
              <w:t>The organization has written job descriptions for all positions, which have been updated within the past 5 years.</w:t>
            </w:r>
          </w:p>
        </w:tc>
        <w:tc>
          <w:tcPr>
            <w:tcW w:w="1258" w:type="dxa"/>
            <w:shd w:val="clear" w:color="auto" w:fill="D9D9D9" w:themeFill="background1" w:themeFillShade="D9"/>
            <w:vAlign w:val="center"/>
          </w:tcPr>
          <w:p w14:paraId="0BFC7156" w14:textId="6871FB96" w:rsidR="00695DD6" w:rsidRPr="007A3404" w:rsidRDefault="00695DD6" w:rsidP="00695DD6">
            <w:pPr>
              <w:jc w:val="center"/>
              <w:rPr>
                <w:sz w:val="18"/>
                <w:szCs w:val="18"/>
              </w:rPr>
            </w:pPr>
            <w:r>
              <w:rPr>
                <w:sz w:val="18"/>
                <w:szCs w:val="18"/>
              </w:rPr>
              <w:t>Human Resources</w:t>
            </w:r>
          </w:p>
        </w:tc>
        <w:tc>
          <w:tcPr>
            <w:tcW w:w="1296" w:type="dxa"/>
            <w:shd w:val="clear" w:color="auto" w:fill="E2EFD9" w:themeFill="accent6" w:themeFillTint="33"/>
            <w:vAlign w:val="center"/>
          </w:tcPr>
          <w:p w14:paraId="6E94AC8F" w14:textId="77CDA605" w:rsidR="00695DD6" w:rsidRPr="00CF1280" w:rsidRDefault="00695DD6" w:rsidP="00695DD6">
            <w:pPr>
              <w:jc w:val="center"/>
              <w:rPr>
                <w:sz w:val="18"/>
                <w:szCs w:val="18"/>
              </w:rPr>
            </w:pPr>
            <w:r>
              <w:rPr>
                <w:rFonts w:cstheme="minorHAnsi"/>
                <w:sz w:val="18"/>
                <w:szCs w:val="18"/>
              </w:rPr>
              <w:t>√</w:t>
            </w:r>
          </w:p>
        </w:tc>
        <w:tc>
          <w:tcPr>
            <w:tcW w:w="1515" w:type="dxa"/>
            <w:shd w:val="clear" w:color="auto" w:fill="E2EFD9" w:themeFill="accent6" w:themeFillTint="33"/>
            <w:vAlign w:val="center"/>
          </w:tcPr>
          <w:p w14:paraId="58ACCC41" w14:textId="77777777" w:rsidR="00695DD6" w:rsidRDefault="00695DD6" w:rsidP="00695DD6">
            <w:pPr>
              <w:jc w:val="center"/>
              <w:rPr>
                <w:sz w:val="18"/>
                <w:szCs w:val="18"/>
              </w:rPr>
            </w:pPr>
          </w:p>
        </w:tc>
        <w:tc>
          <w:tcPr>
            <w:tcW w:w="1643" w:type="dxa"/>
            <w:shd w:val="clear" w:color="auto" w:fill="E2EFD9" w:themeFill="accent6" w:themeFillTint="33"/>
            <w:vAlign w:val="center"/>
          </w:tcPr>
          <w:p w14:paraId="7824BF70" w14:textId="276709AD" w:rsidR="00695DD6" w:rsidRPr="00957C00" w:rsidRDefault="00695DD6" w:rsidP="00695DD6">
            <w:pPr>
              <w:jc w:val="center"/>
              <w:rPr>
                <w:sz w:val="18"/>
                <w:szCs w:val="18"/>
              </w:rPr>
            </w:pPr>
            <w:r w:rsidRPr="00763ED8">
              <w:rPr>
                <w:sz w:val="18"/>
                <w:szCs w:val="18"/>
              </w:rPr>
              <w:t>SSA</w:t>
            </w:r>
          </w:p>
        </w:tc>
        <w:tc>
          <w:tcPr>
            <w:tcW w:w="1349" w:type="dxa"/>
            <w:shd w:val="clear" w:color="auto" w:fill="E2EFD9" w:themeFill="accent6" w:themeFillTint="33"/>
          </w:tcPr>
          <w:p w14:paraId="34D1261F" w14:textId="77777777" w:rsidR="00695DD6" w:rsidRPr="00CF1280" w:rsidRDefault="00695DD6" w:rsidP="00695DD6">
            <w:pPr>
              <w:rPr>
                <w:sz w:val="18"/>
                <w:szCs w:val="18"/>
              </w:rPr>
            </w:pPr>
          </w:p>
        </w:tc>
        <w:tc>
          <w:tcPr>
            <w:tcW w:w="3465" w:type="dxa"/>
            <w:shd w:val="clear" w:color="auto" w:fill="E2EFD9" w:themeFill="accent6" w:themeFillTint="33"/>
            <w:vAlign w:val="center"/>
          </w:tcPr>
          <w:p w14:paraId="56B0459B" w14:textId="1744687C" w:rsidR="00695DD6" w:rsidRDefault="00695DD6" w:rsidP="00695DD6">
            <w:pPr>
              <w:rPr>
                <w:sz w:val="18"/>
                <w:szCs w:val="18"/>
              </w:rPr>
            </w:pPr>
            <w:r w:rsidRPr="00AF5D4E">
              <w:rPr>
                <w:sz w:val="18"/>
                <w:szCs w:val="18"/>
              </w:rPr>
              <w:t xml:space="preserve">Reviewed examples of written job descriptions and </w:t>
            </w:r>
            <w:r w:rsidR="00BB3823" w:rsidRPr="00AF5D4E">
              <w:rPr>
                <w:sz w:val="18"/>
                <w:szCs w:val="18"/>
              </w:rPr>
              <w:t>they were updated in the last 5 years</w:t>
            </w:r>
            <w:r w:rsidR="00525921" w:rsidRPr="00AF5D4E">
              <w:rPr>
                <w:sz w:val="18"/>
                <w:szCs w:val="18"/>
              </w:rPr>
              <w:t xml:space="preserve"> (</w:t>
            </w:r>
            <w:r w:rsidR="00495B93" w:rsidRPr="00AF5D4E">
              <w:rPr>
                <w:sz w:val="18"/>
                <w:szCs w:val="18"/>
              </w:rPr>
              <w:t xml:space="preserve">2018, 2019, </w:t>
            </w:r>
            <w:r w:rsidR="00525921" w:rsidRPr="00AF5D4E">
              <w:rPr>
                <w:sz w:val="18"/>
                <w:szCs w:val="18"/>
              </w:rPr>
              <w:t>2020</w:t>
            </w:r>
            <w:r w:rsidR="00495B93" w:rsidRPr="00AF5D4E">
              <w:rPr>
                <w:sz w:val="18"/>
                <w:szCs w:val="18"/>
              </w:rPr>
              <w:t>, 2021, and 2022</w:t>
            </w:r>
            <w:r w:rsidR="00525921" w:rsidRPr="00AF5D4E">
              <w:rPr>
                <w:sz w:val="18"/>
                <w:szCs w:val="18"/>
              </w:rPr>
              <w:t>)</w:t>
            </w:r>
            <w:r w:rsidR="00BB3823" w:rsidRPr="00AF5D4E">
              <w:rPr>
                <w:sz w:val="18"/>
                <w:szCs w:val="18"/>
              </w:rPr>
              <w:t>.</w:t>
            </w:r>
          </w:p>
        </w:tc>
      </w:tr>
      <w:tr w:rsidR="00695DD6" w14:paraId="1F52C92B" w14:textId="77777777" w:rsidTr="00811D53">
        <w:tc>
          <w:tcPr>
            <w:tcW w:w="985" w:type="dxa"/>
            <w:shd w:val="clear" w:color="auto" w:fill="D9D9D9" w:themeFill="background1" w:themeFillShade="D9"/>
            <w:vAlign w:val="center"/>
          </w:tcPr>
          <w:p w14:paraId="285D0BC0" w14:textId="3AFDCC2F" w:rsidR="00695DD6" w:rsidRDefault="00695DD6" w:rsidP="00695DD6">
            <w:pPr>
              <w:jc w:val="center"/>
              <w:rPr>
                <w:sz w:val="18"/>
              </w:rPr>
            </w:pPr>
            <w:r w:rsidRPr="00764EC7">
              <w:rPr>
                <w:sz w:val="18"/>
              </w:rPr>
              <w:t>Annually</w:t>
            </w:r>
          </w:p>
        </w:tc>
        <w:tc>
          <w:tcPr>
            <w:tcW w:w="985" w:type="dxa"/>
            <w:shd w:val="clear" w:color="auto" w:fill="D9D9D9" w:themeFill="background1" w:themeFillShade="D9"/>
            <w:vAlign w:val="center"/>
          </w:tcPr>
          <w:p w14:paraId="14989F6B" w14:textId="71EE2A4C" w:rsidR="00695DD6" w:rsidRDefault="00695DD6" w:rsidP="00695DD6">
            <w:pPr>
              <w:jc w:val="center"/>
              <w:rPr>
                <w:sz w:val="18"/>
                <w:szCs w:val="18"/>
              </w:rPr>
            </w:pPr>
            <w:r>
              <w:rPr>
                <w:sz w:val="18"/>
                <w:szCs w:val="18"/>
              </w:rPr>
              <w:t>7.4</w:t>
            </w:r>
          </w:p>
        </w:tc>
        <w:tc>
          <w:tcPr>
            <w:tcW w:w="2879" w:type="dxa"/>
            <w:shd w:val="clear" w:color="auto" w:fill="D9D9D9" w:themeFill="background1" w:themeFillShade="D9"/>
            <w:vAlign w:val="center"/>
          </w:tcPr>
          <w:p w14:paraId="3E28771B" w14:textId="58D99A93" w:rsidR="00695DD6" w:rsidRDefault="00695DD6" w:rsidP="00695DD6">
            <w:pPr>
              <w:rPr>
                <w:sz w:val="18"/>
                <w:szCs w:val="18"/>
              </w:rPr>
            </w:pPr>
            <w:r>
              <w:rPr>
                <w:sz w:val="18"/>
                <w:szCs w:val="18"/>
              </w:rPr>
              <w:t>The governing board conducts a performance appraisal of the CEO/executive director within each calendar year.</w:t>
            </w:r>
          </w:p>
        </w:tc>
        <w:tc>
          <w:tcPr>
            <w:tcW w:w="1258" w:type="dxa"/>
            <w:shd w:val="clear" w:color="auto" w:fill="D9D9D9" w:themeFill="background1" w:themeFillShade="D9"/>
            <w:vAlign w:val="center"/>
          </w:tcPr>
          <w:p w14:paraId="316E193B" w14:textId="2F0BCF59" w:rsidR="00695DD6" w:rsidRPr="007A3404" w:rsidRDefault="00695DD6" w:rsidP="00695DD6">
            <w:pPr>
              <w:jc w:val="center"/>
              <w:rPr>
                <w:sz w:val="18"/>
                <w:szCs w:val="18"/>
              </w:rPr>
            </w:pPr>
            <w:r w:rsidRPr="007A3404">
              <w:rPr>
                <w:sz w:val="18"/>
                <w:szCs w:val="18"/>
              </w:rPr>
              <w:t>Human Resources</w:t>
            </w:r>
          </w:p>
        </w:tc>
        <w:tc>
          <w:tcPr>
            <w:tcW w:w="1296" w:type="dxa"/>
            <w:shd w:val="clear" w:color="auto" w:fill="auto"/>
            <w:vAlign w:val="center"/>
          </w:tcPr>
          <w:p w14:paraId="67CABEC7" w14:textId="731E49EB" w:rsidR="00695DD6" w:rsidRPr="00C16C1D" w:rsidRDefault="00695DD6" w:rsidP="00695DD6">
            <w:pPr>
              <w:jc w:val="center"/>
              <w:rPr>
                <w:color w:val="C00000"/>
                <w:sz w:val="18"/>
                <w:szCs w:val="18"/>
              </w:rPr>
            </w:pPr>
            <w:r w:rsidRPr="00C16C1D">
              <w:rPr>
                <w:rFonts w:cstheme="minorHAnsi"/>
                <w:color w:val="C00000"/>
                <w:sz w:val="18"/>
                <w:szCs w:val="18"/>
              </w:rPr>
              <w:t>√</w:t>
            </w:r>
          </w:p>
        </w:tc>
        <w:tc>
          <w:tcPr>
            <w:tcW w:w="1515" w:type="dxa"/>
            <w:shd w:val="clear" w:color="auto" w:fill="auto"/>
            <w:vAlign w:val="center"/>
          </w:tcPr>
          <w:p w14:paraId="6805CA08" w14:textId="77777777" w:rsidR="00695DD6" w:rsidRPr="00C16C1D" w:rsidRDefault="00695DD6" w:rsidP="00695DD6">
            <w:pPr>
              <w:jc w:val="center"/>
              <w:rPr>
                <w:color w:val="C00000"/>
                <w:sz w:val="18"/>
                <w:szCs w:val="18"/>
              </w:rPr>
            </w:pPr>
          </w:p>
        </w:tc>
        <w:tc>
          <w:tcPr>
            <w:tcW w:w="1643" w:type="dxa"/>
            <w:shd w:val="clear" w:color="auto" w:fill="auto"/>
            <w:vAlign w:val="center"/>
          </w:tcPr>
          <w:p w14:paraId="41248AC5" w14:textId="6C06AC3D" w:rsidR="00695DD6" w:rsidRPr="00EA19CD" w:rsidRDefault="00695DD6" w:rsidP="00695DD6">
            <w:pPr>
              <w:jc w:val="center"/>
              <w:rPr>
                <w:sz w:val="18"/>
                <w:szCs w:val="18"/>
              </w:rPr>
            </w:pPr>
            <w:r w:rsidRPr="00EA19CD">
              <w:rPr>
                <w:sz w:val="18"/>
                <w:szCs w:val="18"/>
              </w:rPr>
              <w:t>SSA</w:t>
            </w:r>
          </w:p>
        </w:tc>
        <w:tc>
          <w:tcPr>
            <w:tcW w:w="1349" w:type="dxa"/>
            <w:shd w:val="clear" w:color="auto" w:fill="auto"/>
          </w:tcPr>
          <w:p w14:paraId="31EC76B1" w14:textId="77777777" w:rsidR="00695DD6" w:rsidRPr="00EA19CD" w:rsidRDefault="00695DD6" w:rsidP="00695DD6">
            <w:pPr>
              <w:rPr>
                <w:sz w:val="18"/>
                <w:szCs w:val="18"/>
              </w:rPr>
            </w:pPr>
          </w:p>
        </w:tc>
        <w:tc>
          <w:tcPr>
            <w:tcW w:w="3465" w:type="dxa"/>
            <w:shd w:val="clear" w:color="auto" w:fill="auto"/>
            <w:vAlign w:val="center"/>
          </w:tcPr>
          <w:p w14:paraId="579236F2" w14:textId="0CED2D5E" w:rsidR="00695DD6" w:rsidRPr="00EA19CD" w:rsidRDefault="00695DD6" w:rsidP="00695DD6">
            <w:pPr>
              <w:rPr>
                <w:sz w:val="18"/>
                <w:szCs w:val="18"/>
              </w:rPr>
            </w:pPr>
            <w:r w:rsidRPr="00EA19CD">
              <w:rPr>
                <w:sz w:val="18"/>
                <w:szCs w:val="18"/>
              </w:rPr>
              <w:t xml:space="preserve">Reviewed Board Minutes from </w:t>
            </w:r>
            <w:r w:rsidR="00834B2B">
              <w:rPr>
                <w:sz w:val="18"/>
                <w:szCs w:val="18"/>
              </w:rPr>
              <w:t>June 1</w:t>
            </w:r>
            <w:r w:rsidR="00876622">
              <w:rPr>
                <w:sz w:val="18"/>
                <w:szCs w:val="18"/>
              </w:rPr>
              <w:t>4</w:t>
            </w:r>
            <w:r w:rsidRPr="00EA19CD">
              <w:rPr>
                <w:sz w:val="18"/>
                <w:szCs w:val="18"/>
              </w:rPr>
              <w:t>, 20</w:t>
            </w:r>
            <w:r w:rsidR="007917CA">
              <w:rPr>
                <w:sz w:val="18"/>
                <w:szCs w:val="18"/>
              </w:rPr>
              <w:t>2</w:t>
            </w:r>
            <w:r w:rsidR="00876622">
              <w:rPr>
                <w:sz w:val="18"/>
                <w:szCs w:val="18"/>
              </w:rPr>
              <w:t>2</w:t>
            </w:r>
            <w:r w:rsidRPr="00EA19CD">
              <w:rPr>
                <w:sz w:val="18"/>
                <w:szCs w:val="18"/>
              </w:rPr>
              <w:t xml:space="preserve">.  </w:t>
            </w:r>
            <w:r w:rsidR="00EA19CD" w:rsidRPr="00EA19CD">
              <w:rPr>
                <w:sz w:val="18"/>
                <w:szCs w:val="18"/>
              </w:rPr>
              <w:t xml:space="preserve">The Board conducted the performance appraisal and compensation review of the </w:t>
            </w:r>
            <w:r w:rsidR="006861A0">
              <w:rPr>
                <w:sz w:val="18"/>
                <w:szCs w:val="18"/>
              </w:rPr>
              <w:t>E</w:t>
            </w:r>
            <w:r w:rsidR="00EA19CD" w:rsidRPr="00EA19CD">
              <w:rPr>
                <w:sz w:val="18"/>
                <w:szCs w:val="18"/>
              </w:rPr>
              <w:t xml:space="preserve">xecutive </w:t>
            </w:r>
            <w:r w:rsidR="006861A0">
              <w:rPr>
                <w:sz w:val="18"/>
                <w:szCs w:val="18"/>
              </w:rPr>
              <w:t>D</w:t>
            </w:r>
            <w:r w:rsidR="00EA19CD" w:rsidRPr="00EA19CD">
              <w:rPr>
                <w:sz w:val="18"/>
                <w:szCs w:val="18"/>
              </w:rPr>
              <w:t>irector.</w:t>
            </w:r>
            <w:r w:rsidRPr="00EA19CD">
              <w:rPr>
                <w:sz w:val="18"/>
                <w:szCs w:val="18"/>
              </w:rPr>
              <w:t xml:space="preserve"> </w:t>
            </w:r>
          </w:p>
        </w:tc>
      </w:tr>
      <w:tr w:rsidR="00695DD6" w14:paraId="135E7C41" w14:textId="77777777" w:rsidTr="009D2530">
        <w:tc>
          <w:tcPr>
            <w:tcW w:w="985" w:type="dxa"/>
            <w:shd w:val="clear" w:color="auto" w:fill="D9D9D9" w:themeFill="background1" w:themeFillShade="D9"/>
            <w:vAlign w:val="center"/>
          </w:tcPr>
          <w:p w14:paraId="45FC35A3" w14:textId="648C7D41" w:rsidR="00695DD6" w:rsidRDefault="00695DD6" w:rsidP="00695DD6">
            <w:pPr>
              <w:jc w:val="center"/>
              <w:rPr>
                <w:sz w:val="18"/>
              </w:rPr>
            </w:pPr>
            <w:r w:rsidRPr="00764EC7">
              <w:rPr>
                <w:sz w:val="18"/>
              </w:rPr>
              <w:t>Annually</w:t>
            </w:r>
          </w:p>
        </w:tc>
        <w:tc>
          <w:tcPr>
            <w:tcW w:w="985" w:type="dxa"/>
            <w:shd w:val="clear" w:color="auto" w:fill="D9D9D9" w:themeFill="background1" w:themeFillShade="D9"/>
            <w:vAlign w:val="center"/>
          </w:tcPr>
          <w:p w14:paraId="77A27ED6" w14:textId="33D6AB10" w:rsidR="00695DD6" w:rsidRDefault="00695DD6" w:rsidP="00695DD6">
            <w:pPr>
              <w:jc w:val="center"/>
              <w:rPr>
                <w:sz w:val="18"/>
                <w:szCs w:val="18"/>
              </w:rPr>
            </w:pPr>
            <w:r>
              <w:rPr>
                <w:sz w:val="18"/>
                <w:szCs w:val="18"/>
              </w:rPr>
              <w:t>7.5</w:t>
            </w:r>
          </w:p>
        </w:tc>
        <w:tc>
          <w:tcPr>
            <w:tcW w:w="2879" w:type="dxa"/>
            <w:shd w:val="clear" w:color="auto" w:fill="D9D9D9" w:themeFill="background1" w:themeFillShade="D9"/>
            <w:vAlign w:val="center"/>
          </w:tcPr>
          <w:p w14:paraId="2FE8C2AB" w14:textId="4D6D5B5B" w:rsidR="00695DD6" w:rsidRDefault="00695DD6" w:rsidP="009D2530">
            <w:pPr>
              <w:rPr>
                <w:sz w:val="18"/>
                <w:szCs w:val="18"/>
              </w:rPr>
            </w:pPr>
            <w:r>
              <w:rPr>
                <w:sz w:val="18"/>
                <w:szCs w:val="18"/>
              </w:rPr>
              <w:t>The governing board reviews and approves CEO/executive director compensation within every calendar year.</w:t>
            </w:r>
          </w:p>
        </w:tc>
        <w:tc>
          <w:tcPr>
            <w:tcW w:w="1258" w:type="dxa"/>
            <w:shd w:val="clear" w:color="auto" w:fill="D9D9D9" w:themeFill="background1" w:themeFillShade="D9"/>
            <w:vAlign w:val="center"/>
          </w:tcPr>
          <w:p w14:paraId="0F80D565" w14:textId="77568407" w:rsidR="00695DD6" w:rsidRPr="007A3404" w:rsidRDefault="00695DD6" w:rsidP="00695DD6">
            <w:pPr>
              <w:jc w:val="center"/>
              <w:rPr>
                <w:sz w:val="18"/>
                <w:szCs w:val="18"/>
              </w:rPr>
            </w:pPr>
            <w:r w:rsidRPr="007A3404">
              <w:rPr>
                <w:sz w:val="18"/>
                <w:szCs w:val="18"/>
              </w:rPr>
              <w:t>Human Resources</w:t>
            </w:r>
          </w:p>
        </w:tc>
        <w:tc>
          <w:tcPr>
            <w:tcW w:w="1296" w:type="dxa"/>
            <w:shd w:val="clear" w:color="auto" w:fill="auto"/>
            <w:vAlign w:val="center"/>
          </w:tcPr>
          <w:p w14:paraId="5C872ACD" w14:textId="4D13F5CE" w:rsidR="00695DD6" w:rsidRPr="006861A0" w:rsidRDefault="00695DD6" w:rsidP="00695DD6">
            <w:pPr>
              <w:jc w:val="center"/>
              <w:rPr>
                <w:sz w:val="18"/>
                <w:szCs w:val="18"/>
              </w:rPr>
            </w:pPr>
            <w:r w:rsidRPr="006861A0">
              <w:rPr>
                <w:rFonts w:cstheme="minorHAnsi"/>
                <w:sz w:val="18"/>
                <w:szCs w:val="18"/>
              </w:rPr>
              <w:t>√</w:t>
            </w:r>
          </w:p>
        </w:tc>
        <w:tc>
          <w:tcPr>
            <w:tcW w:w="1515" w:type="dxa"/>
            <w:shd w:val="clear" w:color="auto" w:fill="auto"/>
            <w:vAlign w:val="center"/>
          </w:tcPr>
          <w:p w14:paraId="4881F3A2" w14:textId="77777777" w:rsidR="00695DD6" w:rsidRPr="006861A0" w:rsidRDefault="00695DD6" w:rsidP="00695DD6">
            <w:pPr>
              <w:jc w:val="center"/>
              <w:rPr>
                <w:sz w:val="18"/>
                <w:szCs w:val="18"/>
              </w:rPr>
            </w:pPr>
          </w:p>
        </w:tc>
        <w:tc>
          <w:tcPr>
            <w:tcW w:w="1643" w:type="dxa"/>
            <w:shd w:val="clear" w:color="auto" w:fill="auto"/>
            <w:vAlign w:val="center"/>
          </w:tcPr>
          <w:p w14:paraId="3C6C5CAD" w14:textId="11C9C405" w:rsidR="00695DD6" w:rsidRPr="006861A0" w:rsidRDefault="00695DD6" w:rsidP="00695DD6">
            <w:pPr>
              <w:jc w:val="center"/>
              <w:rPr>
                <w:sz w:val="18"/>
                <w:szCs w:val="18"/>
              </w:rPr>
            </w:pPr>
            <w:r w:rsidRPr="006861A0">
              <w:rPr>
                <w:sz w:val="18"/>
                <w:szCs w:val="18"/>
              </w:rPr>
              <w:t>SSA</w:t>
            </w:r>
          </w:p>
        </w:tc>
        <w:tc>
          <w:tcPr>
            <w:tcW w:w="1349" w:type="dxa"/>
            <w:shd w:val="clear" w:color="auto" w:fill="auto"/>
          </w:tcPr>
          <w:p w14:paraId="242C35FC" w14:textId="77777777" w:rsidR="00695DD6" w:rsidRPr="00C16C1D" w:rsidRDefault="00695DD6" w:rsidP="00695DD6">
            <w:pPr>
              <w:rPr>
                <w:color w:val="C00000"/>
                <w:sz w:val="18"/>
                <w:szCs w:val="18"/>
              </w:rPr>
            </w:pPr>
          </w:p>
        </w:tc>
        <w:tc>
          <w:tcPr>
            <w:tcW w:w="3465" w:type="dxa"/>
            <w:shd w:val="clear" w:color="auto" w:fill="auto"/>
            <w:vAlign w:val="center"/>
          </w:tcPr>
          <w:p w14:paraId="4F1FD5EB" w14:textId="102AAAC6" w:rsidR="00695DD6" w:rsidRPr="00C16C1D" w:rsidRDefault="00EA19CD" w:rsidP="00695DD6">
            <w:pPr>
              <w:rPr>
                <w:color w:val="C00000"/>
                <w:sz w:val="18"/>
                <w:szCs w:val="18"/>
              </w:rPr>
            </w:pPr>
            <w:r w:rsidRPr="00EA19CD">
              <w:rPr>
                <w:sz w:val="18"/>
                <w:szCs w:val="18"/>
              </w:rPr>
              <w:t xml:space="preserve">Reviewed Board Minutes from </w:t>
            </w:r>
            <w:r w:rsidR="00834B2B">
              <w:rPr>
                <w:sz w:val="18"/>
                <w:szCs w:val="18"/>
              </w:rPr>
              <w:t>June 1</w:t>
            </w:r>
            <w:r w:rsidR="0098459F">
              <w:rPr>
                <w:sz w:val="18"/>
                <w:szCs w:val="18"/>
              </w:rPr>
              <w:t>4</w:t>
            </w:r>
            <w:r w:rsidRPr="00EA19CD">
              <w:rPr>
                <w:sz w:val="18"/>
                <w:szCs w:val="18"/>
              </w:rPr>
              <w:t>, 20</w:t>
            </w:r>
            <w:r w:rsidR="000A1238">
              <w:rPr>
                <w:sz w:val="18"/>
                <w:szCs w:val="18"/>
              </w:rPr>
              <w:t>2</w:t>
            </w:r>
            <w:r w:rsidR="0098459F">
              <w:rPr>
                <w:sz w:val="18"/>
                <w:szCs w:val="18"/>
              </w:rPr>
              <w:t>2</w:t>
            </w:r>
            <w:r w:rsidRPr="00EA19CD">
              <w:rPr>
                <w:sz w:val="18"/>
                <w:szCs w:val="18"/>
              </w:rPr>
              <w:t>.  The Board conducted the performance appraisal and compensation review of the executive director.</w:t>
            </w:r>
            <w:r w:rsidR="006861A0">
              <w:rPr>
                <w:sz w:val="18"/>
                <w:szCs w:val="18"/>
              </w:rPr>
              <w:t xml:space="preserve">  Motion </w:t>
            </w:r>
            <w:r w:rsidR="006861A0">
              <w:rPr>
                <w:sz w:val="18"/>
                <w:szCs w:val="18"/>
              </w:rPr>
              <w:lastRenderedPageBreak/>
              <w:t xml:space="preserve">was made </w:t>
            </w:r>
            <w:r w:rsidR="00B73B0E">
              <w:rPr>
                <w:sz w:val="18"/>
                <w:szCs w:val="18"/>
              </w:rPr>
              <w:t>the Rob Jones does excellent work and the board approved a 6% increase</w:t>
            </w:r>
            <w:r w:rsidR="00B73691">
              <w:rPr>
                <w:sz w:val="18"/>
                <w:szCs w:val="18"/>
              </w:rPr>
              <w:t xml:space="preserve"> and a onetime bonus of $2,500 for this </w:t>
            </w:r>
            <w:proofErr w:type="gramStart"/>
            <w:r w:rsidR="00B73691">
              <w:rPr>
                <w:sz w:val="18"/>
                <w:szCs w:val="18"/>
              </w:rPr>
              <w:t>program.</w:t>
            </w:r>
            <w:r w:rsidR="000A1238">
              <w:rPr>
                <w:sz w:val="18"/>
                <w:szCs w:val="18"/>
              </w:rPr>
              <w:t>.</w:t>
            </w:r>
            <w:proofErr w:type="gramEnd"/>
            <w:r w:rsidR="000A1238">
              <w:rPr>
                <w:sz w:val="18"/>
                <w:szCs w:val="18"/>
              </w:rPr>
              <w:t xml:space="preserve">  Motion was seconded and passed.</w:t>
            </w:r>
          </w:p>
        </w:tc>
      </w:tr>
      <w:tr w:rsidR="005F0C26" w14:paraId="04886609" w14:textId="77777777" w:rsidTr="005F0C26">
        <w:tc>
          <w:tcPr>
            <w:tcW w:w="985" w:type="dxa"/>
            <w:shd w:val="clear" w:color="auto" w:fill="000000" w:themeFill="text1"/>
          </w:tcPr>
          <w:p w14:paraId="1494FE88" w14:textId="77777777" w:rsidR="005F0C26" w:rsidRPr="00CF1280" w:rsidRDefault="005F0C26" w:rsidP="005F0C26">
            <w:pPr>
              <w:jc w:val="center"/>
              <w:rPr>
                <w:b/>
                <w:color w:val="FFFFFF" w:themeColor="background1"/>
                <w:sz w:val="20"/>
                <w:szCs w:val="20"/>
              </w:rPr>
            </w:pPr>
          </w:p>
        </w:tc>
        <w:tc>
          <w:tcPr>
            <w:tcW w:w="985" w:type="dxa"/>
            <w:shd w:val="clear" w:color="auto" w:fill="000000" w:themeFill="text1"/>
            <w:vAlign w:val="center"/>
          </w:tcPr>
          <w:p w14:paraId="32F55D48"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Standard Number</w:t>
            </w:r>
          </w:p>
        </w:tc>
        <w:tc>
          <w:tcPr>
            <w:tcW w:w="2879" w:type="dxa"/>
            <w:shd w:val="clear" w:color="auto" w:fill="000000" w:themeFill="text1"/>
            <w:vAlign w:val="center"/>
          </w:tcPr>
          <w:p w14:paraId="0A085DA3"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Standard</w:t>
            </w:r>
          </w:p>
        </w:tc>
        <w:tc>
          <w:tcPr>
            <w:tcW w:w="1258" w:type="dxa"/>
            <w:shd w:val="clear" w:color="auto" w:fill="000000" w:themeFill="text1"/>
            <w:vAlign w:val="center"/>
          </w:tcPr>
          <w:p w14:paraId="7DFCFED1"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Standard Category</w:t>
            </w:r>
          </w:p>
        </w:tc>
        <w:tc>
          <w:tcPr>
            <w:tcW w:w="1296" w:type="dxa"/>
            <w:shd w:val="clear" w:color="auto" w:fill="000000" w:themeFill="text1"/>
            <w:vAlign w:val="center"/>
          </w:tcPr>
          <w:p w14:paraId="6DC89880"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 xml:space="preserve">CAA Assessment Met </w:t>
            </w:r>
            <w:r w:rsidRPr="00CF1280">
              <w:rPr>
                <w:b/>
                <w:color w:val="FFFFFF" w:themeColor="background1"/>
                <w:sz w:val="20"/>
                <w:szCs w:val="20"/>
              </w:rPr>
              <w:sym w:font="Wingdings" w:char="F0FE"/>
            </w:r>
          </w:p>
        </w:tc>
        <w:tc>
          <w:tcPr>
            <w:tcW w:w="1515" w:type="dxa"/>
            <w:shd w:val="clear" w:color="auto" w:fill="000000" w:themeFill="text1"/>
            <w:vAlign w:val="center"/>
          </w:tcPr>
          <w:p w14:paraId="438F5B03"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 xml:space="preserve">CAA Assessment Not Met </w:t>
            </w:r>
            <w:r w:rsidRPr="00CF1280">
              <w:rPr>
                <w:b/>
                <w:color w:val="FFFFFF" w:themeColor="background1"/>
                <w:sz w:val="20"/>
                <w:szCs w:val="20"/>
              </w:rPr>
              <w:sym w:font="Wingdings" w:char="F0FE"/>
            </w:r>
          </w:p>
        </w:tc>
        <w:tc>
          <w:tcPr>
            <w:tcW w:w="1643" w:type="dxa"/>
            <w:shd w:val="clear" w:color="auto" w:fill="000000" w:themeFill="text1"/>
            <w:vAlign w:val="center"/>
          </w:tcPr>
          <w:p w14:paraId="6DA36D4F"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Documentation Packet Page Number(s)</w:t>
            </w:r>
          </w:p>
        </w:tc>
        <w:tc>
          <w:tcPr>
            <w:tcW w:w="1349" w:type="dxa"/>
            <w:shd w:val="clear" w:color="auto" w:fill="000000" w:themeFill="text1"/>
            <w:vAlign w:val="center"/>
          </w:tcPr>
          <w:p w14:paraId="31A56D21"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State’s Assessment Agrees with CAA’s Y/N</w:t>
            </w:r>
          </w:p>
        </w:tc>
        <w:tc>
          <w:tcPr>
            <w:tcW w:w="3465" w:type="dxa"/>
            <w:shd w:val="clear" w:color="auto" w:fill="000000" w:themeFill="text1"/>
            <w:vAlign w:val="center"/>
          </w:tcPr>
          <w:p w14:paraId="32586787" w14:textId="77777777" w:rsidR="005F0C26" w:rsidRPr="00CF1280" w:rsidRDefault="005F0C26" w:rsidP="005F0C26">
            <w:pPr>
              <w:jc w:val="center"/>
              <w:rPr>
                <w:b/>
                <w:color w:val="FFFFFF" w:themeColor="background1"/>
                <w:sz w:val="20"/>
                <w:szCs w:val="20"/>
              </w:rPr>
            </w:pPr>
            <w:r w:rsidRPr="00CF1280">
              <w:rPr>
                <w:b/>
                <w:color w:val="FFFFFF" w:themeColor="background1"/>
                <w:sz w:val="20"/>
                <w:szCs w:val="20"/>
              </w:rPr>
              <w:t>Notes</w:t>
            </w:r>
          </w:p>
        </w:tc>
      </w:tr>
      <w:tr w:rsidR="00F933A9" w14:paraId="221BBFBC" w14:textId="77777777" w:rsidTr="00F4385B">
        <w:tc>
          <w:tcPr>
            <w:tcW w:w="985" w:type="dxa"/>
            <w:shd w:val="clear" w:color="auto" w:fill="D9D9D9" w:themeFill="background1" w:themeFillShade="D9"/>
            <w:vAlign w:val="center"/>
          </w:tcPr>
          <w:p w14:paraId="2FC6DF18" w14:textId="34360AF3" w:rsidR="00F933A9" w:rsidRPr="00177F7A" w:rsidRDefault="00F933A9" w:rsidP="00F933A9">
            <w:pPr>
              <w:jc w:val="center"/>
              <w:rPr>
                <w:sz w:val="18"/>
                <w:szCs w:val="18"/>
              </w:rPr>
            </w:pPr>
            <w:r w:rsidRPr="00177F7A">
              <w:rPr>
                <w:sz w:val="18"/>
                <w:szCs w:val="18"/>
              </w:rPr>
              <w:t>Document and Keep on File</w:t>
            </w:r>
          </w:p>
        </w:tc>
        <w:tc>
          <w:tcPr>
            <w:tcW w:w="985" w:type="dxa"/>
            <w:shd w:val="clear" w:color="auto" w:fill="D9D9D9" w:themeFill="background1" w:themeFillShade="D9"/>
            <w:vAlign w:val="center"/>
          </w:tcPr>
          <w:p w14:paraId="7B695A82" w14:textId="184ED975" w:rsidR="00F933A9" w:rsidRDefault="00F933A9" w:rsidP="00F933A9">
            <w:pPr>
              <w:jc w:val="center"/>
              <w:rPr>
                <w:sz w:val="18"/>
                <w:szCs w:val="18"/>
              </w:rPr>
            </w:pPr>
            <w:r>
              <w:rPr>
                <w:sz w:val="18"/>
                <w:szCs w:val="18"/>
              </w:rPr>
              <w:t>7.6</w:t>
            </w:r>
          </w:p>
        </w:tc>
        <w:tc>
          <w:tcPr>
            <w:tcW w:w="2879" w:type="dxa"/>
            <w:shd w:val="clear" w:color="auto" w:fill="D9D9D9" w:themeFill="background1" w:themeFillShade="D9"/>
          </w:tcPr>
          <w:p w14:paraId="13C21DB2" w14:textId="23F9146E" w:rsidR="00F933A9" w:rsidRDefault="00F933A9" w:rsidP="00F933A9">
            <w:pPr>
              <w:rPr>
                <w:sz w:val="18"/>
                <w:szCs w:val="18"/>
              </w:rPr>
            </w:pPr>
            <w:r>
              <w:rPr>
                <w:sz w:val="18"/>
                <w:szCs w:val="18"/>
              </w:rPr>
              <w:t>The organization has a policy in place for regular written evaluation of employees by their supervisors.</w:t>
            </w:r>
          </w:p>
        </w:tc>
        <w:tc>
          <w:tcPr>
            <w:tcW w:w="1258" w:type="dxa"/>
            <w:shd w:val="clear" w:color="auto" w:fill="D9D9D9" w:themeFill="background1" w:themeFillShade="D9"/>
            <w:vAlign w:val="center"/>
          </w:tcPr>
          <w:p w14:paraId="18FA01DE" w14:textId="259178E9" w:rsidR="00F933A9" w:rsidRDefault="00F933A9" w:rsidP="00F933A9">
            <w:pPr>
              <w:jc w:val="center"/>
              <w:rPr>
                <w:sz w:val="18"/>
                <w:szCs w:val="18"/>
              </w:rPr>
            </w:pPr>
            <w:r>
              <w:rPr>
                <w:sz w:val="18"/>
                <w:szCs w:val="18"/>
              </w:rPr>
              <w:t>Human Resources</w:t>
            </w:r>
          </w:p>
        </w:tc>
        <w:tc>
          <w:tcPr>
            <w:tcW w:w="1296" w:type="dxa"/>
            <w:shd w:val="clear" w:color="auto" w:fill="D9E2F3" w:themeFill="accent5" w:themeFillTint="33"/>
            <w:vAlign w:val="center"/>
          </w:tcPr>
          <w:p w14:paraId="4A267112" w14:textId="58D837EB" w:rsidR="00F933A9" w:rsidRDefault="00F933A9" w:rsidP="00F933A9">
            <w:pPr>
              <w:jc w:val="center"/>
              <w:rPr>
                <w:rFonts w:cstheme="minorHAnsi"/>
                <w:sz w:val="18"/>
                <w:szCs w:val="18"/>
              </w:rPr>
            </w:pPr>
            <w:r>
              <w:rPr>
                <w:rFonts w:cstheme="minorHAnsi"/>
                <w:sz w:val="18"/>
                <w:szCs w:val="18"/>
              </w:rPr>
              <w:t>√</w:t>
            </w:r>
          </w:p>
        </w:tc>
        <w:tc>
          <w:tcPr>
            <w:tcW w:w="1515" w:type="dxa"/>
            <w:shd w:val="clear" w:color="auto" w:fill="D9E2F3" w:themeFill="accent5" w:themeFillTint="33"/>
            <w:vAlign w:val="center"/>
          </w:tcPr>
          <w:p w14:paraId="3FCCAE0F" w14:textId="77777777" w:rsidR="00F933A9" w:rsidRPr="000D4190" w:rsidRDefault="00F933A9" w:rsidP="00F933A9">
            <w:pPr>
              <w:jc w:val="center"/>
              <w:rPr>
                <w:sz w:val="18"/>
                <w:szCs w:val="18"/>
              </w:rPr>
            </w:pPr>
          </w:p>
        </w:tc>
        <w:tc>
          <w:tcPr>
            <w:tcW w:w="1643" w:type="dxa"/>
            <w:shd w:val="clear" w:color="auto" w:fill="D9E2F3" w:themeFill="accent5" w:themeFillTint="33"/>
            <w:vAlign w:val="center"/>
          </w:tcPr>
          <w:p w14:paraId="2A3E4C38" w14:textId="79E611D4" w:rsidR="00F933A9" w:rsidRPr="00763ED8" w:rsidRDefault="00F933A9" w:rsidP="00F933A9">
            <w:pPr>
              <w:jc w:val="center"/>
              <w:rPr>
                <w:sz w:val="18"/>
                <w:szCs w:val="18"/>
              </w:rPr>
            </w:pPr>
            <w:r w:rsidRPr="00763ED8">
              <w:rPr>
                <w:sz w:val="18"/>
                <w:szCs w:val="18"/>
              </w:rPr>
              <w:t>SSA</w:t>
            </w:r>
          </w:p>
        </w:tc>
        <w:tc>
          <w:tcPr>
            <w:tcW w:w="1349" w:type="dxa"/>
            <w:shd w:val="clear" w:color="auto" w:fill="D9E2F3" w:themeFill="accent5" w:themeFillTint="33"/>
          </w:tcPr>
          <w:p w14:paraId="32FEC0DC" w14:textId="77777777" w:rsidR="00F933A9" w:rsidRPr="000D4190" w:rsidRDefault="00F933A9" w:rsidP="00F933A9">
            <w:pPr>
              <w:jc w:val="center"/>
              <w:rPr>
                <w:sz w:val="18"/>
                <w:szCs w:val="18"/>
              </w:rPr>
            </w:pPr>
          </w:p>
        </w:tc>
        <w:tc>
          <w:tcPr>
            <w:tcW w:w="3465" w:type="dxa"/>
            <w:shd w:val="clear" w:color="auto" w:fill="D9E2F3" w:themeFill="accent5" w:themeFillTint="33"/>
            <w:vAlign w:val="center"/>
          </w:tcPr>
          <w:p w14:paraId="72397A75" w14:textId="4FAE09BE" w:rsidR="00F933A9" w:rsidRDefault="00F933A9" w:rsidP="00F933A9">
            <w:pPr>
              <w:rPr>
                <w:sz w:val="18"/>
                <w:szCs w:val="18"/>
              </w:rPr>
            </w:pPr>
            <w:r w:rsidRPr="00140431">
              <w:rPr>
                <w:sz w:val="18"/>
                <w:szCs w:val="18"/>
              </w:rPr>
              <w:t>Reviewed Personnel Policies</w:t>
            </w:r>
            <w:r>
              <w:rPr>
                <w:sz w:val="18"/>
                <w:szCs w:val="18"/>
              </w:rPr>
              <w:t xml:space="preserve"> (Section 1.7</w:t>
            </w:r>
            <w:r w:rsidR="0007361E">
              <w:rPr>
                <w:sz w:val="18"/>
                <w:szCs w:val="18"/>
              </w:rPr>
              <w:t>, 2.11,</w:t>
            </w:r>
            <w:r>
              <w:rPr>
                <w:sz w:val="18"/>
                <w:szCs w:val="18"/>
              </w:rPr>
              <w:t xml:space="preserve"> 8.1</w:t>
            </w:r>
            <w:r w:rsidR="0007361E">
              <w:rPr>
                <w:sz w:val="18"/>
                <w:szCs w:val="18"/>
              </w:rPr>
              <w:t xml:space="preserve"> and 8.2</w:t>
            </w:r>
            <w:r>
              <w:rPr>
                <w:sz w:val="18"/>
                <w:szCs w:val="18"/>
              </w:rPr>
              <w:t>)</w:t>
            </w:r>
            <w:r w:rsidRPr="00140431">
              <w:rPr>
                <w:sz w:val="18"/>
                <w:szCs w:val="18"/>
              </w:rPr>
              <w:t>.</w:t>
            </w:r>
          </w:p>
        </w:tc>
      </w:tr>
      <w:tr w:rsidR="002C72D4" w14:paraId="5D65FEF7" w14:textId="77777777" w:rsidTr="00F4385B">
        <w:tc>
          <w:tcPr>
            <w:tcW w:w="985" w:type="dxa"/>
            <w:shd w:val="clear" w:color="auto" w:fill="D9D9D9" w:themeFill="background1" w:themeFillShade="D9"/>
            <w:vAlign w:val="center"/>
          </w:tcPr>
          <w:p w14:paraId="2AD11E4A" w14:textId="3F6969E4" w:rsidR="002C72D4" w:rsidRPr="00764EC7" w:rsidRDefault="002C72D4" w:rsidP="002C72D4">
            <w:pPr>
              <w:jc w:val="center"/>
              <w:rPr>
                <w:sz w:val="18"/>
              </w:rPr>
            </w:pPr>
            <w:r w:rsidRPr="00177F7A">
              <w:rPr>
                <w:sz w:val="18"/>
                <w:szCs w:val="18"/>
              </w:rPr>
              <w:t>Document and Keep on File</w:t>
            </w:r>
          </w:p>
        </w:tc>
        <w:tc>
          <w:tcPr>
            <w:tcW w:w="985" w:type="dxa"/>
            <w:shd w:val="clear" w:color="auto" w:fill="D9D9D9" w:themeFill="background1" w:themeFillShade="D9"/>
            <w:vAlign w:val="center"/>
          </w:tcPr>
          <w:p w14:paraId="3383B77A" w14:textId="4A103355" w:rsidR="002C72D4" w:rsidRDefault="002C72D4" w:rsidP="002C72D4">
            <w:pPr>
              <w:jc w:val="center"/>
              <w:rPr>
                <w:sz w:val="18"/>
                <w:szCs w:val="18"/>
              </w:rPr>
            </w:pPr>
            <w:r>
              <w:rPr>
                <w:sz w:val="18"/>
                <w:szCs w:val="18"/>
              </w:rPr>
              <w:t>7.7</w:t>
            </w:r>
          </w:p>
        </w:tc>
        <w:tc>
          <w:tcPr>
            <w:tcW w:w="2879" w:type="dxa"/>
            <w:shd w:val="clear" w:color="auto" w:fill="D9D9D9" w:themeFill="background1" w:themeFillShade="D9"/>
          </w:tcPr>
          <w:p w14:paraId="5F229ECE" w14:textId="6A8E261C" w:rsidR="002C72D4" w:rsidRDefault="002C72D4" w:rsidP="002C72D4">
            <w:pPr>
              <w:rPr>
                <w:sz w:val="18"/>
                <w:szCs w:val="18"/>
              </w:rPr>
            </w:pPr>
            <w:r>
              <w:rPr>
                <w:sz w:val="18"/>
                <w:szCs w:val="18"/>
              </w:rPr>
              <w:t>The organization has a whistleblower policy that has been approved by the governing board.</w:t>
            </w:r>
          </w:p>
        </w:tc>
        <w:tc>
          <w:tcPr>
            <w:tcW w:w="1258" w:type="dxa"/>
            <w:shd w:val="clear" w:color="auto" w:fill="D9D9D9" w:themeFill="background1" w:themeFillShade="D9"/>
            <w:vAlign w:val="center"/>
          </w:tcPr>
          <w:p w14:paraId="4E333CB8" w14:textId="6A58DF07" w:rsidR="002C72D4" w:rsidRPr="007A3404" w:rsidRDefault="002C72D4" w:rsidP="002C72D4">
            <w:pPr>
              <w:jc w:val="center"/>
              <w:rPr>
                <w:sz w:val="18"/>
                <w:szCs w:val="18"/>
              </w:rPr>
            </w:pPr>
            <w:r>
              <w:rPr>
                <w:sz w:val="18"/>
                <w:szCs w:val="18"/>
              </w:rPr>
              <w:t>Human Resources</w:t>
            </w:r>
          </w:p>
        </w:tc>
        <w:tc>
          <w:tcPr>
            <w:tcW w:w="1296" w:type="dxa"/>
            <w:shd w:val="clear" w:color="auto" w:fill="D9E2F3" w:themeFill="accent5" w:themeFillTint="33"/>
            <w:vAlign w:val="center"/>
          </w:tcPr>
          <w:p w14:paraId="1EAD50AA" w14:textId="6E710E18" w:rsidR="002C72D4" w:rsidRPr="006861A0" w:rsidRDefault="002C72D4" w:rsidP="002C72D4">
            <w:pPr>
              <w:jc w:val="center"/>
              <w:rPr>
                <w:rFonts w:cstheme="minorHAnsi"/>
                <w:sz w:val="18"/>
                <w:szCs w:val="18"/>
              </w:rPr>
            </w:pPr>
            <w:r>
              <w:rPr>
                <w:rFonts w:cstheme="minorHAnsi"/>
                <w:sz w:val="18"/>
                <w:szCs w:val="18"/>
              </w:rPr>
              <w:t>√</w:t>
            </w:r>
          </w:p>
        </w:tc>
        <w:tc>
          <w:tcPr>
            <w:tcW w:w="1515" w:type="dxa"/>
            <w:shd w:val="clear" w:color="auto" w:fill="D9E2F3" w:themeFill="accent5" w:themeFillTint="33"/>
            <w:vAlign w:val="center"/>
          </w:tcPr>
          <w:p w14:paraId="79FC39DC" w14:textId="77777777" w:rsidR="002C72D4" w:rsidRPr="000D4190" w:rsidRDefault="002C72D4" w:rsidP="002C72D4">
            <w:pPr>
              <w:jc w:val="center"/>
              <w:rPr>
                <w:sz w:val="18"/>
                <w:szCs w:val="18"/>
              </w:rPr>
            </w:pPr>
          </w:p>
        </w:tc>
        <w:tc>
          <w:tcPr>
            <w:tcW w:w="1643" w:type="dxa"/>
            <w:shd w:val="clear" w:color="auto" w:fill="D9E2F3" w:themeFill="accent5" w:themeFillTint="33"/>
            <w:vAlign w:val="center"/>
          </w:tcPr>
          <w:p w14:paraId="5C449E49" w14:textId="0236A6E8" w:rsidR="002C72D4" w:rsidRPr="006861A0" w:rsidRDefault="002C72D4" w:rsidP="002C72D4">
            <w:pPr>
              <w:jc w:val="center"/>
              <w:rPr>
                <w:sz w:val="18"/>
                <w:szCs w:val="18"/>
              </w:rPr>
            </w:pPr>
            <w:r w:rsidRPr="00763ED8">
              <w:rPr>
                <w:sz w:val="18"/>
                <w:szCs w:val="18"/>
              </w:rPr>
              <w:t>SSA</w:t>
            </w:r>
          </w:p>
        </w:tc>
        <w:tc>
          <w:tcPr>
            <w:tcW w:w="1349" w:type="dxa"/>
            <w:shd w:val="clear" w:color="auto" w:fill="D9E2F3" w:themeFill="accent5" w:themeFillTint="33"/>
          </w:tcPr>
          <w:p w14:paraId="4F794FFA" w14:textId="77777777" w:rsidR="002C72D4" w:rsidRPr="000D4190" w:rsidRDefault="002C72D4" w:rsidP="002C72D4">
            <w:pPr>
              <w:jc w:val="center"/>
              <w:rPr>
                <w:sz w:val="18"/>
                <w:szCs w:val="18"/>
              </w:rPr>
            </w:pPr>
          </w:p>
        </w:tc>
        <w:tc>
          <w:tcPr>
            <w:tcW w:w="3465" w:type="dxa"/>
            <w:shd w:val="clear" w:color="auto" w:fill="D9E2F3" w:themeFill="accent5" w:themeFillTint="33"/>
            <w:vAlign w:val="center"/>
          </w:tcPr>
          <w:p w14:paraId="7BFE1484" w14:textId="03870194" w:rsidR="002C72D4" w:rsidRPr="000E3B70" w:rsidRDefault="002C72D4" w:rsidP="000D2DA8">
            <w:pPr>
              <w:rPr>
                <w:sz w:val="18"/>
                <w:szCs w:val="18"/>
              </w:rPr>
            </w:pPr>
            <w:r w:rsidRPr="003D51EF">
              <w:rPr>
                <w:sz w:val="18"/>
                <w:szCs w:val="18"/>
              </w:rPr>
              <w:t>Reviewed Whistleblower policy.  Approved by the Board of Directors, effective date 12/</w:t>
            </w:r>
            <w:r w:rsidR="003D51EF" w:rsidRPr="003D51EF">
              <w:rPr>
                <w:sz w:val="18"/>
                <w:szCs w:val="18"/>
              </w:rPr>
              <w:t>15</w:t>
            </w:r>
            <w:r w:rsidRPr="003D51EF">
              <w:rPr>
                <w:sz w:val="18"/>
                <w:szCs w:val="18"/>
              </w:rPr>
              <w:t>/15.</w:t>
            </w:r>
            <w:r w:rsidR="003D51EF" w:rsidRPr="003D51EF">
              <w:rPr>
                <w:sz w:val="18"/>
                <w:szCs w:val="18"/>
              </w:rPr>
              <w:t>This was the financial policies and procedures which included the new Whistleblower policy.</w:t>
            </w:r>
          </w:p>
        </w:tc>
      </w:tr>
      <w:tr w:rsidR="00B62E2B" w14:paraId="0B22172A" w14:textId="77777777" w:rsidTr="00A911B2">
        <w:tc>
          <w:tcPr>
            <w:tcW w:w="985" w:type="dxa"/>
            <w:shd w:val="clear" w:color="auto" w:fill="D9D9D9" w:themeFill="background1" w:themeFillShade="D9"/>
            <w:vAlign w:val="center"/>
          </w:tcPr>
          <w:p w14:paraId="42102EAE" w14:textId="1C864893" w:rsidR="00B62E2B" w:rsidRPr="00764EC7" w:rsidRDefault="00B62E2B" w:rsidP="00B62E2B">
            <w:pPr>
              <w:jc w:val="center"/>
              <w:rPr>
                <w:sz w:val="18"/>
              </w:rPr>
            </w:pPr>
            <w:r w:rsidRPr="00764EC7">
              <w:rPr>
                <w:sz w:val="18"/>
              </w:rPr>
              <w:t>Annually</w:t>
            </w:r>
          </w:p>
        </w:tc>
        <w:tc>
          <w:tcPr>
            <w:tcW w:w="985" w:type="dxa"/>
            <w:shd w:val="clear" w:color="auto" w:fill="D9D9D9" w:themeFill="background1" w:themeFillShade="D9"/>
            <w:vAlign w:val="center"/>
          </w:tcPr>
          <w:p w14:paraId="01DBA706" w14:textId="669B015F" w:rsidR="00B62E2B" w:rsidRDefault="00B62E2B" w:rsidP="00B62E2B">
            <w:pPr>
              <w:jc w:val="center"/>
              <w:rPr>
                <w:sz w:val="18"/>
                <w:szCs w:val="18"/>
              </w:rPr>
            </w:pPr>
            <w:r>
              <w:rPr>
                <w:sz w:val="18"/>
                <w:szCs w:val="18"/>
              </w:rPr>
              <w:t>7.8</w:t>
            </w:r>
          </w:p>
        </w:tc>
        <w:tc>
          <w:tcPr>
            <w:tcW w:w="2879" w:type="dxa"/>
            <w:shd w:val="clear" w:color="auto" w:fill="D9D9D9" w:themeFill="background1" w:themeFillShade="D9"/>
            <w:vAlign w:val="center"/>
          </w:tcPr>
          <w:p w14:paraId="62A3548A" w14:textId="46939522" w:rsidR="00B62E2B" w:rsidRDefault="00B62E2B" w:rsidP="00B62E2B">
            <w:pPr>
              <w:rPr>
                <w:sz w:val="18"/>
                <w:szCs w:val="18"/>
              </w:rPr>
            </w:pPr>
            <w:r>
              <w:rPr>
                <w:sz w:val="18"/>
                <w:szCs w:val="18"/>
              </w:rPr>
              <w:t>All staff participate in a new employee orientation within 60 days of hire</w:t>
            </w:r>
            <w:r w:rsidR="009A5B99">
              <w:rPr>
                <w:sz w:val="18"/>
                <w:szCs w:val="18"/>
              </w:rPr>
              <w:t>d</w:t>
            </w:r>
            <w:r>
              <w:rPr>
                <w:sz w:val="18"/>
                <w:szCs w:val="18"/>
              </w:rPr>
              <w:t>.</w:t>
            </w:r>
          </w:p>
        </w:tc>
        <w:tc>
          <w:tcPr>
            <w:tcW w:w="1258" w:type="dxa"/>
            <w:shd w:val="clear" w:color="auto" w:fill="D9D9D9" w:themeFill="background1" w:themeFillShade="D9"/>
            <w:vAlign w:val="center"/>
          </w:tcPr>
          <w:p w14:paraId="2EEF174A" w14:textId="3BC22609" w:rsidR="00B62E2B" w:rsidRDefault="00B62E2B" w:rsidP="00B62E2B">
            <w:pPr>
              <w:jc w:val="center"/>
              <w:rPr>
                <w:sz w:val="18"/>
                <w:szCs w:val="18"/>
              </w:rPr>
            </w:pPr>
            <w:r w:rsidRPr="007A3404">
              <w:rPr>
                <w:sz w:val="18"/>
                <w:szCs w:val="18"/>
              </w:rPr>
              <w:t>Human Resources</w:t>
            </w:r>
          </w:p>
        </w:tc>
        <w:tc>
          <w:tcPr>
            <w:tcW w:w="1296" w:type="dxa"/>
            <w:shd w:val="clear" w:color="auto" w:fill="auto"/>
            <w:vAlign w:val="center"/>
          </w:tcPr>
          <w:p w14:paraId="255D449B" w14:textId="2239F486" w:rsidR="00B62E2B" w:rsidRPr="000D4190" w:rsidRDefault="00B62E2B" w:rsidP="00B62E2B">
            <w:pPr>
              <w:jc w:val="center"/>
              <w:rPr>
                <w:rFonts w:cstheme="minorHAnsi"/>
                <w:sz w:val="18"/>
                <w:szCs w:val="18"/>
              </w:rPr>
            </w:pPr>
            <w:r w:rsidRPr="006861A0">
              <w:rPr>
                <w:rFonts w:cstheme="minorHAnsi"/>
                <w:sz w:val="18"/>
                <w:szCs w:val="18"/>
              </w:rPr>
              <w:t>√</w:t>
            </w:r>
          </w:p>
        </w:tc>
        <w:tc>
          <w:tcPr>
            <w:tcW w:w="1515" w:type="dxa"/>
            <w:shd w:val="clear" w:color="auto" w:fill="auto"/>
            <w:vAlign w:val="center"/>
          </w:tcPr>
          <w:p w14:paraId="061DB62B" w14:textId="105E12D5" w:rsidR="00B62E2B" w:rsidRPr="000D4190" w:rsidRDefault="00B62E2B" w:rsidP="00B62E2B">
            <w:pPr>
              <w:jc w:val="center"/>
              <w:rPr>
                <w:sz w:val="18"/>
                <w:szCs w:val="18"/>
              </w:rPr>
            </w:pPr>
          </w:p>
        </w:tc>
        <w:tc>
          <w:tcPr>
            <w:tcW w:w="1643" w:type="dxa"/>
            <w:shd w:val="clear" w:color="auto" w:fill="auto"/>
            <w:vAlign w:val="center"/>
          </w:tcPr>
          <w:p w14:paraId="3CE24A84" w14:textId="24667693" w:rsidR="00B62E2B" w:rsidRPr="000D4190" w:rsidRDefault="00B62E2B" w:rsidP="00B62E2B">
            <w:pPr>
              <w:jc w:val="center"/>
              <w:rPr>
                <w:sz w:val="18"/>
                <w:szCs w:val="18"/>
              </w:rPr>
            </w:pPr>
            <w:r w:rsidRPr="006861A0">
              <w:rPr>
                <w:sz w:val="18"/>
                <w:szCs w:val="18"/>
              </w:rPr>
              <w:t>SSA</w:t>
            </w:r>
          </w:p>
        </w:tc>
        <w:tc>
          <w:tcPr>
            <w:tcW w:w="1349" w:type="dxa"/>
          </w:tcPr>
          <w:p w14:paraId="50517AF3" w14:textId="77777777" w:rsidR="00B62E2B" w:rsidRPr="000D4190" w:rsidRDefault="00B62E2B" w:rsidP="00B62E2B">
            <w:pPr>
              <w:jc w:val="center"/>
              <w:rPr>
                <w:sz w:val="18"/>
                <w:szCs w:val="18"/>
              </w:rPr>
            </w:pPr>
          </w:p>
        </w:tc>
        <w:tc>
          <w:tcPr>
            <w:tcW w:w="3465" w:type="dxa"/>
            <w:vAlign w:val="center"/>
          </w:tcPr>
          <w:p w14:paraId="60E6A3AD" w14:textId="12B2DA3A" w:rsidR="00B62E2B" w:rsidRPr="000D4190" w:rsidRDefault="00B62E2B" w:rsidP="00B62E2B">
            <w:pPr>
              <w:rPr>
                <w:sz w:val="18"/>
                <w:szCs w:val="18"/>
              </w:rPr>
            </w:pPr>
            <w:r w:rsidRPr="000E3B70">
              <w:rPr>
                <w:sz w:val="18"/>
                <w:szCs w:val="18"/>
              </w:rPr>
              <w:t xml:space="preserve">The Personnel Policies (Section 2.9) state the employee orientation is conducted within 60 days of hire.  Reviewed new hire orientation packet.  Employee handbook contains agency history, </w:t>
            </w:r>
            <w:proofErr w:type="gramStart"/>
            <w:r w:rsidRPr="000E3B70">
              <w:rPr>
                <w:sz w:val="18"/>
                <w:szCs w:val="18"/>
              </w:rPr>
              <w:t>What</w:t>
            </w:r>
            <w:proofErr w:type="gramEnd"/>
            <w:r w:rsidRPr="000E3B70">
              <w:rPr>
                <w:sz w:val="18"/>
                <w:szCs w:val="18"/>
              </w:rPr>
              <w:t xml:space="preserve"> is Community Action, </w:t>
            </w:r>
            <w:r w:rsidR="00A52F2C">
              <w:rPr>
                <w:sz w:val="18"/>
                <w:szCs w:val="18"/>
              </w:rPr>
              <w:t xml:space="preserve">What is ROMA </w:t>
            </w:r>
            <w:r w:rsidRPr="000E3B70">
              <w:rPr>
                <w:sz w:val="18"/>
                <w:szCs w:val="18"/>
              </w:rPr>
              <w:t>and information of all services conducted by the agency.</w:t>
            </w:r>
          </w:p>
        </w:tc>
      </w:tr>
      <w:tr w:rsidR="00F8333F" w14:paraId="121DC61D" w14:textId="77777777" w:rsidTr="00507DD6">
        <w:tc>
          <w:tcPr>
            <w:tcW w:w="985" w:type="dxa"/>
            <w:shd w:val="clear" w:color="auto" w:fill="D9D9D9" w:themeFill="background1" w:themeFillShade="D9"/>
            <w:vAlign w:val="center"/>
          </w:tcPr>
          <w:p w14:paraId="4ED49AB3" w14:textId="4AE60F96" w:rsidR="00F8333F" w:rsidRPr="00425006" w:rsidRDefault="00F8333F" w:rsidP="00F8333F">
            <w:pPr>
              <w:jc w:val="center"/>
              <w:rPr>
                <w:sz w:val="18"/>
              </w:rPr>
            </w:pPr>
            <w:r w:rsidRPr="00764EC7">
              <w:rPr>
                <w:sz w:val="18"/>
              </w:rPr>
              <w:t>Annually</w:t>
            </w:r>
          </w:p>
        </w:tc>
        <w:tc>
          <w:tcPr>
            <w:tcW w:w="985" w:type="dxa"/>
            <w:shd w:val="clear" w:color="auto" w:fill="D9D9D9" w:themeFill="background1" w:themeFillShade="D9"/>
            <w:vAlign w:val="center"/>
          </w:tcPr>
          <w:p w14:paraId="4D3FB711" w14:textId="76F0BA24" w:rsidR="00F8333F" w:rsidRDefault="00F8333F" w:rsidP="00F8333F">
            <w:pPr>
              <w:jc w:val="center"/>
              <w:rPr>
                <w:sz w:val="18"/>
                <w:szCs w:val="18"/>
              </w:rPr>
            </w:pPr>
            <w:r>
              <w:rPr>
                <w:sz w:val="18"/>
                <w:szCs w:val="18"/>
              </w:rPr>
              <w:t>7.9</w:t>
            </w:r>
          </w:p>
        </w:tc>
        <w:tc>
          <w:tcPr>
            <w:tcW w:w="2879" w:type="dxa"/>
            <w:shd w:val="clear" w:color="auto" w:fill="D9D9D9" w:themeFill="background1" w:themeFillShade="D9"/>
            <w:vAlign w:val="center"/>
          </w:tcPr>
          <w:p w14:paraId="205EF28D" w14:textId="0C21F051" w:rsidR="00F8333F" w:rsidRDefault="00F8333F" w:rsidP="00F8333F">
            <w:pPr>
              <w:rPr>
                <w:sz w:val="18"/>
                <w:szCs w:val="18"/>
              </w:rPr>
            </w:pPr>
            <w:r>
              <w:rPr>
                <w:sz w:val="18"/>
                <w:szCs w:val="18"/>
              </w:rPr>
              <w:t>The organization conducts or makes available staff development/training (including ROMA) on an ongoing basis.</w:t>
            </w:r>
          </w:p>
        </w:tc>
        <w:tc>
          <w:tcPr>
            <w:tcW w:w="1258" w:type="dxa"/>
            <w:shd w:val="clear" w:color="auto" w:fill="D9D9D9" w:themeFill="background1" w:themeFillShade="D9"/>
            <w:vAlign w:val="center"/>
          </w:tcPr>
          <w:p w14:paraId="758BC9DC" w14:textId="0D0D0302" w:rsidR="00F8333F" w:rsidRDefault="00F8333F" w:rsidP="00F8333F">
            <w:pPr>
              <w:jc w:val="center"/>
              <w:rPr>
                <w:sz w:val="18"/>
                <w:szCs w:val="18"/>
              </w:rPr>
            </w:pPr>
            <w:r>
              <w:rPr>
                <w:sz w:val="18"/>
                <w:szCs w:val="18"/>
              </w:rPr>
              <w:t>Human Resources</w:t>
            </w:r>
          </w:p>
        </w:tc>
        <w:tc>
          <w:tcPr>
            <w:tcW w:w="1296" w:type="dxa"/>
            <w:shd w:val="clear" w:color="auto" w:fill="auto"/>
            <w:vAlign w:val="center"/>
          </w:tcPr>
          <w:p w14:paraId="0ECBF76F" w14:textId="47392451" w:rsidR="00F8333F" w:rsidRPr="000D4190" w:rsidRDefault="00F8333F" w:rsidP="00F8333F">
            <w:pPr>
              <w:jc w:val="center"/>
              <w:rPr>
                <w:rFonts w:cstheme="minorHAnsi"/>
                <w:sz w:val="18"/>
                <w:szCs w:val="18"/>
              </w:rPr>
            </w:pPr>
            <w:r w:rsidRPr="000D4190">
              <w:rPr>
                <w:rFonts w:cstheme="minorHAnsi"/>
                <w:sz w:val="18"/>
                <w:szCs w:val="18"/>
              </w:rPr>
              <w:t>√</w:t>
            </w:r>
          </w:p>
        </w:tc>
        <w:tc>
          <w:tcPr>
            <w:tcW w:w="1515" w:type="dxa"/>
            <w:shd w:val="clear" w:color="auto" w:fill="auto"/>
            <w:vAlign w:val="center"/>
          </w:tcPr>
          <w:p w14:paraId="41E01033" w14:textId="77777777" w:rsidR="00F8333F" w:rsidRPr="000D4190" w:rsidRDefault="00F8333F" w:rsidP="00F8333F">
            <w:pPr>
              <w:jc w:val="center"/>
              <w:rPr>
                <w:sz w:val="18"/>
                <w:szCs w:val="18"/>
              </w:rPr>
            </w:pPr>
          </w:p>
        </w:tc>
        <w:tc>
          <w:tcPr>
            <w:tcW w:w="1643" w:type="dxa"/>
            <w:shd w:val="clear" w:color="auto" w:fill="auto"/>
            <w:vAlign w:val="center"/>
          </w:tcPr>
          <w:p w14:paraId="4BDA5B2E" w14:textId="763300ED" w:rsidR="00F8333F" w:rsidRPr="000D4190" w:rsidRDefault="00F8333F" w:rsidP="00F8333F">
            <w:pPr>
              <w:jc w:val="center"/>
              <w:rPr>
                <w:sz w:val="18"/>
                <w:szCs w:val="18"/>
              </w:rPr>
            </w:pPr>
            <w:r w:rsidRPr="000D4190">
              <w:rPr>
                <w:sz w:val="18"/>
                <w:szCs w:val="18"/>
              </w:rPr>
              <w:t>SSA</w:t>
            </w:r>
          </w:p>
        </w:tc>
        <w:tc>
          <w:tcPr>
            <w:tcW w:w="1349" w:type="dxa"/>
            <w:shd w:val="clear" w:color="auto" w:fill="auto"/>
          </w:tcPr>
          <w:p w14:paraId="12E8C7B5" w14:textId="77777777" w:rsidR="00F8333F" w:rsidRPr="000D4190" w:rsidRDefault="00F8333F" w:rsidP="00F8333F">
            <w:pPr>
              <w:jc w:val="center"/>
              <w:rPr>
                <w:sz w:val="18"/>
                <w:szCs w:val="18"/>
              </w:rPr>
            </w:pPr>
          </w:p>
        </w:tc>
        <w:tc>
          <w:tcPr>
            <w:tcW w:w="3465" w:type="dxa"/>
            <w:shd w:val="clear" w:color="auto" w:fill="auto"/>
            <w:vAlign w:val="center"/>
          </w:tcPr>
          <w:p w14:paraId="074235FC" w14:textId="66E490C6" w:rsidR="00F8333F" w:rsidRPr="000D4190" w:rsidRDefault="00F8333F" w:rsidP="00F8333F">
            <w:pPr>
              <w:rPr>
                <w:sz w:val="18"/>
                <w:szCs w:val="18"/>
              </w:rPr>
            </w:pPr>
            <w:r w:rsidRPr="00722081">
              <w:rPr>
                <w:sz w:val="18"/>
                <w:szCs w:val="18"/>
              </w:rPr>
              <w:t>Reviewed trainings that staff ha</w:t>
            </w:r>
            <w:r w:rsidR="00DA2448" w:rsidRPr="00722081">
              <w:rPr>
                <w:sz w:val="18"/>
                <w:szCs w:val="18"/>
              </w:rPr>
              <w:t>ve</w:t>
            </w:r>
            <w:r w:rsidRPr="00722081">
              <w:rPr>
                <w:sz w:val="18"/>
                <w:szCs w:val="18"/>
              </w:rPr>
              <w:t xml:space="preserve"> attended </w:t>
            </w:r>
            <w:r w:rsidR="003C731D" w:rsidRPr="00722081">
              <w:rPr>
                <w:sz w:val="18"/>
                <w:szCs w:val="18"/>
              </w:rPr>
              <w:t>(Spring and Fall CSBG</w:t>
            </w:r>
            <w:r w:rsidR="000D4190" w:rsidRPr="00722081">
              <w:rPr>
                <w:sz w:val="18"/>
                <w:szCs w:val="18"/>
              </w:rPr>
              <w:t>)</w:t>
            </w:r>
            <w:r w:rsidRPr="00722081">
              <w:rPr>
                <w:sz w:val="18"/>
                <w:szCs w:val="18"/>
              </w:rPr>
              <w:t xml:space="preserve">.  </w:t>
            </w:r>
            <w:r w:rsidR="00F301A8">
              <w:rPr>
                <w:sz w:val="18"/>
                <w:szCs w:val="18"/>
              </w:rPr>
              <w:t xml:space="preserve">ROMA is included </w:t>
            </w:r>
            <w:r w:rsidR="009D2D44">
              <w:rPr>
                <w:sz w:val="18"/>
                <w:szCs w:val="18"/>
              </w:rPr>
              <w:t>in the Spring and Fall sessions. Staff</w:t>
            </w:r>
            <w:r w:rsidR="00F301A8">
              <w:rPr>
                <w:sz w:val="18"/>
                <w:szCs w:val="18"/>
              </w:rPr>
              <w:t xml:space="preserve"> attend national conferences.</w:t>
            </w:r>
            <w:r w:rsidR="00442E43" w:rsidRPr="000D4190">
              <w:rPr>
                <w:sz w:val="18"/>
                <w:szCs w:val="18"/>
              </w:rPr>
              <w:t xml:space="preserve">  </w:t>
            </w:r>
            <w:r w:rsidR="000837E2">
              <w:rPr>
                <w:sz w:val="18"/>
                <w:szCs w:val="18"/>
              </w:rPr>
              <w:t>New staff are introduced to ROMA through the new employee orientation.</w:t>
            </w:r>
          </w:p>
        </w:tc>
      </w:tr>
      <w:tr w:rsidR="00F8333F" w14:paraId="03FC86AB" w14:textId="77777777" w:rsidTr="00B603DA">
        <w:tc>
          <w:tcPr>
            <w:tcW w:w="985" w:type="dxa"/>
            <w:shd w:val="clear" w:color="auto" w:fill="D9D9D9" w:themeFill="background1" w:themeFillShade="D9"/>
            <w:vAlign w:val="center"/>
          </w:tcPr>
          <w:p w14:paraId="5DDBFC9A" w14:textId="2572231A" w:rsidR="00F8333F" w:rsidRPr="00425006" w:rsidRDefault="00F8333F" w:rsidP="00F8333F">
            <w:pPr>
              <w:jc w:val="center"/>
              <w:rPr>
                <w:sz w:val="18"/>
              </w:rPr>
            </w:pPr>
            <w:r w:rsidRPr="00425006">
              <w:rPr>
                <w:sz w:val="18"/>
              </w:rPr>
              <w:t>Annually</w:t>
            </w:r>
          </w:p>
        </w:tc>
        <w:tc>
          <w:tcPr>
            <w:tcW w:w="985" w:type="dxa"/>
            <w:shd w:val="clear" w:color="auto" w:fill="D9D9D9" w:themeFill="background1" w:themeFillShade="D9"/>
            <w:vAlign w:val="center"/>
          </w:tcPr>
          <w:p w14:paraId="5B7694D5" w14:textId="26B965BA" w:rsidR="00F8333F" w:rsidRDefault="00F8333F" w:rsidP="00F8333F">
            <w:pPr>
              <w:jc w:val="center"/>
              <w:rPr>
                <w:sz w:val="18"/>
                <w:szCs w:val="18"/>
              </w:rPr>
            </w:pPr>
            <w:r>
              <w:rPr>
                <w:sz w:val="18"/>
                <w:szCs w:val="18"/>
              </w:rPr>
              <w:t>8.1</w:t>
            </w:r>
          </w:p>
        </w:tc>
        <w:tc>
          <w:tcPr>
            <w:tcW w:w="2879" w:type="dxa"/>
            <w:shd w:val="clear" w:color="auto" w:fill="D9D9D9" w:themeFill="background1" w:themeFillShade="D9"/>
          </w:tcPr>
          <w:p w14:paraId="6F389701" w14:textId="31805CC6" w:rsidR="00F8333F" w:rsidRDefault="00F8333F" w:rsidP="00F8333F">
            <w:pPr>
              <w:rPr>
                <w:sz w:val="18"/>
                <w:szCs w:val="18"/>
              </w:rPr>
            </w:pPr>
            <w:r>
              <w:rPr>
                <w:sz w:val="18"/>
                <w:szCs w:val="18"/>
              </w:rPr>
              <w:t>The organization’s annual audit (or audited financial statements) is completed by a Certified Public Accountant on time in accordance with Title 2 of the Code of Federal Regulations, Uniform Administrative Requirements, Cost Principles, and Audit Requirement (if applicable) and/or State audit threshold requirements.</w:t>
            </w:r>
          </w:p>
        </w:tc>
        <w:tc>
          <w:tcPr>
            <w:tcW w:w="1258" w:type="dxa"/>
            <w:shd w:val="clear" w:color="auto" w:fill="D9D9D9" w:themeFill="background1" w:themeFillShade="D9"/>
            <w:vAlign w:val="center"/>
          </w:tcPr>
          <w:p w14:paraId="6905E338" w14:textId="2473E75B" w:rsidR="00F8333F" w:rsidRDefault="00F8333F" w:rsidP="00F8333F">
            <w:pPr>
              <w:jc w:val="center"/>
              <w:rPr>
                <w:sz w:val="18"/>
                <w:szCs w:val="18"/>
              </w:rPr>
            </w:pPr>
            <w:r>
              <w:rPr>
                <w:sz w:val="18"/>
                <w:szCs w:val="18"/>
              </w:rPr>
              <w:t>Financial Management</w:t>
            </w:r>
          </w:p>
        </w:tc>
        <w:tc>
          <w:tcPr>
            <w:tcW w:w="1296" w:type="dxa"/>
            <w:vAlign w:val="center"/>
          </w:tcPr>
          <w:p w14:paraId="21EABDE0" w14:textId="0D7F5638" w:rsidR="00F8333F" w:rsidRPr="004B5C3F" w:rsidRDefault="00F8333F" w:rsidP="00F8333F">
            <w:pPr>
              <w:jc w:val="center"/>
              <w:rPr>
                <w:rFonts w:cstheme="minorHAnsi"/>
                <w:sz w:val="18"/>
                <w:szCs w:val="18"/>
              </w:rPr>
            </w:pPr>
            <w:r w:rsidRPr="004B5C3F">
              <w:rPr>
                <w:rFonts w:cstheme="minorHAnsi"/>
                <w:sz w:val="18"/>
                <w:szCs w:val="18"/>
              </w:rPr>
              <w:t>√</w:t>
            </w:r>
          </w:p>
        </w:tc>
        <w:tc>
          <w:tcPr>
            <w:tcW w:w="1515" w:type="dxa"/>
            <w:vAlign w:val="center"/>
          </w:tcPr>
          <w:p w14:paraId="45830EBF" w14:textId="77777777" w:rsidR="00F8333F" w:rsidRPr="004B5C3F" w:rsidRDefault="00F8333F" w:rsidP="00F8333F">
            <w:pPr>
              <w:jc w:val="center"/>
              <w:rPr>
                <w:sz w:val="18"/>
                <w:szCs w:val="18"/>
              </w:rPr>
            </w:pPr>
          </w:p>
        </w:tc>
        <w:tc>
          <w:tcPr>
            <w:tcW w:w="1643" w:type="dxa"/>
            <w:vAlign w:val="center"/>
          </w:tcPr>
          <w:p w14:paraId="4FD97D18" w14:textId="691B52BF" w:rsidR="00F8333F" w:rsidRPr="004B5C3F" w:rsidRDefault="00F8333F" w:rsidP="00F8333F">
            <w:pPr>
              <w:jc w:val="center"/>
              <w:rPr>
                <w:sz w:val="18"/>
                <w:szCs w:val="18"/>
              </w:rPr>
            </w:pPr>
            <w:r w:rsidRPr="004B5C3F">
              <w:rPr>
                <w:sz w:val="18"/>
                <w:szCs w:val="18"/>
              </w:rPr>
              <w:t>SSA</w:t>
            </w:r>
          </w:p>
        </w:tc>
        <w:tc>
          <w:tcPr>
            <w:tcW w:w="1349" w:type="dxa"/>
          </w:tcPr>
          <w:p w14:paraId="65A0D509" w14:textId="77777777" w:rsidR="00F8333F" w:rsidRPr="004B5C3F" w:rsidRDefault="00F8333F" w:rsidP="00F8333F">
            <w:pPr>
              <w:jc w:val="center"/>
              <w:rPr>
                <w:sz w:val="18"/>
                <w:szCs w:val="18"/>
              </w:rPr>
            </w:pPr>
          </w:p>
        </w:tc>
        <w:tc>
          <w:tcPr>
            <w:tcW w:w="3465" w:type="dxa"/>
            <w:vAlign w:val="center"/>
          </w:tcPr>
          <w:p w14:paraId="6619B9DF" w14:textId="1EC222EC" w:rsidR="00F8333F" w:rsidRPr="001F6B56" w:rsidRDefault="00F8333F" w:rsidP="00F8333F">
            <w:pPr>
              <w:rPr>
                <w:sz w:val="18"/>
                <w:szCs w:val="18"/>
                <w:highlight w:val="magenta"/>
              </w:rPr>
            </w:pPr>
            <w:r w:rsidRPr="003B1A54">
              <w:rPr>
                <w:sz w:val="18"/>
                <w:szCs w:val="18"/>
              </w:rPr>
              <w:t xml:space="preserve">Reviewed </w:t>
            </w:r>
            <w:r w:rsidR="00540E60" w:rsidRPr="003B1A54">
              <w:rPr>
                <w:sz w:val="18"/>
                <w:szCs w:val="18"/>
              </w:rPr>
              <w:t>a physical copy of the audit report</w:t>
            </w:r>
            <w:r w:rsidR="00761893" w:rsidRPr="003B1A54">
              <w:rPr>
                <w:sz w:val="18"/>
                <w:szCs w:val="18"/>
              </w:rPr>
              <w:t xml:space="preserve"> FY20</w:t>
            </w:r>
            <w:r w:rsidR="00B438EF" w:rsidRPr="003B1A54">
              <w:rPr>
                <w:sz w:val="18"/>
                <w:szCs w:val="18"/>
              </w:rPr>
              <w:t>2</w:t>
            </w:r>
            <w:r w:rsidR="009931E6">
              <w:rPr>
                <w:sz w:val="18"/>
                <w:szCs w:val="18"/>
              </w:rPr>
              <w:t>1</w:t>
            </w:r>
            <w:r w:rsidR="00E60069" w:rsidRPr="003B1A54">
              <w:rPr>
                <w:sz w:val="18"/>
                <w:szCs w:val="18"/>
              </w:rPr>
              <w:t xml:space="preserve"> (June 30, 202</w:t>
            </w:r>
            <w:r w:rsidR="009931E6">
              <w:rPr>
                <w:sz w:val="18"/>
                <w:szCs w:val="18"/>
              </w:rPr>
              <w:t>1</w:t>
            </w:r>
            <w:r w:rsidR="00FE3879" w:rsidRPr="003B1A54">
              <w:rPr>
                <w:sz w:val="18"/>
                <w:szCs w:val="18"/>
              </w:rPr>
              <w:t>,</w:t>
            </w:r>
            <w:r w:rsidR="00E60069" w:rsidRPr="003B1A54">
              <w:rPr>
                <w:sz w:val="18"/>
                <w:szCs w:val="18"/>
              </w:rPr>
              <w:t xml:space="preserve"> and 20</w:t>
            </w:r>
            <w:r w:rsidR="009931E6">
              <w:rPr>
                <w:sz w:val="18"/>
                <w:szCs w:val="18"/>
              </w:rPr>
              <w:t>20</w:t>
            </w:r>
            <w:r w:rsidR="00E60069" w:rsidRPr="003B1A54">
              <w:rPr>
                <w:sz w:val="18"/>
                <w:szCs w:val="18"/>
              </w:rPr>
              <w:t>)</w:t>
            </w:r>
            <w:r w:rsidR="00540E60" w:rsidRPr="003B1A54">
              <w:rPr>
                <w:sz w:val="18"/>
                <w:szCs w:val="18"/>
              </w:rPr>
              <w:t xml:space="preserve"> and </w:t>
            </w:r>
            <w:r w:rsidR="0022020D" w:rsidRPr="003B1A54">
              <w:rPr>
                <w:sz w:val="18"/>
                <w:szCs w:val="18"/>
              </w:rPr>
              <w:t xml:space="preserve">reviewed </w:t>
            </w:r>
            <w:r w:rsidR="00540E60" w:rsidRPr="003B1A54">
              <w:rPr>
                <w:sz w:val="18"/>
                <w:szCs w:val="18"/>
              </w:rPr>
              <w:t xml:space="preserve">the </w:t>
            </w:r>
            <w:r w:rsidRPr="003B1A54">
              <w:rPr>
                <w:sz w:val="18"/>
                <w:szCs w:val="18"/>
              </w:rPr>
              <w:t>audit letter</w:t>
            </w:r>
            <w:r w:rsidR="0022020D" w:rsidRPr="003B1A54">
              <w:rPr>
                <w:sz w:val="18"/>
                <w:szCs w:val="18"/>
              </w:rPr>
              <w:t xml:space="preserve"> within the report</w:t>
            </w:r>
            <w:r w:rsidRPr="003B1A54">
              <w:rPr>
                <w:sz w:val="18"/>
                <w:szCs w:val="18"/>
              </w:rPr>
              <w:t>.</w:t>
            </w:r>
            <w:r w:rsidR="008D7DC8" w:rsidRPr="003B1A54">
              <w:rPr>
                <w:sz w:val="18"/>
                <w:szCs w:val="18"/>
              </w:rPr>
              <w:t xml:space="preserve">  </w:t>
            </w:r>
            <w:r w:rsidR="008D7DC8" w:rsidRPr="00525E2E">
              <w:rPr>
                <w:sz w:val="18"/>
                <w:szCs w:val="18"/>
              </w:rPr>
              <w:t>Reviewed the email confirmation from the Federal Clearinghouse (</w:t>
            </w:r>
            <w:r w:rsidR="00444148" w:rsidRPr="00525E2E">
              <w:rPr>
                <w:sz w:val="18"/>
                <w:szCs w:val="18"/>
              </w:rPr>
              <w:t xml:space="preserve">March </w:t>
            </w:r>
            <w:r w:rsidR="00CD5C92">
              <w:rPr>
                <w:sz w:val="18"/>
                <w:szCs w:val="18"/>
              </w:rPr>
              <w:t>24</w:t>
            </w:r>
            <w:r w:rsidR="00444148" w:rsidRPr="00525E2E">
              <w:rPr>
                <w:sz w:val="18"/>
                <w:szCs w:val="18"/>
              </w:rPr>
              <w:t>, 20</w:t>
            </w:r>
            <w:r w:rsidR="003402C8" w:rsidRPr="00525E2E">
              <w:rPr>
                <w:sz w:val="18"/>
                <w:szCs w:val="18"/>
              </w:rPr>
              <w:t>2</w:t>
            </w:r>
            <w:r w:rsidR="00321366">
              <w:rPr>
                <w:sz w:val="18"/>
                <w:szCs w:val="18"/>
              </w:rPr>
              <w:t>2</w:t>
            </w:r>
            <w:r w:rsidR="0024236A" w:rsidRPr="00525E2E">
              <w:rPr>
                <w:sz w:val="18"/>
                <w:szCs w:val="18"/>
              </w:rPr>
              <w:t>).</w:t>
            </w:r>
          </w:p>
        </w:tc>
      </w:tr>
      <w:tr w:rsidR="00695DD6" w14:paraId="38BD4DAB" w14:textId="77777777" w:rsidTr="00B603DA">
        <w:tc>
          <w:tcPr>
            <w:tcW w:w="985" w:type="dxa"/>
            <w:shd w:val="clear" w:color="auto" w:fill="D9D9D9" w:themeFill="background1" w:themeFillShade="D9"/>
            <w:vAlign w:val="center"/>
          </w:tcPr>
          <w:p w14:paraId="644DBF47" w14:textId="4795B127" w:rsidR="00695DD6" w:rsidRDefault="00695DD6" w:rsidP="00695DD6">
            <w:pPr>
              <w:jc w:val="center"/>
              <w:rPr>
                <w:sz w:val="18"/>
              </w:rPr>
            </w:pPr>
            <w:r w:rsidRPr="00425006">
              <w:rPr>
                <w:sz w:val="18"/>
              </w:rPr>
              <w:t>Annually</w:t>
            </w:r>
          </w:p>
        </w:tc>
        <w:tc>
          <w:tcPr>
            <w:tcW w:w="985" w:type="dxa"/>
            <w:shd w:val="clear" w:color="auto" w:fill="D9D9D9" w:themeFill="background1" w:themeFillShade="D9"/>
            <w:vAlign w:val="center"/>
          </w:tcPr>
          <w:p w14:paraId="15AFE49B" w14:textId="3ABFBE00" w:rsidR="00695DD6" w:rsidRDefault="00695DD6" w:rsidP="00695DD6">
            <w:pPr>
              <w:jc w:val="center"/>
              <w:rPr>
                <w:sz w:val="18"/>
                <w:szCs w:val="18"/>
              </w:rPr>
            </w:pPr>
            <w:r>
              <w:rPr>
                <w:sz w:val="18"/>
                <w:szCs w:val="18"/>
              </w:rPr>
              <w:t>8.2</w:t>
            </w:r>
          </w:p>
        </w:tc>
        <w:tc>
          <w:tcPr>
            <w:tcW w:w="2879" w:type="dxa"/>
            <w:shd w:val="clear" w:color="auto" w:fill="D9D9D9" w:themeFill="background1" w:themeFillShade="D9"/>
          </w:tcPr>
          <w:p w14:paraId="17E1D1AC" w14:textId="68E8D07A" w:rsidR="00695DD6" w:rsidRDefault="00695DD6" w:rsidP="00695DD6">
            <w:pPr>
              <w:rPr>
                <w:sz w:val="18"/>
                <w:szCs w:val="18"/>
              </w:rPr>
            </w:pPr>
            <w:r>
              <w:rPr>
                <w:sz w:val="18"/>
                <w:szCs w:val="18"/>
              </w:rPr>
              <w:t>All findings from the prior year’s annual audit have been assessed by the organization and addressed where the governing board has deemed it appropriate.</w:t>
            </w:r>
          </w:p>
        </w:tc>
        <w:tc>
          <w:tcPr>
            <w:tcW w:w="1258" w:type="dxa"/>
            <w:shd w:val="clear" w:color="auto" w:fill="D9D9D9" w:themeFill="background1" w:themeFillShade="D9"/>
            <w:vAlign w:val="center"/>
          </w:tcPr>
          <w:p w14:paraId="4D357246" w14:textId="4692C74A" w:rsidR="00695DD6" w:rsidRDefault="00695DD6" w:rsidP="00695DD6">
            <w:pPr>
              <w:jc w:val="center"/>
              <w:rPr>
                <w:sz w:val="18"/>
                <w:szCs w:val="18"/>
              </w:rPr>
            </w:pPr>
            <w:r>
              <w:rPr>
                <w:sz w:val="18"/>
                <w:szCs w:val="18"/>
              </w:rPr>
              <w:t>Financial Management</w:t>
            </w:r>
          </w:p>
        </w:tc>
        <w:tc>
          <w:tcPr>
            <w:tcW w:w="1296" w:type="dxa"/>
            <w:vAlign w:val="center"/>
          </w:tcPr>
          <w:p w14:paraId="166DC984" w14:textId="66A6C373" w:rsidR="00695DD6" w:rsidRPr="00167470" w:rsidRDefault="001E3C51" w:rsidP="00695DD6">
            <w:pPr>
              <w:jc w:val="center"/>
              <w:rPr>
                <w:sz w:val="18"/>
                <w:szCs w:val="18"/>
              </w:rPr>
            </w:pPr>
            <w:r w:rsidRPr="000D4190">
              <w:rPr>
                <w:rFonts w:cstheme="minorHAnsi"/>
                <w:sz w:val="18"/>
                <w:szCs w:val="18"/>
              </w:rPr>
              <w:t>√</w:t>
            </w:r>
          </w:p>
        </w:tc>
        <w:tc>
          <w:tcPr>
            <w:tcW w:w="1515" w:type="dxa"/>
            <w:vAlign w:val="center"/>
          </w:tcPr>
          <w:p w14:paraId="0CD87784" w14:textId="400A7565" w:rsidR="00695DD6" w:rsidRPr="00167470" w:rsidRDefault="00695DD6" w:rsidP="00695DD6">
            <w:pPr>
              <w:jc w:val="center"/>
              <w:rPr>
                <w:sz w:val="18"/>
                <w:szCs w:val="18"/>
              </w:rPr>
            </w:pPr>
          </w:p>
        </w:tc>
        <w:tc>
          <w:tcPr>
            <w:tcW w:w="1643" w:type="dxa"/>
            <w:vAlign w:val="center"/>
          </w:tcPr>
          <w:p w14:paraId="676DBD05" w14:textId="3FB2593C" w:rsidR="00695DD6" w:rsidRPr="00167470" w:rsidRDefault="00695DD6" w:rsidP="00695DD6">
            <w:pPr>
              <w:jc w:val="center"/>
              <w:rPr>
                <w:sz w:val="18"/>
                <w:szCs w:val="18"/>
              </w:rPr>
            </w:pPr>
            <w:r w:rsidRPr="00167470">
              <w:rPr>
                <w:sz w:val="18"/>
                <w:szCs w:val="18"/>
              </w:rPr>
              <w:t>SSA</w:t>
            </w:r>
          </w:p>
        </w:tc>
        <w:tc>
          <w:tcPr>
            <w:tcW w:w="1349" w:type="dxa"/>
          </w:tcPr>
          <w:p w14:paraId="77F96040" w14:textId="77777777" w:rsidR="00695DD6" w:rsidRPr="00167470" w:rsidRDefault="00695DD6" w:rsidP="00695DD6">
            <w:pPr>
              <w:jc w:val="center"/>
              <w:rPr>
                <w:sz w:val="18"/>
                <w:szCs w:val="18"/>
              </w:rPr>
            </w:pPr>
          </w:p>
        </w:tc>
        <w:tc>
          <w:tcPr>
            <w:tcW w:w="3465" w:type="dxa"/>
            <w:vAlign w:val="center"/>
          </w:tcPr>
          <w:p w14:paraId="34EE659F" w14:textId="4E7BF33D" w:rsidR="00695DD6" w:rsidRPr="001F6B56" w:rsidRDefault="00C75617" w:rsidP="00695DD6">
            <w:pPr>
              <w:rPr>
                <w:sz w:val="18"/>
                <w:szCs w:val="18"/>
                <w:highlight w:val="magenta"/>
              </w:rPr>
            </w:pPr>
            <w:r w:rsidRPr="000C5C06">
              <w:rPr>
                <w:sz w:val="18"/>
                <w:szCs w:val="18"/>
              </w:rPr>
              <w:t>There were no findings</w:t>
            </w:r>
            <w:r w:rsidR="00167470" w:rsidRPr="000C5C06">
              <w:rPr>
                <w:sz w:val="18"/>
                <w:szCs w:val="18"/>
              </w:rPr>
              <w:t xml:space="preserve"> from the </w:t>
            </w:r>
            <w:r w:rsidR="00A14C17">
              <w:rPr>
                <w:sz w:val="18"/>
                <w:szCs w:val="18"/>
              </w:rPr>
              <w:t>20</w:t>
            </w:r>
            <w:r w:rsidR="00167470" w:rsidRPr="000C5C06">
              <w:rPr>
                <w:sz w:val="18"/>
                <w:szCs w:val="18"/>
              </w:rPr>
              <w:t>-</w:t>
            </w:r>
            <w:r w:rsidR="00A14C17">
              <w:rPr>
                <w:sz w:val="18"/>
                <w:szCs w:val="18"/>
              </w:rPr>
              <w:t>21</w:t>
            </w:r>
            <w:r w:rsidR="00167470" w:rsidRPr="000C5C06">
              <w:rPr>
                <w:sz w:val="18"/>
                <w:szCs w:val="18"/>
              </w:rPr>
              <w:t xml:space="preserve"> audit</w:t>
            </w:r>
            <w:r w:rsidR="00D56383">
              <w:rPr>
                <w:sz w:val="18"/>
                <w:szCs w:val="18"/>
              </w:rPr>
              <w:t xml:space="preserve">. Reviewed March 19, </w:t>
            </w:r>
            <w:r w:rsidR="00545FE9">
              <w:rPr>
                <w:sz w:val="18"/>
                <w:szCs w:val="18"/>
              </w:rPr>
              <w:t>2022,</w:t>
            </w:r>
            <w:r w:rsidR="00D56383">
              <w:rPr>
                <w:sz w:val="18"/>
                <w:szCs w:val="18"/>
              </w:rPr>
              <w:t xml:space="preserve"> board minutes.  Ms. Julie Garvin, the supervising auditor with </w:t>
            </w:r>
            <w:r w:rsidR="00545FE9">
              <w:rPr>
                <w:sz w:val="18"/>
                <w:szCs w:val="18"/>
              </w:rPr>
              <w:t>Alexander</w:t>
            </w:r>
            <w:r w:rsidR="00D56383">
              <w:rPr>
                <w:sz w:val="18"/>
                <w:szCs w:val="18"/>
              </w:rPr>
              <w:t xml:space="preserve"> &amp; Co. reviewed the agency wide audit report with the board.  </w:t>
            </w:r>
            <w:r w:rsidR="00545FE9">
              <w:rPr>
                <w:sz w:val="18"/>
                <w:szCs w:val="18"/>
              </w:rPr>
              <w:t xml:space="preserve">Motion made to approve an accept the </w:t>
            </w:r>
            <w:r w:rsidR="00545FE9">
              <w:rPr>
                <w:sz w:val="18"/>
                <w:szCs w:val="18"/>
              </w:rPr>
              <w:lastRenderedPageBreak/>
              <w:t>agency wide audit.  Motion was seconded and carried.</w:t>
            </w:r>
          </w:p>
        </w:tc>
      </w:tr>
      <w:tr w:rsidR="00695DD6" w14:paraId="3A8ECB26" w14:textId="77777777" w:rsidTr="00782A2E">
        <w:tc>
          <w:tcPr>
            <w:tcW w:w="985" w:type="dxa"/>
            <w:shd w:val="clear" w:color="auto" w:fill="D9D9D9" w:themeFill="background1" w:themeFillShade="D9"/>
            <w:vAlign w:val="center"/>
          </w:tcPr>
          <w:p w14:paraId="241778F1" w14:textId="62637F15" w:rsidR="00695DD6" w:rsidRDefault="00695DD6" w:rsidP="00695DD6">
            <w:pPr>
              <w:jc w:val="center"/>
              <w:rPr>
                <w:sz w:val="18"/>
              </w:rPr>
            </w:pPr>
            <w:r w:rsidRPr="00425006">
              <w:rPr>
                <w:sz w:val="18"/>
              </w:rPr>
              <w:lastRenderedPageBreak/>
              <w:t>Annually</w:t>
            </w:r>
          </w:p>
        </w:tc>
        <w:tc>
          <w:tcPr>
            <w:tcW w:w="985" w:type="dxa"/>
            <w:shd w:val="clear" w:color="auto" w:fill="D9D9D9" w:themeFill="background1" w:themeFillShade="D9"/>
            <w:vAlign w:val="center"/>
          </w:tcPr>
          <w:p w14:paraId="338789EC" w14:textId="3DB7EE16" w:rsidR="00695DD6" w:rsidRDefault="00695DD6" w:rsidP="00695DD6">
            <w:pPr>
              <w:jc w:val="center"/>
              <w:rPr>
                <w:sz w:val="18"/>
                <w:szCs w:val="18"/>
              </w:rPr>
            </w:pPr>
            <w:r>
              <w:rPr>
                <w:sz w:val="18"/>
                <w:szCs w:val="18"/>
              </w:rPr>
              <w:t>8.3</w:t>
            </w:r>
          </w:p>
        </w:tc>
        <w:tc>
          <w:tcPr>
            <w:tcW w:w="2879" w:type="dxa"/>
            <w:shd w:val="clear" w:color="auto" w:fill="D9D9D9" w:themeFill="background1" w:themeFillShade="D9"/>
            <w:vAlign w:val="center"/>
          </w:tcPr>
          <w:p w14:paraId="71C2EA70" w14:textId="54358B32" w:rsidR="00695DD6" w:rsidRDefault="00695DD6" w:rsidP="00782A2E">
            <w:pPr>
              <w:rPr>
                <w:sz w:val="18"/>
                <w:szCs w:val="18"/>
              </w:rPr>
            </w:pPr>
            <w:r>
              <w:rPr>
                <w:sz w:val="18"/>
                <w:szCs w:val="18"/>
              </w:rPr>
              <w:t>The organization’s auditor presents the audit to the governing board.</w:t>
            </w:r>
          </w:p>
        </w:tc>
        <w:tc>
          <w:tcPr>
            <w:tcW w:w="1258" w:type="dxa"/>
            <w:shd w:val="clear" w:color="auto" w:fill="D9D9D9" w:themeFill="background1" w:themeFillShade="D9"/>
            <w:vAlign w:val="center"/>
          </w:tcPr>
          <w:p w14:paraId="5DA8C45F" w14:textId="2529E8C3" w:rsidR="00695DD6" w:rsidRDefault="00695DD6" w:rsidP="00695DD6">
            <w:pPr>
              <w:jc w:val="center"/>
              <w:rPr>
                <w:sz w:val="18"/>
                <w:szCs w:val="18"/>
              </w:rPr>
            </w:pPr>
            <w:r>
              <w:rPr>
                <w:sz w:val="18"/>
                <w:szCs w:val="18"/>
              </w:rPr>
              <w:t>Financial Management</w:t>
            </w:r>
          </w:p>
        </w:tc>
        <w:tc>
          <w:tcPr>
            <w:tcW w:w="1296" w:type="dxa"/>
            <w:shd w:val="clear" w:color="auto" w:fill="auto"/>
            <w:vAlign w:val="center"/>
          </w:tcPr>
          <w:p w14:paraId="2E8249C1" w14:textId="26BF17BE" w:rsidR="00695DD6" w:rsidRPr="00C16C1D" w:rsidRDefault="00D57E40" w:rsidP="00695DD6">
            <w:pPr>
              <w:jc w:val="center"/>
              <w:rPr>
                <w:color w:val="C00000"/>
                <w:sz w:val="18"/>
                <w:szCs w:val="18"/>
              </w:rPr>
            </w:pPr>
            <w:r w:rsidRPr="000D4190">
              <w:rPr>
                <w:rFonts w:cstheme="minorHAnsi"/>
                <w:sz w:val="18"/>
                <w:szCs w:val="18"/>
              </w:rPr>
              <w:t>√</w:t>
            </w:r>
          </w:p>
        </w:tc>
        <w:tc>
          <w:tcPr>
            <w:tcW w:w="1515" w:type="dxa"/>
            <w:shd w:val="clear" w:color="auto" w:fill="auto"/>
            <w:vAlign w:val="center"/>
          </w:tcPr>
          <w:p w14:paraId="57543167" w14:textId="22EC7AD5" w:rsidR="00695DD6" w:rsidRPr="00191939" w:rsidRDefault="00695DD6" w:rsidP="00D57E40">
            <w:pPr>
              <w:rPr>
                <w:sz w:val="18"/>
                <w:szCs w:val="18"/>
                <w:highlight w:val="yellow"/>
              </w:rPr>
            </w:pPr>
          </w:p>
        </w:tc>
        <w:tc>
          <w:tcPr>
            <w:tcW w:w="1643" w:type="dxa"/>
            <w:shd w:val="clear" w:color="auto" w:fill="auto"/>
            <w:vAlign w:val="center"/>
          </w:tcPr>
          <w:p w14:paraId="53F81069" w14:textId="6D5921BE" w:rsidR="00695DD6" w:rsidRPr="00D57E40" w:rsidRDefault="00695DD6" w:rsidP="00695DD6">
            <w:pPr>
              <w:jc w:val="center"/>
              <w:rPr>
                <w:sz w:val="18"/>
                <w:szCs w:val="18"/>
              </w:rPr>
            </w:pPr>
            <w:r w:rsidRPr="00D57E40">
              <w:rPr>
                <w:sz w:val="18"/>
                <w:szCs w:val="18"/>
              </w:rPr>
              <w:t>SSA</w:t>
            </w:r>
          </w:p>
        </w:tc>
        <w:tc>
          <w:tcPr>
            <w:tcW w:w="1349" w:type="dxa"/>
            <w:shd w:val="clear" w:color="auto" w:fill="auto"/>
          </w:tcPr>
          <w:p w14:paraId="6E9A7DBC" w14:textId="77777777" w:rsidR="00695DD6" w:rsidRPr="00D57E40" w:rsidRDefault="00695DD6" w:rsidP="00695DD6">
            <w:pPr>
              <w:jc w:val="center"/>
              <w:rPr>
                <w:sz w:val="18"/>
                <w:szCs w:val="18"/>
              </w:rPr>
            </w:pPr>
          </w:p>
        </w:tc>
        <w:tc>
          <w:tcPr>
            <w:tcW w:w="3465" w:type="dxa"/>
            <w:shd w:val="clear" w:color="auto" w:fill="auto"/>
            <w:vAlign w:val="center"/>
          </w:tcPr>
          <w:p w14:paraId="37D67D39" w14:textId="1CFA8AC7" w:rsidR="00695DD6" w:rsidRPr="00D57E40" w:rsidRDefault="00545FE9" w:rsidP="00695DD6">
            <w:pPr>
              <w:rPr>
                <w:sz w:val="18"/>
                <w:szCs w:val="18"/>
              </w:rPr>
            </w:pPr>
            <w:r>
              <w:rPr>
                <w:sz w:val="18"/>
                <w:szCs w:val="18"/>
              </w:rPr>
              <w:t>Reviewed March 19, 2022, board minutes.  Ms. Julie Garvin, the supervising auditor with Alexander &amp; Co. reviewed the agency wide audit report with the board.  Motion made to approve an accept the agency wide audit.  Motion was seconded and carried.</w:t>
            </w:r>
          </w:p>
        </w:tc>
      </w:tr>
      <w:tr w:rsidR="00FA77B2" w14:paraId="29949620" w14:textId="77777777" w:rsidTr="00D323EF">
        <w:tc>
          <w:tcPr>
            <w:tcW w:w="985" w:type="dxa"/>
            <w:shd w:val="clear" w:color="auto" w:fill="000000" w:themeFill="text1"/>
          </w:tcPr>
          <w:p w14:paraId="7939D14F" w14:textId="5B2AB1BA" w:rsidR="00FA77B2" w:rsidRPr="002F407C" w:rsidRDefault="00FA77B2" w:rsidP="00FA77B2">
            <w:pPr>
              <w:jc w:val="center"/>
              <w:rPr>
                <w:sz w:val="18"/>
              </w:rPr>
            </w:pPr>
          </w:p>
        </w:tc>
        <w:tc>
          <w:tcPr>
            <w:tcW w:w="985" w:type="dxa"/>
            <w:shd w:val="clear" w:color="auto" w:fill="000000" w:themeFill="text1"/>
            <w:vAlign w:val="center"/>
          </w:tcPr>
          <w:p w14:paraId="3A1FBA03" w14:textId="32D285C1" w:rsidR="00FA77B2" w:rsidRDefault="00FA77B2" w:rsidP="00FA77B2">
            <w:pPr>
              <w:jc w:val="center"/>
              <w:rPr>
                <w:sz w:val="18"/>
                <w:szCs w:val="18"/>
              </w:rPr>
            </w:pPr>
            <w:r w:rsidRPr="00CF1280">
              <w:rPr>
                <w:b/>
                <w:color w:val="FFFFFF" w:themeColor="background1"/>
                <w:sz w:val="20"/>
                <w:szCs w:val="20"/>
              </w:rPr>
              <w:t>Standard Number</w:t>
            </w:r>
          </w:p>
        </w:tc>
        <w:tc>
          <w:tcPr>
            <w:tcW w:w="2879" w:type="dxa"/>
            <w:shd w:val="clear" w:color="auto" w:fill="000000" w:themeFill="text1"/>
            <w:vAlign w:val="center"/>
          </w:tcPr>
          <w:p w14:paraId="6E2FD7BC" w14:textId="516212C1" w:rsidR="00FA77B2" w:rsidRDefault="00FA77B2" w:rsidP="00FA77B2">
            <w:pPr>
              <w:jc w:val="center"/>
              <w:rPr>
                <w:sz w:val="18"/>
                <w:szCs w:val="18"/>
              </w:rPr>
            </w:pPr>
            <w:r w:rsidRPr="00CF1280">
              <w:rPr>
                <w:b/>
                <w:color w:val="FFFFFF" w:themeColor="background1"/>
                <w:sz w:val="20"/>
                <w:szCs w:val="20"/>
              </w:rPr>
              <w:t>Standard</w:t>
            </w:r>
          </w:p>
        </w:tc>
        <w:tc>
          <w:tcPr>
            <w:tcW w:w="1258" w:type="dxa"/>
            <w:shd w:val="clear" w:color="auto" w:fill="000000" w:themeFill="text1"/>
            <w:vAlign w:val="center"/>
          </w:tcPr>
          <w:p w14:paraId="3C742E8C" w14:textId="3A76678E" w:rsidR="00FA77B2" w:rsidRDefault="00FA77B2" w:rsidP="00FA77B2">
            <w:pPr>
              <w:jc w:val="center"/>
              <w:rPr>
                <w:sz w:val="18"/>
                <w:szCs w:val="18"/>
              </w:rPr>
            </w:pPr>
            <w:r w:rsidRPr="00CF1280">
              <w:rPr>
                <w:b/>
                <w:color w:val="FFFFFF" w:themeColor="background1"/>
                <w:sz w:val="20"/>
                <w:szCs w:val="20"/>
              </w:rPr>
              <w:t>Standard Category</w:t>
            </w:r>
          </w:p>
        </w:tc>
        <w:tc>
          <w:tcPr>
            <w:tcW w:w="1296" w:type="dxa"/>
            <w:shd w:val="clear" w:color="auto" w:fill="000000" w:themeFill="text1"/>
            <w:vAlign w:val="center"/>
          </w:tcPr>
          <w:p w14:paraId="502A9663" w14:textId="6B6F8C93" w:rsidR="00FA77B2" w:rsidRPr="00C16C1D" w:rsidRDefault="00FA77B2" w:rsidP="00FA77B2">
            <w:pPr>
              <w:jc w:val="center"/>
              <w:rPr>
                <w:rFonts w:cstheme="minorHAnsi"/>
                <w:color w:val="C00000"/>
                <w:sz w:val="18"/>
                <w:szCs w:val="18"/>
              </w:rPr>
            </w:pPr>
            <w:r w:rsidRPr="00CF1280">
              <w:rPr>
                <w:b/>
                <w:color w:val="FFFFFF" w:themeColor="background1"/>
                <w:sz w:val="20"/>
                <w:szCs w:val="20"/>
              </w:rPr>
              <w:t xml:space="preserve">CAA Assessment Met </w:t>
            </w:r>
            <w:r w:rsidRPr="00CF1280">
              <w:rPr>
                <w:b/>
                <w:color w:val="FFFFFF" w:themeColor="background1"/>
                <w:sz w:val="20"/>
                <w:szCs w:val="20"/>
              </w:rPr>
              <w:sym w:font="Wingdings" w:char="F0FE"/>
            </w:r>
          </w:p>
        </w:tc>
        <w:tc>
          <w:tcPr>
            <w:tcW w:w="1515" w:type="dxa"/>
            <w:shd w:val="clear" w:color="auto" w:fill="000000" w:themeFill="text1"/>
            <w:vAlign w:val="center"/>
          </w:tcPr>
          <w:p w14:paraId="0CD83287" w14:textId="3170C303" w:rsidR="00FA77B2" w:rsidRPr="00C16C1D" w:rsidRDefault="00FA77B2" w:rsidP="00FA77B2">
            <w:pPr>
              <w:jc w:val="center"/>
              <w:rPr>
                <w:color w:val="C00000"/>
                <w:sz w:val="18"/>
                <w:szCs w:val="18"/>
              </w:rPr>
            </w:pPr>
            <w:r w:rsidRPr="00CF1280">
              <w:rPr>
                <w:b/>
                <w:color w:val="FFFFFF" w:themeColor="background1"/>
                <w:sz w:val="20"/>
                <w:szCs w:val="20"/>
              </w:rPr>
              <w:t xml:space="preserve">CAA Assessment Not Met </w:t>
            </w:r>
            <w:r w:rsidRPr="00CF1280">
              <w:rPr>
                <w:b/>
                <w:color w:val="FFFFFF" w:themeColor="background1"/>
                <w:sz w:val="20"/>
                <w:szCs w:val="20"/>
              </w:rPr>
              <w:sym w:font="Wingdings" w:char="F0FE"/>
            </w:r>
          </w:p>
        </w:tc>
        <w:tc>
          <w:tcPr>
            <w:tcW w:w="1643" w:type="dxa"/>
            <w:shd w:val="clear" w:color="auto" w:fill="000000" w:themeFill="text1"/>
            <w:vAlign w:val="center"/>
          </w:tcPr>
          <w:p w14:paraId="5D17215C" w14:textId="4DF61B3D" w:rsidR="00FA77B2" w:rsidRPr="00C16C1D" w:rsidRDefault="00FA77B2" w:rsidP="00FA77B2">
            <w:pPr>
              <w:jc w:val="center"/>
              <w:rPr>
                <w:color w:val="C00000"/>
                <w:sz w:val="18"/>
                <w:szCs w:val="18"/>
              </w:rPr>
            </w:pPr>
            <w:r w:rsidRPr="00CF1280">
              <w:rPr>
                <w:b/>
                <w:color w:val="FFFFFF" w:themeColor="background1"/>
                <w:sz w:val="20"/>
                <w:szCs w:val="20"/>
              </w:rPr>
              <w:t>Documentation Packet Page Number(s)</w:t>
            </w:r>
          </w:p>
        </w:tc>
        <w:tc>
          <w:tcPr>
            <w:tcW w:w="1349" w:type="dxa"/>
            <w:shd w:val="clear" w:color="auto" w:fill="000000" w:themeFill="text1"/>
            <w:vAlign w:val="center"/>
          </w:tcPr>
          <w:p w14:paraId="5B67A8BA" w14:textId="757FC222" w:rsidR="00FA77B2" w:rsidRPr="00C16C1D" w:rsidRDefault="00FA77B2" w:rsidP="00FA77B2">
            <w:pPr>
              <w:jc w:val="center"/>
              <w:rPr>
                <w:color w:val="C00000"/>
                <w:sz w:val="18"/>
                <w:szCs w:val="18"/>
              </w:rPr>
            </w:pPr>
            <w:r w:rsidRPr="00CF1280">
              <w:rPr>
                <w:b/>
                <w:color w:val="FFFFFF" w:themeColor="background1"/>
                <w:sz w:val="20"/>
                <w:szCs w:val="20"/>
              </w:rPr>
              <w:t>State’s Assessment Agrees with CAA’s Y/N</w:t>
            </w:r>
          </w:p>
        </w:tc>
        <w:tc>
          <w:tcPr>
            <w:tcW w:w="3465" w:type="dxa"/>
            <w:shd w:val="clear" w:color="auto" w:fill="000000" w:themeFill="text1"/>
            <w:vAlign w:val="center"/>
          </w:tcPr>
          <w:p w14:paraId="32C0CD66" w14:textId="41477D6D" w:rsidR="00FA77B2" w:rsidRPr="00C16C1D" w:rsidRDefault="00FA77B2" w:rsidP="00FA77B2">
            <w:pPr>
              <w:jc w:val="center"/>
              <w:rPr>
                <w:color w:val="C00000"/>
                <w:sz w:val="18"/>
                <w:szCs w:val="18"/>
              </w:rPr>
            </w:pPr>
            <w:r w:rsidRPr="00CF1280">
              <w:rPr>
                <w:b/>
                <w:color w:val="FFFFFF" w:themeColor="background1"/>
                <w:sz w:val="20"/>
                <w:szCs w:val="20"/>
              </w:rPr>
              <w:t>Notes</w:t>
            </w:r>
          </w:p>
        </w:tc>
      </w:tr>
      <w:tr w:rsidR="00545FE9" w14:paraId="269924C4" w14:textId="77777777" w:rsidTr="00E020DC">
        <w:tc>
          <w:tcPr>
            <w:tcW w:w="985" w:type="dxa"/>
            <w:shd w:val="clear" w:color="auto" w:fill="D9D9D9" w:themeFill="background1" w:themeFillShade="D9"/>
            <w:vAlign w:val="center"/>
          </w:tcPr>
          <w:p w14:paraId="6134796E" w14:textId="3D9FF9E6" w:rsidR="00545FE9" w:rsidRPr="0056761F" w:rsidRDefault="00545FE9" w:rsidP="00545FE9">
            <w:pPr>
              <w:jc w:val="center"/>
              <w:rPr>
                <w:sz w:val="18"/>
              </w:rPr>
            </w:pPr>
            <w:r w:rsidRPr="00425006">
              <w:rPr>
                <w:sz w:val="18"/>
              </w:rPr>
              <w:t>Annually</w:t>
            </w:r>
          </w:p>
        </w:tc>
        <w:tc>
          <w:tcPr>
            <w:tcW w:w="985" w:type="dxa"/>
            <w:shd w:val="clear" w:color="auto" w:fill="D9D9D9" w:themeFill="background1" w:themeFillShade="D9"/>
            <w:vAlign w:val="center"/>
          </w:tcPr>
          <w:p w14:paraId="35235F08" w14:textId="3D42BD67" w:rsidR="00545FE9" w:rsidRDefault="00545FE9" w:rsidP="00545FE9">
            <w:pPr>
              <w:jc w:val="center"/>
              <w:rPr>
                <w:sz w:val="18"/>
                <w:szCs w:val="18"/>
              </w:rPr>
            </w:pPr>
            <w:r>
              <w:rPr>
                <w:sz w:val="18"/>
                <w:szCs w:val="18"/>
              </w:rPr>
              <w:t>8.4</w:t>
            </w:r>
          </w:p>
        </w:tc>
        <w:tc>
          <w:tcPr>
            <w:tcW w:w="2879" w:type="dxa"/>
            <w:shd w:val="clear" w:color="auto" w:fill="D9D9D9" w:themeFill="background1" w:themeFillShade="D9"/>
            <w:vAlign w:val="center"/>
          </w:tcPr>
          <w:p w14:paraId="2901893A" w14:textId="4468F1E2" w:rsidR="00545FE9" w:rsidRDefault="00545FE9" w:rsidP="00545FE9">
            <w:pPr>
              <w:rPr>
                <w:sz w:val="18"/>
                <w:szCs w:val="18"/>
              </w:rPr>
            </w:pPr>
            <w:r>
              <w:rPr>
                <w:sz w:val="18"/>
                <w:szCs w:val="18"/>
              </w:rPr>
              <w:t>The governing board formally receives and accepts the audit.</w:t>
            </w:r>
          </w:p>
        </w:tc>
        <w:tc>
          <w:tcPr>
            <w:tcW w:w="1258" w:type="dxa"/>
            <w:shd w:val="clear" w:color="auto" w:fill="D9D9D9" w:themeFill="background1" w:themeFillShade="D9"/>
            <w:vAlign w:val="center"/>
          </w:tcPr>
          <w:p w14:paraId="3AFA4F4F" w14:textId="0914404C" w:rsidR="00545FE9" w:rsidRDefault="00545FE9" w:rsidP="00545FE9">
            <w:pPr>
              <w:jc w:val="center"/>
              <w:rPr>
                <w:sz w:val="18"/>
                <w:szCs w:val="18"/>
              </w:rPr>
            </w:pPr>
            <w:r w:rsidRPr="00DB636E">
              <w:rPr>
                <w:sz w:val="18"/>
              </w:rPr>
              <w:t>Financial m</w:t>
            </w:r>
            <w:r>
              <w:rPr>
                <w:sz w:val="18"/>
              </w:rPr>
              <w:t>anagement</w:t>
            </w:r>
          </w:p>
        </w:tc>
        <w:tc>
          <w:tcPr>
            <w:tcW w:w="1296" w:type="dxa"/>
            <w:shd w:val="clear" w:color="auto" w:fill="auto"/>
            <w:vAlign w:val="center"/>
          </w:tcPr>
          <w:p w14:paraId="2FC1705A" w14:textId="68F36B3D" w:rsidR="00545FE9" w:rsidRPr="00545FE9" w:rsidRDefault="00545FE9" w:rsidP="00545FE9">
            <w:pPr>
              <w:jc w:val="center"/>
              <w:rPr>
                <w:rFonts w:cstheme="minorHAnsi"/>
                <w:sz w:val="18"/>
                <w:szCs w:val="18"/>
              </w:rPr>
            </w:pPr>
            <w:r w:rsidRPr="00545FE9">
              <w:rPr>
                <w:rFonts w:cstheme="minorHAnsi"/>
                <w:sz w:val="18"/>
                <w:szCs w:val="18"/>
              </w:rPr>
              <w:t>√</w:t>
            </w:r>
          </w:p>
        </w:tc>
        <w:tc>
          <w:tcPr>
            <w:tcW w:w="1515" w:type="dxa"/>
            <w:shd w:val="clear" w:color="auto" w:fill="auto"/>
            <w:vAlign w:val="center"/>
          </w:tcPr>
          <w:p w14:paraId="2B0000B1" w14:textId="77777777" w:rsidR="00545FE9" w:rsidRPr="00545FE9" w:rsidRDefault="00545FE9" w:rsidP="00545FE9">
            <w:pPr>
              <w:jc w:val="center"/>
              <w:rPr>
                <w:sz w:val="18"/>
                <w:szCs w:val="18"/>
              </w:rPr>
            </w:pPr>
          </w:p>
        </w:tc>
        <w:tc>
          <w:tcPr>
            <w:tcW w:w="1643" w:type="dxa"/>
            <w:shd w:val="clear" w:color="auto" w:fill="auto"/>
            <w:vAlign w:val="center"/>
          </w:tcPr>
          <w:p w14:paraId="3A275188" w14:textId="5D65F5E0" w:rsidR="00545FE9" w:rsidRPr="00545FE9" w:rsidRDefault="00545FE9" w:rsidP="00545FE9">
            <w:pPr>
              <w:jc w:val="center"/>
              <w:rPr>
                <w:sz w:val="18"/>
                <w:szCs w:val="18"/>
              </w:rPr>
            </w:pPr>
            <w:r w:rsidRPr="00545FE9">
              <w:rPr>
                <w:sz w:val="18"/>
                <w:szCs w:val="18"/>
              </w:rPr>
              <w:t>SSA</w:t>
            </w:r>
          </w:p>
        </w:tc>
        <w:tc>
          <w:tcPr>
            <w:tcW w:w="1349" w:type="dxa"/>
            <w:shd w:val="clear" w:color="auto" w:fill="auto"/>
          </w:tcPr>
          <w:p w14:paraId="116F8FF9" w14:textId="77777777" w:rsidR="00545FE9" w:rsidRPr="00545FE9" w:rsidRDefault="00545FE9" w:rsidP="00545FE9">
            <w:pPr>
              <w:jc w:val="center"/>
              <w:rPr>
                <w:color w:val="C00000"/>
                <w:sz w:val="18"/>
                <w:szCs w:val="18"/>
              </w:rPr>
            </w:pPr>
          </w:p>
        </w:tc>
        <w:tc>
          <w:tcPr>
            <w:tcW w:w="3465" w:type="dxa"/>
            <w:shd w:val="clear" w:color="auto" w:fill="auto"/>
            <w:vAlign w:val="center"/>
          </w:tcPr>
          <w:p w14:paraId="7FF2F475" w14:textId="5D526013" w:rsidR="00545FE9" w:rsidRPr="00545FE9" w:rsidRDefault="00545FE9" w:rsidP="00545FE9">
            <w:pPr>
              <w:rPr>
                <w:sz w:val="18"/>
                <w:szCs w:val="18"/>
              </w:rPr>
            </w:pPr>
            <w:r>
              <w:rPr>
                <w:sz w:val="18"/>
                <w:szCs w:val="18"/>
              </w:rPr>
              <w:t>Reviewed March 19, 2022, board minutes.  Ms. Julie Garvin, the supervising auditor with Alexander &amp; Co. reviewed the agency wide audit report with the board.  Motion made to approve an accept the agency wide audit.  Motion was seconded and carried.</w:t>
            </w:r>
          </w:p>
        </w:tc>
      </w:tr>
      <w:tr w:rsidR="0080458A" w14:paraId="63E62DE6" w14:textId="77777777" w:rsidTr="00DB4C47">
        <w:tc>
          <w:tcPr>
            <w:tcW w:w="985" w:type="dxa"/>
            <w:shd w:val="clear" w:color="auto" w:fill="D9D9D9" w:themeFill="background1" w:themeFillShade="D9"/>
            <w:vAlign w:val="center"/>
          </w:tcPr>
          <w:p w14:paraId="352EB9BE" w14:textId="7FD13261" w:rsidR="0080458A" w:rsidRPr="00425006" w:rsidRDefault="0080458A" w:rsidP="0080458A">
            <w:pPr>
              <w:jc w:val="center"/>
              <w:rPr>
                <w:sz w:val="18"/>
              </w:rPr>
            </w:pPr>
            <w:r w:rsidRPr="0056761F">
              <w:rPr>
                <w:sz w:val="18"/>
              </w:rPr>
              <w:t>Every 5 Years</w:t>
            </w:r>
          </w:p>
        </w:tc>
        <w:tc>
          <w:tcPr>
            <w:tcW w:w="985" w:type="dxa"/>
            <w:shd w:val="clear" w:color="auto" w:fill="D9D9D9" w:themeFill="background1" w:themeFillShade="D9"/>
            <w:vAlign w:val="center"/>
          </w:tcPr>
          <w:p w14:paraId="5C987E0C" w14:textId="1786BA43" w:rsidR="0080458A" w:rsidRDefault="0080458A" w:rsidP="0080458A">
            <w:pPr>
              <w:jc w:val="center"/>
              <w:rPr>
                <w:sz w:val="18"/>
                <w:szCs w:val="18"/>
              </w:rPr>
            </w:pPr>
            <w:r>
              <w:rPr>
                <w:sz w:val="18"/>
                <w:szCs w:val="18"/>
              </w:rPr>
              <w:t>8.5</w:t>
            </w:r>
          </w:p>
        </w:tc>
        <w:tc>
          <w:tcPr>
            <w:tcW w:w="2879" w:type="dxa"/>
            <w:shd w:val="clear" w:color="auto" w:fill="D9D9D9" w:themeFill="background1" w:themeFillShade="D9"/>
            <w:vAlign w:val="center"/>
          </w:tcPr>
          <w:p w14:paraId="61286BE6" w14:textId="26A45C1B" w:rsidR="0080458A" w:rsidRDefault="0080458A" w:rsidP="0080458A">
            <w:pPr>
              <w:rPr>
                <w:sz w:val="18"/>
                <w:szCs w:val="18"/>
              </w:rPr>
            </w:pPr>
            <w:r>
              <w:rPr>
                <w:sz w:val="18"/>
                <w:szCs w:val="18"/>
              </w:rPr>
              <w:t>The organization has solicited bids for its audit within the past 5 years.</w:t>
            </w:r>
          </w:p>
        </w:tc>
        <w:tc>
          <w:tcPr>
            <w:tcW w:w="1258" w:type="dxa"/>
            <w:shd w:val="clear" w:color="auto" w:fill="D9D9D9" w:themeFill="background1" w:themeFillShade="D9"/>
            <w:vAlign w:val="center"/>
          </w:tcPr>
          <w:p w14:paraId="66C032B7" w14:textId="0A6E4164" w:rsidR="0080458A" w:rsidRDefault="0080458A" w:rsidP="0080458A">
            <w:pPr>
              <w:jc w:val="center"/>
              <w:rPr>
                <w:sz w:val="18"/>
              </w:rPr>
            </w:pPr>
            <w:r>
              <w:rPr>
                <w:sz w:val="18"/>
                <w:szCs w:val="18"/>
              </w:rPr>
              <w:t>Financial Management</w:t>
            </w:r>
          </w:p>
        </w:tc>
        <w:tc>
          <w:tcPr>
            <w:tcW w:w="1296" w:type="dxa"/>
            <w:shd w:val="clear" w:color="auto" w:fill="E2EFD9" w:themeFill="accent6" w:themeFillTint="33"/>
            <w:vAlign w:val="center"/>
          </w:tcPr>
          <w:p w14:paraId="7666805A" w14:textId="42CF5B0A" w:rsidR="0080458A" w:rsidRPr="00632441" w:rsidRDefault="0080458A" w:rsidP="0080458A">
            <w:pPr>
              <w:jc w:val="center"/>
              <w:rPr>
                <w:rFonts w:cstheme="minorHAnsi"/>
                <w:sz w:val="18"/>
                <w:szCs w:val="18"/>
              </w:rPr>
            </w:pPr>
            <w:r w:rsidRPr="009257AA">
              <w:rPr>
                <w:rFonts w:cstheme="minorHAnsi"/>
                <w:sz w:val="18"/>
                <w:szCs w:val="18"/>
              </w:rPr>
              <w:t>√</w:t>
            </w:r>
          </w:p>
        </w:tc>
        <w:tc>
          <w:tcPr>
            <w:tcW w:w="1515" w:type="dxa"/>
            <w:shd w:val="clear" w:color="auto" w:fill="E2EFD9" w:themeFill="accent6" w:themeFillTint="33"/>
            <w:vAlign w:val="center"/>
          </w:tcPr>
          <w:p w14:paraId="5556EFC9" w14:textId="77777777" w:rsidR="0080458A" w:rsidRPr="00B44A38" w:rsidRDefault="0080458A" w:rsidP="0080458A">
            <w:pPr>
              <w:jc w:val="center"/>
              <w:rPr>
                <w:sz w:val="18"/>
                <w:szCs w:val="18"/>
              </w:rPr>
            </w:pPr>
          </w:p>
        </w:tc>
        <w:tc>
          <w:tcPr>
            <w:tcW w:w="1643" w:type="dxa"/>
            <w:shd w:val="clear" w:color="auto" w:fill="E2EFD9" w:themeFill="accent6" w:themeFillTint="33"/>
            <w:vAlign w:val="center"/>
          </w:tcPr>
          <w:p w14:paraId="0339CBDD" w14:textId="27E473F0" w:rsidR="0080458A" w:rsidRPr="00632441" w:rsidRDefault="0080458A" w:rsidP="0080458A">
            <w:pPr>
              <w:jc w:val="center"/>
              <w:rPr>
                <w:sz w:val="18"/>
                <w:szCs w:val="18"/>
              </w:rPr>
            </w:pPr>
            <w:r w:rsidRPr="00F8429F">
              <w:rPr>
                <w:sz w:val="18"/>
                <w:szCs w:val="18"/>
              </w:rPr>
              <w:t>SSA</w:t>
            </w:r>
          </w:p>
        </w:tc>
        <w:tc>
          <w:tcPr>
            <w:tcW w:w="1349" w:type="dxa"/>
            <w:shd w:val="clear" w:color="auto" w:fill="E2EFD9" w:themeFill="accent6" w:themeFillTint="33"/>
          </w:tcPr>
          <w:p w14:paraId="5B4E8898" w14:textId="77777777" w:rsidR="0080458A" w:rsidRPr="00B44A38" w:rsidRDefault="0080458A" w:rsidP="0080458A">
            <w:pPr>
              <w:jc w:val="center"/>
              <w:rPr>
                <w:color w:val="C00000"/>
                <w:sz w:val="18"/>
                <w:szCs w:val="18"/>
              </w:rPr>
            </w:pPr>
          </w:p>
        </w:tc>
        <w:tc>
          <w:tcPr>
            <w:tcW w:w="3465" w:type="dxa"/>
            <w:shd w:val="clear" w:color="auto" w:fill="E2EFD9" w:themeFill="accent6" w:themeFillTint="33"/>
            <w:vAlign w:val="center"/>
          </w:tcPr>
          <w:p w14:paraId="6EDB089C" w14:textId="024087D9" w:rsidR="0080458A" w:rsidRPr="00BB0980" w:rsidRDefault="0080458A" w:rsidP="0080458A">
            <w:pPr>
              <w:rPr>
                <w:sz w:val="18"/>
                <w:szCs w:val="18"/>
              </w:rPr>
            </w:pPr>
            <w:r w:rsidRPr="005948D7">
              <w:rPr>
                <w:sz w:val="18"/>
                <w:szCs w:val="18"/>
              </w:rPr>
              <w:t>Solicitation for bids were included in the local newspaper (8-7-18) and on the agency website.  Only one response received – Alexander and Company.</w:t>
            </w:r>
          </w:p>
        </w:tc>
      </w:tr>
      <w:tr w:rsidR="00C01C8B" w14:paraId="0B94CF5D" w14:textId="77777777" w:rsidTr="004172A9">
        <w:tc>
          <w:tcPr>
            <w:tcW w:w="985" w:type="dxa"/>
            <w:shd w:val="clear" w:color="auto" w:fill="D9D9D9" w:themeFill="background1" w:themeFillShade="D9"/>
            <w:vAlign w:val="center"/>
          </w:tcPr>
          <w:p w14:paraId="4545CF78" w14:textId="398FB62C" w:rsidR="00C01C8B" w:rsidRPr="002F407C" w:rsidRDefault="00C01C8B" w:rsidP="00C01C8B">
            <w:pPr>
              <w:jc w:val="center"/>
              <w:rPr>
                <w:sz w:val="18"/>
              </w:rPr>
            </w:pPr>
            <w:r w:rsidRPr="00425006">
              <w:rPr>
                <w:sz w:val="18"/>
              </w:rPr>
              <w:t>Annually</w:t>
            </w:r>
          </w:p>
        </w:tc>
        <w:tc>
          <w:tcPr>
            <w:tcW w:w="985" w:type="dxa"/>
            <w:shd w:val="clear" w:color="auto" w:fill="D9D9D9" w:themeFill="background1" w:themeFillShade="D9"/>
            <w:vAlign w:val="center"/>
          </w:tcPr>
          <w:p w14:paraId="2234F64D" w14:textId="594C9A76" w:rsidR="00C01C8B" w:rsidRDefault="00C01C8B" w:rsidP="00C01C8B">
            <w:pPr>
              <w:jc w:val="center"/>
              <w:rPr>
                <w:sz w:val="18"/>
                <w:szCs w:val="18"/>
              </w:rPr>
            </w:pPr>
            <w:r>
              <w:rPr>
                <w:sz w:val="18"/>
                <w:szCs w:val="18"/>
              </w:rPr>
              <w:t>8.6</w:t>
            </w:r>
          </w:p>
        </w:tc>
        <w:tc>
          <w:tcPr>
            <w:tcW w:w="2879" w:type="dxa"/>
            <w:shd w:val="clear" w:color="auto" w:fill="D9D9D9" w:themeFill="background1" w:themeFillShade="D9"/>
            <w:vAlign w:val="center"/>
          </w:tcPr>
          <w:p w14:paraId="64D9BB4A" w14:textId="6ACE90F5" w:rsidR="00C01C8B" w:rsidRDefault="00C01C8B" w:rsidP="004172A9">
            <w:pPr>
              <w:rPr>
                <w:sz w:val="18"/>
                <w:szCs w:val="18"/>
              </w:rPr>
            </w:pPr>
            <w:r>
              <w:rPr>
                <w:sz w:val="18"/>
                <w:szCs w:val="18"/>
              </w:rPr>
              <w:t>The IRS Form 990 is completed annually and made available to the governing board for review.</w:t>
            </w:r>
          </w:p>
        </w:tc>
        <w:tc>
          <w:tcPr>
            <w:tcW w:w="1258" w:type="dxa"/>
            <w:shd w:val="clear" w:color="auto" w:fill="D9D9D9" w:themeFill="background1" w:themeFillShade="D9"/>
            <w:vAlign w:val="center"/>
          </w:tcPr>
          <w:p w14:paraId="0FF3057D" w14:textId="119BFD05" w:rsidR="00C01C8B" w:rsidRDefault="00C01C8B" w:rsidP="00C01C8B">
            <w:pPr>
              <w:jc w:val="center"/>
              <w:rPr>
                <w:sz w:val="18"/>
                <w:szCs w:val="18"/>
              </w:rPr>
            </w:pPr>
            <w:r>
              <w:rPr>
                <w:sz w:val="18"/>
              </w:rPr>
              <w:t>Financial Management</w:t>
            </w:r>
          </w:p>
        </w:tc>
        <w:tc>
          <w:tcPr>
            <w:tcW w:w="1296" w:type="dxa"/>
            <w:shd w:val="clear" w:color="auto" w:fill="auto"/>
            <w:vAlign w:val="center"/>
          </w:tcPr>
          <w:p w14:paraId="79264CB2" w14:textId="28465F97" w:rsidR="00C01C8B" w:rsidRPr="00A04242" w:rsidRDefault="00C01C8B" w:rsidP="00C01C8B">
            <w:pPr>
              <w:jc w:val="center"/>
              <w:rPr>
                <w:rFonts w:cstheme="minorHAnsi"/>
                <w:sz w:val="18"/>
                <w:szCs w:val="18"/>
              </w:rPr>
            </w:pPr>
            <w:r w:rsidRPr="00632441">
              <w:rPr>
                <w:rFonts w:cstheme="minorHAnsi"/>
                <w:sz w:val="18"/>
                <w:szCs w:val="18"/>
              </w:rPr>
              <w:t>√</w:t>
            </w:r>
          </w:p>
        </w:tc>
        <w:tc>
          <w:tcPr>
            <w:tcW w:w="1515" w:type="dxa"/>
            <w:shd w:val="clear" w:color="auto" w:fill="auto"/>
            <w:vAlign w:val="center"/>
          </w:tcPr>
          <w:p w14:paraId="4D594305" w14:textId="77777777" w:rsidR="00C01C8B" w:rsidRPr="00B44A38" w:rsidRDefault="00C01C8B" w:rsidP="00C01C8B">
            <w:pPr>
              <w:jc w:val="center"/>
              <w:rPr>
                <w:sz w:val="18"/>
                <w:szCs w:val="18"/>
              </w:rPr>
            </w:pPr>
          </w:p>
        </w:tc>
        <w:tc>
          <w:tcPr>
            <w:tcW w:w="1643" w:type="dxa"/>
            <w:shd w:val="clear" w:color="auto" w:fill="auto"/>
            <w:vAlign w:val="center"/>
          </w:tcPr>
          <w:p w14:paraId="746D087B" w14:textId="2ECDF53B" w:rsidR="00C01C8B" w:rsidRPr="00B44A38" w:rsidRDefault="00C01C8B" w:rsidP="00C01C8B">
            <w:pPr>
              <w:jc w:val="center"/>
              <w:rPr>
                <w:sz w:val="18"/>
                <w:szCs w:val="18"/>
              </w:rPr>
            </w:pPr>
            <w:r w:rsidRPr="00632441">
              <w:rPr>
                <w:sz w:val="18"/>
                <w:szCs w:val="18"/>
              </w:rPr>
              <w:t>SSA</w:t>
            </w:r>
          </w:p>
        </w:tc>
        <w:tc>
          <w:tcPr>
            <w:tcW w:w="1349" w:type="dxa"/>
            <w:shd w:val="clear" w:color="auto" w:fill="auto"/>
          </w:tcPr>
          <w:p w14:paraId="15EB4595" w14:textId="77777777" w:rsidR="00C01C8B" w:rsidRPr="00B44A38" w:rsidRDefault="00C01C8B" w:rsidP="00C01C8B">
            <w:pPr>
              <w:jc w:val="center"/>
              <w:rPr>
                <w:color w:val="C00000"/>
                <w:sz w:val="18"/>
                <w:szCs w:val="18"/>
              </w:rPr>
            </w:pPr>
          </w:p>
        </w:tc>
        <w:tc>
          <w:tcPr>
            <w:tcW w:w="3465" w:type="dxa"/>
            <w:shd w:val="clear" w:color="auto" w:fill="auto"/>
            <w:vAlign w:val="center"/>
          </w:tcPr>
          <w:p w14:paraId="7DD91202" w14:textId="769B71B8" w:rsidR="00C01C8B" w:rsidRPr="00B44A38" w:rsidRDefault="00C01C8B" w:rsidP="00C01C8B">
            <w:pPr>
              <w:rPr>
                <w:sz w:val="18"/>
                <w:szCs w:val="18"/>
              </w:rPr>
            </w:pPr>
            <w:r w:rsidRPr="00BB0980">
              <w:rPr>
                <w:sz w:val="18"/>
                <w:szCs w:val="18"/>
              </w:rPr>
              <w:t>Reviewed the IRS Form 990 and it was made available to the Board (</w:t>
            </w:r>
            <w:r w:rsidR="007F2A12">
              <w:rPr>
                <w:sz w:val="18"/>
                <w:szCs w:val="18"/>
              </w:rPr>
              <w:t>August 17, 2021</w:t>
            </w:r>
            <w:r w:rsidRPr="00BB0980">
              <w:rPr>
                <w:sz w:val="18"/>
                <w:szCs w:val="18"/>
              </w:rPr>
              <w:t xml:space="preserve"> - board packet).  Reviewed Board </w:t>
            </w:r>
            <w:r w:rsidR="00C0702D">
              <w:rPr>
                <w:sz w:val="18"/>
                <w:szCs w:val="18"/>
              </w:rPr>
              <w:t xml:space="preserve">packet </w:t>
            </w:r>
            <w:r w:rsidR="00E72E32">
              <w:rPr>
                <w:sz w:val="18"/>
                <w:szCs w:val="18"/>
              </w:rPr>
              <w:t>June 14, 2022</w:t>
            </w:r>
            <w:r w:rsidRPr="00BB0980">
              <w:rPr>
                <w:sz w:val="18"/>
                <w:szCs w:val="18"/>
              </w:rPr>
              <w:t>.</w:t>
            </w:r>
          </w:p>
        </w:tc>
      </w:tr>
      <w:tr w:rsidR="00695DD6" w14:paraId="5F009C6E" w14:textId="77777777" w:rsidTr="00B603DA">
        <w:tc>
          <w:tcPr>
            <w:tcW w:w="985" w:type="dxa"/>
            <w:shd w:val="clear" w:color="auto" w:fill="D9D9D9" w:themeFill="background1" w:themeFillShade="D9"/>
            <w:vAlign w:val="center"/>
          </w:tcPr>
          <w:p w14:paraId="521EEC73" w14:textId="38C5F7CC" w:rsidR="00695DD6" w:rsidRDefault="00695DD6" w:rsidP="00695DD6">
            <w:pPr>
              <w:jc w:val="center"/>
              <w:rPr>
                <w:sz w:val="18"/>
              </w:rPr>
            </w:pPr>
            <w:r w:rsidRPr="002F407C">
              <w:rPr>
                <w:sz w:val="18"/>
              </w:rPr>
              <w:t>Annually</w:t>
            </w:r>
          </w:p>
        </w:tc>
        <w:tc>
          <w:tcPr>
            <w:tcW w:w="985" w:type="dxa"/>
            <w:shd w:val="clear" w:color="auto" w:fill="D9D9D9" w:themeFill="background1" w:themeFillShade="D9"/>
            <w:vAlign w:val="center"/>
          </w:tcPr>
          <w:p w14:paraId="0761E51A" w14:textId="5B1C6562" w:rsidR="00695DD6" w:rsidRDefault="00695DD6" w:rsidP="00695DD6">
            <w:pPr>
              <w:jc w:val="center"/>
              <w:rPr>
                <w:sz w:val="18"/>
                <w:szCs w:val="18"/>
              </w:rPr>
            </w:pPr>
            <w:r>
              <w:rPr>
                <w:sz w:val="18"/>
                <w:szCs w:val="18"/>
              </w:rPr>
              <w:t>8.7</w:t>
            </w:r>
          </w:p>
        </w:tc>
        <w:tc>
          <w:tcPr>
            <w:tcW w:w="2879" w:type="dxa"/>
            <w:shd w:val="clear" w:color="auto" w:fill="D9D9D9" w:themeFill="background1" w:themeFillShade="D9"/>
          </w:tcPr>
          <w:p w14:paraId="6B6A4800" w14:textId="77777777" w:rsidR="00695DD6" w:rsidRDefault="00695DD6" w:rsidP="00695DD6">
            <w:pPr>
              <w:rPr>
                <w:sz w:val="18"/>
                <w:szCs w:val="18"/>
              </w:rPr>
            </w:pPr>
            <w:r>
              <w:rPr>
                <w:sz w:val="18"/>
                <w:szCs w:val="18"/>
              </w:rPr>
              <w:t>The governing board receives financial reports at each regular meeting that includes the following:</w:t>
            </w:r>
          </w:p>
          <w:p w14:paraId="67591B50" w14:textId="77777777" w:rsidR="00695DD6" w:rsidRDefault="00695DD6" w:rsidP="00695DD6">
            <w:pPr>
              <w:rPr>
                <w:sz w:val="18"/>
                <w:szCs w:val="18"/>
              </w:rPr>
            </w:pPr>
            <w:r>
              <w:rPr>
                <w:sz w:val="18"/>
                <w:szCs w:val="18"/>
              </w:rPr>
              <w:t>1.  Organization-wide report on revenue and expenditures that compares budget to actual, categorized by program; and</w:t>
            </w:r>
          </w:p>
          <w:p w14:paraId="519ECA72" w14:textId="6079BAE1" w:rsidR="00695DD6" w:rsidRDefault="00695DD6" w:rsidP="00695DD6">
            <w:pPr>
              <w:rPr>
                <w:sz w:val="18"/>
                <w:szCs w:val="18"/>
              </w:rPr>
            </w:pPr>
            <w:r>
              <w:rPr>
                <w:sz w:val="18"/>
                <w:szCs w:val="18"/>
              </w:rPr>
              <w:t>2.  Balance sheet/statement of financial position.</w:t>
            </w:r>
          </w:p>
        </w:tc>
        <w:tc>
          <w:tcPr>
            <w:tcW w:w="1258" w:type="dxa"/>
            <w:shd w:val="clear" w:color="auto" w:fill="D9D9D9" w:themeFill="background1" w:themeFillShade="D9"/>
            <w:vAlign w:val="center"/>
          </w:tcPr>
          <w:p w14:paraId="53C95380" w14:textId="39033C61" w:rsidR="00695DD6" w:rsidRDefault="00695DD6" w:rsidP="00695DD6">
            <w:pPr>
              <w:jc w:val="center"/>
              <w:rPr>
                <w:sz w:val="18"/>
                <w:szCs w:val="18"/>
              </w:rPr>
            </w:pPr>
            <w:r>
              <w:rPr>
                <w:sz w:val="18"/>
                <w:szCs w:val="18"/>
              </w:rPr>
              <w:t>Financial Management</w:t>
            </w:r>
          </w:p>
        </w:tc>
        <w:tc>
          <w:tcPr>
            <w:tcW w:w="1296" w:type="dxa"/>
            <w:shd w:val="clear" w:color="auto" w:fill="auto"/>
            <w:vAlign w:val="center"/>
          </w:tcPr>
          <w:p w14:paraId="6D953867" w14:textId="22F4309B" w:rsidR="00695DD6" w:rsidRPr="003604C8" w:rsidRDefault="00B44A38" w:rsidP="00695DD6">
            <w:pPr>
              <w:jc w:val="center"/>
              <w:rPr>
                <w:sz w:val="18"/>
                <w:szCs w:val="18"/>
              </w:rPr>
            </w:pPr>
            <w:r w:rsidRPr="00A04242">
              <w:rPr>
                <w:rFonts w:cstheme="minorHAnsi"/>
                <w:sz w:val="18"/>
                <w:szCs w:val="18"/>
              </w:rPr>
              <w:t>√</w:t>
            </w:r>
          </w:p>
        </w:tc>
        <w:tc>
          <w:tcPr>
            <w:tcW w:w="1515" w:type="dxa"/>
            <w:shd w:val="clear" w:color="auto" w:fill="auto"/>
            <w:vAlign w:val="center"/>
          </w:tcPr>
          <w:p w14:paraId="10A1BEA2" w14:textId="45472FD5" w:rsidR="00695DD6" w:rsidRPr="00B44A38" w:rsidRDefault="00695DD6" w:rsidP="00695DD6">
            <w:pPr>
              <w:jc w:val="center"/>
              <w:rPr>
                <w:sz w:val="18"/>
                <w:szCs w:val="18"/>
              </w:rPr>
            </w:pPr>
          </w:p>
        </w:tc>
        <w:tc>
          <w:tcPr>
            <w:tcW w:w="1643" w:type="dxa"/>
            <w:shd w:val="clear" w:color="auto" w:fill="auto"/>
            <w:vAlign w:val="center"/>
          </w:tcPr>
          <w:p w14:paraId="281B0008" w14:textId="6F06A9E2" w:rsidR="00695DD6" w:rsidRPr="00B44A38" w:rsidRDefault="00695DD6" w:rsidP="00695DD6">
            <w:pPr>
              <w:jc w:val="center"/>
              <w:rPr>
                <w:sz w:val="18"/>
                <w:szCs w:val="18"/>
              </w:rPr>
            </w:pPr>
            <w:r w:rsidRPr="00B44A38">
              <w:rPr>
                <w:sz w:val="18"/>
                <w:szCs w:val="18"/>
              </w:rPr>
              <w:t>SSA</w:t>
            </w:r>
          </w:p>
        </w:tc>
        <w:tc>
          <w:tcPr>
            <w:tcW w:w="1349" w:type="dxa"/>
            <w:shd w:val="clear" w:color="auto" w:fill="auto"/>
          </w:tcPr>
          <w:p w14:paraId="2EDCE8B5" w14:textId="77777777" w:rsidR="00695DD6" w:rsidRPr="00B44A38" w:rsidRDefault="00695DD6" w:rsidP="00695DD6">
            <w:pPr>
              <w:jc w:val="center"/>
              <w:rPr>
                <w:color w:val="C00000"/>
                <w:sz w:val="18"/>
                <w:szCs w:val="18"/>
              </w:rPr>
            </w:pPr>
          </w:p>
        </w:tc>
        <w:tc>
          <w:tcPr>
            <w:tcW w:w="3465" w:type="dxa"/>
            <w:shd w:val="clear" w:color="auto" w:fill="auto"/>
            <w:vAlign w:val="center"/>
          </w:tcPr>
          <w:p w14:paraId="6BD82B43" w14:textId="72BB3358" w:rsidR="00695DD6" w:rsidRPr="00B44A38" w:rsidRDefault="0083073B" w:rsidP="00695DD6">
            <w:pPr>
              <w:rPr>
                <w:color w:val="C00000"/>
                <w:sz w:val="18"/>
                <w:szCs w:val="18"/>
              </w:rPr>
            </w:pPr>
            <w:r w:rsidRPr="004C2395">
              <w:rPr>
                <w:sz w:val="18"/>
                <w:szCs w:val="18"/>
              </w:rPr>
              <w:t xml:space="preserve">The organization-wide report </w:t>
            </w:r>
            <w:r w:rsidR="00B879DF" w:rsidRPr="004C2395">
              <w:rPr>
                <w:sz w:val="18"/>
                <w:szCs w:val="18"/>
              </w:rPr>
              <w:t>on revenue and expenditures that compares budget to actual categorized by program is included at each board meeting</w:t>
            </w:r>
            <w:r w:rsidR="000A0D93" w:rsidRPr="004C2395">
              <w:rPr>
                <w:sz w:val="18"/>
                <w:szCs w:val="18"/>
              </w:rPr>
              <w:t>,</w:t>
            </w:r>
            <w:r w:rsidR="00B879DF" w:rsidRPr="004C2395">
              <w:rPr>
                <w:sz w:val="18"/>
                <w:szCs w:val="18"/>
              </w:rPr>
              <w:t xml:space="preserve"> </w:t>
            </w:r>
            <w:r w:rsidR="00205324" w:rsidRPr="004C2395">
              <w:rPr>
                <w:sz w:val="18"/>
                <w:szCs w:val="18"/>
              </w:rPr>
              <w:t xml:space="preserve">and </w:t>
            </w:r>
            <w:r w:rsidR="00B879DF" w:rsidRPr="004C2395">
              <w:rPr>
                <w:sz w:val="18"/>
                <w:szCs w:val="18"/>
              </w:rPr>
              <w:t>the balance sheet/statement of financial position</w:t>
            </w:r>
            <w:r w:rsidR="00377289" w:rsidRPr="004C2395">
              <w:rPr>
                <w:sz w:val="18"/>
                <w:szCs w:val="18"/>
              </w:rPr>
              <w:t>.</w:t>
            </w:r>
            <w:r w:rsidR="00377289">
              <w:rPr>
                <w:sz w:val="18"/>
                <w:szCs w:val="18"/>
              </w:rPr>
              <w:t xml:space="preserve"> </w:t>
            </w:r>
          </w:p>
        </w:tc>
      </w:tr>
      <w:tr w:rsidR="00695DD6" w14:paraId="0C1CFC15" w14:textId="77777777" w:rsidTr="00B603DA">
        <w:tc>
          <w:tcPr>
            <w:tcW w:w="985" w:type="dxa"/>
            <w:shd w:val="clear" w:color="auto" w:fill="D9D9D9" w:themeFill="background1" w:themeFillShade="D9"/>
            <w:vAlign w:val="center"/>
          </w:tcPr>
          <w:p w14:paraId="114D1E8E" w14:textId="2D92FBA7" w:rsidR="00695DD6" w:rsidRPr="002F407C" w:rsidRDefault="00695DD6" w:rsidP="00695DD6">
            <w:pPr>
              <w:jc w:val="center"/>
              <w:rPr>
                <w:sz w:val="18"/>
              </w:rPr>
            </w:pPr>
            <w:r w:rsidRPr="002F407C">
              <w:rPr>
                <w:sz w:val="18"/>
              </w:rPr>
              <w:t>Annually</w:t>
            </w:r>
          </w:p>
        </w:tc>
        <w:tc>
          <w:tcPr>
            <w:tcW w:w="985" w:type="dxa"/>
            <w:shd w:val="clear" w:color="auto" w:fill="D9D9D9" w:themeFill="background1" w:themeFillShade="D9"/>
            <w:vAlign w:val="center"/>
          </w:tcPr>
          <w:p w14:paraId="5699E841" w14:textId="7C04142F" w:rsidR="00695DD6" w:rsidRDefault="00695DD6" w:rsidP="00695DD6">
            <w:pPr>
              <w:jc w:val="center"/>
              <w:rPr>
                <w:sz w:val="18"/>
                <w:szCs w:val="18"/>
              </w:rPr>
            </w:pPr>
            <w:r>
              <w:rPr>
                <w:sz w:val="18"/>
                <w:szCs w:val="18"/>
              </w:rPr>
              <w:t>8.8</w:t>
            </w:r>
          </w:p>
        </w:tc>
        <w:tc>
          <w:tcPr>
            <w:tcW w:w="2879" w:type="dxa"/>
            <w:shd w:val="clear" w:color="auto" w:fill="D9D9D9" w:themeFill="background1" w:themeFillShade="D9"/>
            <w:vAlign w:val="center"/>
          </w:tcPr>
          <w:p w14:paraId="696FE811" w14:textId="43874B28" w:rsidR="00695DD6" w:rsidRDefault="00695DD6" w:rsidP="00695DD6">
            <w:pPr>
              <w:rPr>
                <w:sz w:val="18"/>
                <w:szCs w:val="18"/>
              </w:rPr>
            </w:pPr>
            <w:r>
              <w:rPr>
                <w:sz w:val="18"/>
                <w:szCs w:val="18"/>
              </w:rPr>
              <w:t>All required filings and payments related to payroll withholdings are completed on time.</w:t>
            </w:r>
          </w:p>
        </w:tc>
        <w:tc>
          <w:tcPr>
            <w:tcW w:w="1258" w:type="dxa"/>
            <w:shd w:val="clear" w:color="auto" w:fill="D9D9D9" w:themeFill="background1" w:themeFillShade="D9"/>
            <w:vAlign w:val="center"/>
          </w:tcPr>
          <w:p w14:paraId="0526C7F2" w14:textId="385B0F94" w:rsidR="00695DD6" w:rsidRDefault="00695DD6" w:rsidP="00695DD6">
            <w:pPr>
              <w:jc w:val="center"/>
              <w:rPr>
                <w:sz w:val="18"/>
                <w:szCs w:val="18"/>
              </w:rPr>
            </w:pPr>
            <w:r>
              <w:rPr>
                <w:sz w:val="18"/>
                <w:szCs w:val="18"/>
              </w:rPr>
              <w:t>Financial Management</w:t>
            </w:r>
          </w:p>
        </w:tc>
        <w:tc>
          <w:tcPr>
            <w:tcW w:w="1296" w:type="dxa"/>
            <w:shd w:val="clear" w:color="auto" w:fill="auto"/>
            <w:vAlign w:val="center"/>
          </w:tcPr>
          <w:p w14:paraId="3BD13461" w14:textId="187176A3" w:rsidR="00695DD6" w:rsidRPr="00A04242" w:rsidRDefault="00695DD6" w:rsidP="00695DD6">
            <w:pPr>
              <w:jc w:val="center"/>
              <w:rPr>
                <w:sz w:val="18"/>
                <w:szCs w:val="18"/>
              </w:rPr>
            </w:pPr>
            <w:r w:rsidRPr="00A04242">
              <w:rPr>
                <w:rFonts w:cstheme="minorHAnsi"/>
                <w:sz w:val="18"/>
                <w:szCs w:val="18"/>
              </w:rPr>
              <w:t>√</w:t>
            </w:r>
          </w:p>
        </w:tc>
        <w:tc>
          <w:tcPr>
            <w:tcW w:w="1515" w:type="dxa"/>
            <w:shd w:val="clear" w:color="auto" w:fill="auto"/>
            <w:vAlign w:val="center"/>
          </w:tcPr>
          <w:p w14:paraId="63D3402F" w14:textId="77777777" w:rsidR="00695DD6" w:rsidRPr="00A04242" w:rsidRDefault="00695DD6" w:rsidP="00695DD6">
            <w:pPr>
              <w:jc w:val="center"/>
              <w:rPr>
                <w:sz w:val="18"/>
                <w:szCs w:val="18"/>
              </w:rPr>
            </w:pPr>
          </w:p>
        </w:tc>
        <w:tc>
          <w:tcPr>
            <w:tcW w:w="1643" w:type="dxa"/>
            <w:shd w:val="clear" w:color="auto" w:fill="auto"/>
            <w:vAlign w:val="center"/>
          </w:tcPr>
          <w:p w14:paraId="3A5227D6" w14:textId="53E104D5" w:rsidR="00695DD6" w:rsidRPr="00A04242" w:rsidRDefault="00695DD6" w:rsidP="00695DD6">
            <w:pPr>
              <w:jc w:val="center"/>
              <w:rPr>
                <w:sz w:val="18"/>
                <w:szCs w:val="18"/>
              </w:rPr>
            </w:pPr>
            <w:r w:rsidRPr="00A04242">
              <w:rPr>
                <w:sz w:val="18"/>
                <w:szCs w:val="18"/>
              </w:rPr>
              <w:t>SSA</w:t>
            </w:r>
          </w:p>
        </w:tc>
        <w:tc>
          <w:tcPr>
            <w:tcW w:w="1349" w:type="dxa"/>
            <w:shd w:val="clear" w:color="auto" w:fill="auto"/>
          </w:tcPr>
          <w:p w14:paraId="7CCF11A2" w14:textId="77777777" w:rsidR="00695DD6" w:rsidRPr="00C16C1D" w:rsidRDefault="00695DD6" w:rsidP="00695DD6">
            <w:pPr>
              <w:jc w:val="center"/>
              <w:rPr>
                <w:color w:val="C00000"/>
                <w:sz w:val="18"/>
                <w:szCs w:val="18"/>
              </w:rPr>
            </w:pPr>
          </w:p>
        </w:tc>
        <w:tc>
          <w:tcPr>
            <w:tcW w:w="3465" w:type="dxa"/>
            <w:shd w:val="clear" w:color="auto" w:fill="auto"/>
            <w:vAlign w:val="center"/>
          </w:tcPr>
          <w:p w14:paraId="2EE46C56" w14:textId="33D57C39" w:rsidR="00695DD6" w:rsidRPr="00C16C1D" w:rsidRDefault="00B73E3C" w:rsidP="00695DD6">
            <w:pPr>
              <w:rPr>
                <w:color w:val="C00000"/>
                <w:sz w:val="18"/>
                <w:szCs w:val="18"/>
              </w:rPr>
            </w:pPr>
            <w:r w:rsidRPr="00236F5E">
              <w:rPr>
                <w:sz w:val="18"/>
                <w:szCs w:val="18"/>
              </w:rPr>
              <w:t>Reviewed Quarterly Federal Tax Return (</w:t>
            </w:r>
            <w:r w:rsidR="007A7867" w:rsidRPr="00236F5E">
              <w:rPr>
                <w:sz w:val="18"/>
                <w:szCs w:val="18"/>
              </w:rPr>
              <w:t xml:space="preserve">Form </w:t>
            </w:r>
            <w:r w:rsidRPr="00236F5E">
              <w:rPr>
                <w:sz w:val="18"/>
                <w:szCs w:val="18"/>
              </w:rPr>
              <w:t>941)</w:t>
            </w:r>
            <w:r w:rsidR="00AE6A81" w:rsidRPr="00236F5E">
              <w:rPr>
                <w:sz w:val="18"/>
                <w:szCs w:val="18"/>
              </w:rPr>
              <w:t>.</w:t>
            </w:r>
            <w:r w:rsidR="00186FB0" w:rsidRPr="00236F5E">
              <w:rPr>
                <w:sz w:val="18"/>
                <w:szCs w:val="18"/>
              </w:rPr>
              <w:t xml:space="preserve"> </w:t>
            </w:r>
            <w:r w:rsidR="00AE6A81" w:rsidRPr="00236F5E">
              <w:rPr>
                <w:sz w:val="18"/>
                <w:szCs w:val="18"/>
              </w:rPr>
              <w:t xml:space="preserve">Quarterly </w:t>
            </w:r>
            <w:r w:rsidR="003D0A75" w:rsidRPr="00236F5E">
              <w:rPr>
                <w:sz w:val="18"/>
                <w:szCs w:val="18"/>
              </w:rPr>
              <w:t xml:space="preserve">Tax </w:t>
            </w:r>
            <w:r w:rsidR="00AE6A81" w:rsidRPr="00236F5E">
              <w:rPr>
                <w:sz w:val="18"/>
                <w:szCs w:val="18"/>
              </w:rPr>
              <w:t>Wage Report</w:t>
            </w:r>
            <w:r w:rsidR="003757D9" w:rsidRPr="00236F5E">
              <w:rPr>
                <w:sz w:val="18"/>
                <w:szCs w:val="18"/>
              </w:rPr>
              <w:t xml:space="preserve">- </w:t>
            </w:r>
            <w:r w:rsidR="003D0A75" w:rsidRPr="00236F5E">
              <w:rPr>
                <w:sz w:val="18"/>
                <w:szCs w:val="18"/>
              </w:rPr>
              <w:t>Unemployment Insurance</w:t>
            </w:r>
            <w:r w:rsidR="006A6644" w:rsidRPr="00236F5E">
              <w:rPr>
                <w:sz w:val="18"/>
                <w:szCs w:val="18"/>
              </w:rPr>
              <w:t xml:space="preserve"> and taxes</w:t>
            </w:r>
            <w:r w:rsidR="00AE6A81" w:rsidRPr="00236F5E">
              <w:rPr>
                <w:sz w:val="18"/>
                <w:szCs w:val="18"/>
              </w:rPr>
              <w:t>,</w:t>
            </w:r>
            <w:r w:rsidR="003757D9" w:rsidRPr="00236F5E">
              <w:rPr>
                <w:sz w:val="18"/>
                <w:szCs w:val="18"/>
              </w:rPr>
              <w:t xml:space="preserve"> </w:t>
            </w:r>
            <w:r w:rsidR="00A94A44" w:rsidRPr="00236F5E">
              <w:rPr>
                <w:sz w:val="18"/>
                <w:szCs w:val="18"/>
              </w:rPr>
              <w:t xml:space="preserve">and </w:t>
            </w:r>
            <w:r w:rsidR="001A6F30" w:rsidRPr="00236F5E">
              <w:rPr>
                <w:sz w:val="18"/>
                <w:szCs w:val="18"/>
              </w:rPr>
              <w:t>Kentucky Retirement Systems</w:t>
            </w:r>
            <w:r w:rsidR="00CA2CC7" w:rsidRPr="00236F5E">
              <w:rPr>
                <w:sz w:val="18"/>
                <w:szCs w:val="18"/>
              </w:rPr>
              <w:t xml:space="preserve"> (</w:t>
            </w:r>
            <w:r w:rsidR="00766473" w:rsidRPr="00236F5E">
              <w:rPr>
                <w:sz w:val="18"/>
                <w:szCs w:val="18"/>
              </w:rPr>
              <w:t>CERS)</w:t>
            </w:r>
            <w:r w:rsidR="00A94A44" w:rsidRPr="00236F5E">
              <w:rPr>
                <w:sz w:val="18"/>
                <w:szCs w:val="18"/>
              </w:rPr>
              <w:t>.</w:t>
            </w:r>
          </w:p>
        </w:tc>
      </w:tr>
      <w:tr w:rsidR="000A3735" w14:paraId="78A128C7" w14:textId="77777777" w:rsidTr="00E72657">
        <w:tc>
          <w:tcPr>
            <w:tcW w:w="985" w:type="dxa"/>
            <w:shd w:val="clear" w:color="auto" w:fill="D9D9D9" w:themeFill="background1" w:themeFillShade="D9"/>
            <w:vAlign w:val="center"/>
          </w:tcPr>
          <w:p w14:paraId="7FBF1F63" w14:textId="77777777" w:rsidR="000A3735" w:rsidRDefault="000A3735" w:rsidP="000A3735">
            <w:pPr>
              <w:jc w:val="center"/>
            </w:pPr>
            <w:r w:rsidRPr="002F407C">
              <w:rPr>
                <w:sz w:val="18"/>
              </w:rPr>
              <w:t>Annually</w:t>
            </w:r>
          </w:p>
        </w:tc>
        <w:tc>
          <w:tcPr>
            <w:tcW w:w="985" w:type="dxa"/>
            <w:shd w:val="clear" w:color="auto" w:fill="D9D9D9" w:themeFill="background1" w:themeFillShade="D9"/>
            <w:vAlign w:val="center"/>
          </w:tcPr>
          <w:p w14:paraId="62241B0A" w14:textId="77777777" w:rsidR="000A3735" w:rsidRPr="00CF1280" w:rsidRDefault="000A3735" w:rsidP="000A3735">
            <w:pPr>
              <w:jc w:val="center"/>
              <w:rPr>
                <w:sz w:val="18"/>
                <w:szCs w:val="18"/>
              </w:rPr>
            </w:pPr>
            <w:r>
              <w:rPr>
                <w:sz w:val="18"/>
                <w:szCs w:val="18"/>
              </w:rPr>
              <w:t>8.9</w:t>
            </w:r>
          </w:p>
        </w:tc>
        <w:tc>
          <w:tcPr>
            <w:tcW w:w="2879" w:type="dxa"/>
            <w:shd w:val="clear" w:color="auto" w:fill="D9D9D9" w:themeFill="background1" w:themeFillShade="D9"/>
            <w:vAlign w:val="center"/>
          </w:tcPr>
          <w:p w14:paraId="1E2E3510" w14:textId="77777777" w:rsidR="000A3735" w:rsidRPr="00CF1280" w:rsidRDefault="000A3735" w:rsidP="00E72657">
            <w:pPr>
              <w:rPr>
                <w:sz w:val="18"/>
                <w:szCs w:val="18"/>
              </w:rPr>
            </w:pPr>
            <w:r>
              <w:rPr>
                <w:sz w:val="18"/>
                <w:szCs w:val="18"/>
              </w:rPr>
              <w:t>The governing board annually approves an organization-wide budget.</w:t>
            </w:r>
          </w:p>
        </w:tc>
        <w:tc>
          <w:tcPr>
            <w:tcW w:w="1258" w:type="dxa"/>
            <w:shd w:val="clear" w:color="auto" w:fill="D9D9D9" w:themeFill="background1" w:themeFillShade="D9"/>
            <w:vAlign w:val="center"/>
          </w:tcPr>
          <w:p w14:paraId="6DB665E6" w14:textId="77777777" w:rsidR="000A3735" w:rsidRPr="00CF1280" w:rsidRDefault="000A3735" w:rsidP="000A3735">
            <w:pPr>
              <w:jc w:val="center"/>
              <w:rPr>
                <w:sz w:val="18"/>
                <w:szCs w:val="18"/>
              </w:rPr>
            </w:pPr>
            <w:r>
              <w:rPr>
                <w:sz w:val="18"/>
                <w:szCs w:val="18"/>
              </w:rPr>
              <w:t>Financial Management</w:t>
            </w:r>
          </w:p>
        </w:tc>
        <w:tc>
          <w:tcPr>
            <w:tcW w:w="1296" w:type="dxa"/>
            <w:vAlign w:val="center"/>
          </w:tcPr>
          <w:p w14:paraId="09702683" w14:textId="15C649D5" w:rsidR="000A3735" w:rsidRPr="00C16C1D" w:rsidRDefault="00706652" w:rsidP="000A3735">
            <w:pPr>
              <w:jc w:val="center"/>
              <w:rPr>
                <w:color w:val="C00000"/>
                <w:sz w:val="18"/>
                <w:szCs w:val="18"/>
              </w:rPr>
            </w:pPr>
            <w:r w:rsidRPr="00A04242">
              <w:rPr>
                <w:rFonts w:cstheme="minorHAnsi"/>
                <w:sz w:val="18"/>
                <w:szCs w:val="18"/>
              </w:rPr>
              <w:t>√</w:t>
            </w:r>
          </w:p>
        </w:tc>
        <w:tc>
          <w:tcPr>
            <w:tcW w:w="1515" w:type="dxa"/>
            <w:vAlign w:val="center"/>
          </w:tcPr>
          <w:p w14:paraId="2E82301B" w14:textId="792FD290" w:rsidR="000A3735" w:rsidRPr="00C16C1D" w:rsidRDefault="000A3735" w:rsidP="000A3735">
            <w:pPr>
              <w:jc w:val="center"/>
              <w:rPr>
                <w:color w:val="C00000"/>
                <w:sz w:val="18"/>
                <w:szCs w:val="18"/>
              </w:rPr>
            </w:pPr>
          </w:p>
        </w:tc>
        <w:tc>
          <w:tcPr>
            <w:tcW w:w="1643" w:type="dxa"/>
            <w:vAlign w:val="center"/>
          </w:tcPr>
          <w:p w14:paraId="537C3E58" w14:textId="77777777" w:rsidR="000A3735" w:rsidRPr="00706652" w:rsidRDefault="000A3735" w:rsidP="000A3735">
            <w:pPr>
              <w:jc w:val="center"/>
              <w:rPr>
                <w:sz w:val="18"/>
                <w:szCs w:val="18"/>
              </w:rPr>
            </w:pPr>
            <w:r w:rsidRPr="00706652">
              <w:rPr>
                <w:sz w:val="18"/>
                <w:szCs w:val="18"/>
              </w:rPr>
              <w:t>SSA</w:t>
            </w:r>
          </w:p>
        </w:tc>
        <w:tc>
          <w:tcPr>
            <w:tcW w:w="1349" w:type="dxa"/>
            <w:vAlign w:val="center"/>
          </w:tcPr>
          <w:p w14:paraId="60709B32" w14:textId="77777777" w:rsidR="000A3735" w:rsidRPr="00706652" w:rsidRDefault="000A3735" w:rsidP="000A3735">
            <w:pPr>
              <w:jc w:val="center"/>
              <w:rPr>
                <w:sz w:val="18"/>
                <w:szCs w:val="18"/>
              </w:rPr>
            </w:pPr>
          </w:p>
        </w:tc>
        <w:tc>
          <w:tcPr>
            <w:tcW w:w="3465" w:type="dxa"/>
            <w:vAlign w:val="center"/>
          </w:tcPr>
          <w:p w14:paraId="5AFEB636" w14:textId="444DE0FF" w:rsidR="000A3735" w:rsidRPr="00706652" w:rsidRDefault="00706652" w:rsidP="000A3735">
            <w:pPr>
              <w:rPr>
                <w:sz w:val="18"/>
                <w:szCs w:val="18"/>
                <w:highlight w:val="yellow"/>
              </w:rPr>
            </w:pPr>
            <w:r w:rsidRPr="00706652">
              <w:rPr>
                <w:sz w:val="18"/>
                <w:szCs w:val="18"/>
              </w:rPr>
              <w:t>Reviewed Board Minutes (</w:t>
            </w:r>
            <w:r w:rsidR="00AA64FF">
              <w:rPr>
                <w:sz w:val="18"/>
                <w:szCs w:val="18"/>
              </w:rPr>
              <w:t>June 1</w:t>
            </w:r>
            <w:r w:rsidR="000B424D">
              <w:rPr>
                <w:sz w:val="18"/>
                <w:szCs w:val="18"/>
              </w:rPr>
              <w:t>5</w:t>
            </w:r>
            <w:r w:rsidR="00235368">
              <w:rPr>
                <w:sz w:val="18"/>
                <w:szCs w:val="18"/>
              </w:rPr>
              <w:t>, 20</w:t>
            </w:r>
            <w:r w:rsidR="002D77B6">
              <w:rPr>
                <w:sz w:val="18"/>
                <w:szCs w:val="18"/>
              </w:rPr>
              <w:t>2</w:t>
            </w:r>
            <w:r w:rsidR="000B424D">
              <w:rPr>
                <w:sz w:val="18"/>
                <w:szCs w:val="18"/>
              </w:rPr>
              <w:t>1</w:t>
            </w:r>
            <w:r w:rsidRPr="00706652">
              <w:rPr>
                <w:sz w:val="18"/>
                <w:szCs w:val="18"/>
              </w:rPr>
              <w:t xml:space="preserve">).  Motion was made to approve </w:t>
            </w:r>
            <w:r w:rsidR="003B2618">
              <w:rPr>
                <w:sz w:val="18"/>
                <w:szCs w:val="18"/>
              </w:rPr>
              <w:t xml:space="preserve">and accept </w:t>
            </w:r>
            <w:r w:rsidR="004E75E4">
              <w:rPr>
                <w:sz w:val="18"/>
                <w:szCs w:val="18"/>
              </w:rPr>
              <w:t>the FY2022 SPGE Budget</w:t>
            </w:r>
            <w:r w:rsidRPr="00706652">
              <w:rPr>
                <w:sz w:val="18"/>
                <w:szCs w:val="18"/>
              </w:rPr>
              <w:t>.  Motion carried.</w:t>
            </w:r>
          </w:p>
        </w:tc>
      </w:tr>
      <w:tr w:rsidR="000A3735" w14:paraId="4AA234E6" w14:textId="77777777" w:rsidTr="00E72D96">
        <w:tc>
          <w:tcPr>
            <w:tcW w:w="985" w:type="dxa"/>
            <w:shd w:val="clear" w:color="auto" w:fill="D9D9D9" w:themeFill="background1" w:themeFillShade="D9"/>
            <w:vAlign w:val="center"/>
          </w:tcPr>
          <w:p w14:paraId="59A66176" w14:textId="77777777" w:rsidR="000A3735" w:rsidRPr="00CF1280" w:rsidRDefault="000A3735" w:rsidP="000A3735">
            <w:pPr>
              <w:jc w:val="center"/>
              <w:rPr>
                <w:sz w:val="18"/>
                <w:szCs w:val="18"/>
              </w:rPr>
            </w:pPr>
            <w:r>
              <w:rPr>
                <w:sz w:val="18"/>
              </w:rPr>
              <w:t>Every 2</w:t>
            </w:r>
            <w:r w:rsidRPr="0056761F">
              <w:rPr>
                <w:sz w:val="18"/>
              </w:rPr>
              <w:t xml:space="preserve"> Years</w:t>
            </w:r>
          </w:p>
        </w:tc>
        <w:tc>
          <w:tcPr>
            <w:tcW w:w="985" w:type="dxa"/>
            <w:shd w:val="clear" w:color="auto" w:fill="D9D9D9" w:themeFill="background1" w:themeFillShade="D9"/>
            <w:vAlign w:val="center"/>
          </w:tcPr>
          <w:p w14:paraId="5EF5DFC8" w14:textId="77777777" w:rsidR="000A3735" w:rsidRPr="00CF1280" w:rsidRDefault="000A3735" w:rsidP="000A3735">
            <w:pPr>
              <w:jc w:val="center"/>
              <w:rPr>
                <w:sz w:val="18"/>
                <w:szCs w:val="18"/>
              </w:rPr>
            </w:pPr>
            <w:r>
              <w:rPr>
                <w:sz w:val="18"/>
                <w:szCs w:val="18"/>
              </w:rPr>
              <w:t>8.10</w:t>
            </w:r>
          </w:p>
        </w:tc>
        <w:tc>
          <w:tcPr>
            <w:tcW w:w="2879" w:type="dxa"/>
            <w:shd w:val="clear" w:color="auto" w:fill="D9D9D9" w:themeFill="background1" w:themeFillShade="D9"/>
            <w:vAlign w:val="center"/>
          </w:tcPr>
          <w:p w14:paraId="1996D56C" w14:textId="77777777" w:rsidR="000A3735" w:rsidRPr="00CF1280" w:rsidRDefault="000A3735" w:rsidP="00E72D96">
            <w:pPr>
              <w:rPr>
                <w:sz w:val="18"/>
                <w:szCs w:val="18"/>
              </w:rPr>
            </w:pPr>
            <w:r>
              <w:rPr>
                <w:sz w:val="18"/>
                <w:szCs w:val="18"/>
              </w:rPr>
              <w:t>The fiscal policies have been reviewed by staff within the past 2 years, updated as necessary, with changes approved by the governing board.</w:t>
            </w:r>
          </w:p>
        </w:tc>
        <w:tc>
          <w:tcPr>
            <w:tcW w:w="1258" w:type="dxa"/>
            <w:shd w:val="clear" w:color="auto" w:fill="D9D9D9" w:themeFill="background1" w:themeFillShade="D9"/>
            <w:vAlign w:val="center"/>
          </w:tcPr>
          <w:p w14:paraId="4A865AF0" w14:textId="77777777" w:rsidR="000A3735" w:rsidRPr="00CF1280" w:rsidRDefault="000A3735" w:rsidP="000A3735">
            <w:pPr>
              <w:jc w:val="center"/>
              <w:rPr>
                <w:sz w:val="18"/>
                <w:szCs w:val="18"/>
              </w:rPr>
            </w:pPr>
            <w:r>
              <w:rPr>
                <w:sz w:val="18"/>
                <w:szCs w:val="18"/>
              </w:rPr>
              <w:t>Financial Management</w:t>
            </w:r>
          </w:p>
        </w:tc>
        <w:tc>
          <w:tcPr>
            <w:tcW w:w="1296" w:type="dxa"/>
            <w:shd w:val="clear" w:color="auto" w:fill="FBE4D5" w:themeFill="accent2" w:themeFillTint="33"/>
            <w:vAlign w:val="center"/>
          </w:tcPr>
          <w:p w14:paraId="1F5B86B3" w14:textId="77777777" w:rsidR="000A3735" w:rsidRPr="00CF1280" w:rsidRDefault="00713830" w:rsidP="000A3735">
            <w:pPr>
              <w:jc w:val="center"/>
              <w:rPr>
                <w:sz w:val="18"/>
                <w:szCs w:val="18"/>
              </w:rPr>
            </w:pPr>
            <w:r>
              <w:rPr>
                <w:rFonts w:cstheme="minorHAnsi"/>
                <w:sz w:val="18"/>
                <w:szCs w:val="18"/>
              </w:rPr>
              <w:t>√</w:t>
            </w:r>
          </w:p>
        </w:tc>
        <w:tc>
          <w:tcPr>
            <w:tcW w:w="1515" w:type="dxa"/>
            <w:shd w:val="clear" w:color="auto" w:fill="FBE4D5" w:themeFill="accent2" w:themeFillTint="33"/>
            <w:vAlign w:val="center"/>
          </w:tcPr>
          <w:p w14:paraId="154B4EE1" w14:textId="77777777" w:rsidR="000A3735" w:rsidRPr="00CF1280" w:rsidRDefault="000A3735" w:rsidP="000A3735">
            <w:pPr>
              <w:jc w:val="center"/>
              <w:rPr>
                <w:sz w:val="18"/>
                <w:szCs w:val="18"/>
              </w:rPr>
            </w:pPr>
          </w:p>
        </w:tc>
        <w:tc>
          <w:tcPr>
            <w:tcW w:w="1643" w:type="dxa"/>
            <w:shd w:val="clear" w:color="auto" w:fill="FBE4D5" w:themeFill="accent2" w:themeFillTint="33"/>
            <w:vAlign w:val="center"/>
          </w:tcPr>
          <w:p w14:paraId="051DDD04" w14:textId="77777777" w:rsidR="000A3735" w:rsidRPr="00CF1280" w:rsidRDefault="000A3735" w:rsidP="000A3735">
            <w:pPr>
              <w:jc w:val="center"/>
              <w:rPr>
                <w:sz w:val="18"/>
                <w:szCs w:val="18"/>
              </w:rPr>
            </w:pPr>
            <w:r w:rsidRPr="00F34058">
              <w:rPr>
                <w:sz w:val="18"/>
                <w:szCs w:val="18"/>
              </w:rPr>
              <w:t>SSA</w:t>
            </w:r>
          </w:p>
        </w:tc>
        <w:tc>
          <w:tcPr>
            <w:tcW w:w="1349" w:type="dxa"/>
            <w:shd w:val="clear" w:color="auto" w:fill="FBE4D5" w:themeFill="accent2" w:themeFillTint="33"/>
            <w:vAlign w:val="center"/>
          </w:tcPr>
          <w:p w14:paraId="65B49CAC" w14:textId="77777777" w:rsidR="000A3735" w:rsidRPr="00CF1280" w:rsidRDefault="000A3735" w:rsidP="000A3735">
            <w:pPr>
              <w:jc w:val="center"/>
              <w:rPr>
                <w:sz w:val="18"/>
                <w:szCs w:val="18"/>
              </w:rPr>
            </w:pPr>
          </w:p>
        </w:tc>
        <w:tc>
          <w:tcPr>
            <w:tcW w:w="3465" w:type="dxa"/>
            <w:shd w:val="clear" w:color="auto" w:fill="FBE4D5" w:themeFill="accent2" w:themeFillTint="33"/>
            <w:vAlign w:val="center"/>
          </w:tcPr>
          <w:p w14:paraId="5CEB517E" w14:textId="53A5C69C" w:rsidR="000A3735" w:rsidRPr="00CF1280" w:rsidRDefault="008E1250" w:rsidP="000A3735">
            <w:pPr>
              <w:rPr>
                <w:sz w:val="18"/>
                <w:szCs w:val="18"/>
              </w:rPr>
            </w:pPr>
            <w:r>
              <w:rPr>
                <w:sz w:val="18"/>
                <w:szCs w:val="18"/>
              </w:rPr>
              <w:t>Reviewed Financial Policies and Procedures Manual.  Revision date is stated on Financial Policies and Procedures Manual</w:t>
            </w:r>
            <w:r w:rsidR="00491C81">
              <w:rPr>
                <w:sz w:val="18"/>
                <w:szCs w:val="18"/>
              </w:rPr>
              <w:t xml:space="preserve"> (last revision </w:t>
            </w:r>
            <w:r w:rsidR="00D9238A">
              <w:rPr>
                <w:sz w:val="18"/>
                <w:szCs w:val="18"/>
              </w:rPr>
              <w:t xml:space="preserve">was </w:t>
            </w:r>
            <w:r w:rsidR="00516EAB">
              <w:rPr>
                <w:sz w:val="18"/>
                <w:szCs w:val="18"/>
              </w:rPr>
              <w:t>Section 9</w:t>
            </w:r>
            <w:r w:rsidR="0039094C">
              <w:rPr>
                <w:sz w:val="18"/>
                <w:szCs w:val="18"/>
              </w:rPr>
              <w:t>14 and 26</w:t>
            </w:r>
            <w:r w:rsidR="00FB54A1">
              <w:rPr>
                <w:sz w:val="18"/>
                <w:szCs w:val="18"/>
              </w:rPr>
              <w:t>)</w:t>
            </w:r>
            <w:r>
              <w:rPr>
                <w:sz w:val="18"/>
                <w:szCs w:val="18"/>
              </w:rPr>
              <w:t xml:space="preserve">.  Reviewed </w:t>
            </w:r>
            <w:r>
              <w:rPr>
                <w:sz w:val="18"/>
                <w:szCs w:val="18"/>
              </w:rPr>
              <w:lastRenderedPageBreak/>
              <w:t xml:space="preserve">Board Minutes </w:t>
            </w:r>
            <w:r w:rsidR="00713830">
              <w:rPr>
                <w:sz w:val="18"/>
                <w:szCs w:val="18"/>
              </w:rPr>
              <w:t xml:space="preserve">approval </w:t>
            </w:r>
            <w:r>
              <w:rPr>
                <w:sz w:val="18"/>
                <w:szCs w:val="18"/>
              </w:rPr>
              <w:t xml:space="preserve">from </w:t>
            </w:r>
            <w:r w:rsidR="0068352F">
              <w:rPr>
                <w:sz w:val="18"/>
                <w:szCs w:val="18"/>
              </w:rPr>
              <w:t>June 1</w:t>
            </w:r>
            <w:r w:rsidR="0039094C">
              <w:rPr>
                <w:sz w:val="18"/>
                <w:szCs w:val="18"/>
              </w:rPr>
              <w:t>5</w:t>
            </w:r>
            <w:r w:rsidR="0068352F">
              <w:rPr>
                <w:sz w:val="18"/>
                <w:szCs w:val="18"/>
              </w:rPr>
              <w:t>, 20</w:t>
            </w:r>
            <w:r w:rsidR="00516EAB">
              <w:rPr>
                <w:sz w:val="18"/>
                <w:szCs w:val="18"/>
              </w:rPr>
              <w:t>2</w:t>
            </w:r>
            <w:r w:rsidR="0039094C">
              <w:rPr>
                <w:sz w:val="18"/>
                <w:szCs w:val="18"/>
              </w:rPr>
              <w:t>1</w:t>
            </w:r>
            <w:r>
              <w:rPr>
                <w:sz w:val="18"/>
                <w:szCs w:val="18"/>
              </w:rPr>
              <w:t>.</w:t>
            </w:r>
          </w:p>
        </w:tc>
      </w:tr>
      <w:tr w:rsidR="000A3735" w14:paraId="23364239" w14:textId="77777777" w:rsidTr="009C001D">
        <w:tc>
          <w:tcPr>
            <w:tcW w:w="985" w:type="dxa"/>
            <w:shd w:val="clear" w:color="auto" w:fill="D9D9D9" w:themeFill="background1" w:themeFillShade="D9"/>
            <w:vAlign w:val="center"/>
          </w:tcPr>
          <w:p w14:paraId="4BD44B7F" w14:textId="77777777" w:rsidR="000A3735" w:rsidRDefault="000A3735" w:rsidP="000A3735">
            <w:pPr>
              <w:jc w:val="center"/>
            </w:pPr>
            <w:r w:rsidRPr="0056761F">
              <w:rPr>
                <w:sz w:val="18"/>
              </w:rPr>
              <w:lastRenderedPageBreak/>
              <w:t>Every 5 Years</w:t>
            </w:r>
          </w:p>
        </w:tc>
        <w:tc>
          <w:tcPr>
            <w:tcW w:w="985" w:type="dxa"/>
            <w:shd w:val="clear" w:color="auto" w:fill="D9D9D9" w:themeFill="background1" w:themeFillShade="D9"/>
            <w:vAlign w:val="center"/>
          </w:tcPr>
          <w:p w14:paraId="2A612F37" w14:textId="77777777" w:rsidR="000A3735" w:rsidRPr="00CF1280" w:rsidRDefault="000A3735" w:rsidP="000A3735">
            <w:pPr>
              <w:jc w:val="center"/>
              <w:rPr>
                <w:sz w:val="18"/>
                <w:szCs w:val="18"/>
              </w:rPr>
            </w:pPr>
            <w:r>
              <w:rPr>
                <w:sz w:val="18"/>
                <w:szCs w:val="18"/>
              </w:rPr>
              <w:t>8.11</w:t>
            </w:r>
          </w:p>
        </w:tc>
        <w:tc>
          <w:tcPr>
            <w:tcW w:w="2879" w:type="dxa"/>
            <w:shd w:val="clear" w:color="auto" w:fill="D9D9D9" w:themeFill="background1" w:themeFillShade="D9"/>
          </w:tcPr>
          <w:p w14:paraId="6D5D0FEB" w14:textId="77777777" w:rsidR="000A3735" w:rsidRPr="00CF1280" w:rsidRDefault="000A3735" w:rsidP="000A3735">
            <w:pPr>
              <w:rPr>
                <w:sz w:val="18"/>
                <w:szCs w:val="18"/>
              </w:rPr>
            </w:pPr>
            <w:r>
              <w:rPr>
                <w:sz w:val="18"/>
                <w:szCs w:val="18"/>
              </w:rPr>
              <w:t>A written procurement policy is in place and has been reviewed by the governing board within the past 5 years.</w:t>
            </w:r>
          </w:p>
        </w:tc>
        <w:tc>
          <w:tcPr>
            <w:tcW w:w="1258" w:type="dxa"/>
            <w:shd w:val="clear" w:color="auto" w:fill="D9D9D9" w:themeFill="background1" w:themeFillShade="D9"/>
            <w:vAlign w:val="center"/>
          </w:tcPr>
          <w:p w14:paraId="26389A64" w14:textId="77777777" w:rsidR="000A3735" w:rsidRPr="00CF1280" w:rsidRDefault="000A3735" w:rsidP="000A3735">
            <w:pPr>
              <w:jc w:val="center"/>
              <w:rPr>
                <w:sz w:val="18"/>
                <w:szCs w:val="18"/>
              </w:rPr>
            </w:pPr>
            <w:r>
              <w:rPr>
                <w:sz w:val="18"/>
                <w:szCs w:val="18"/>
              </w:rPr>
              <w:t>Financial Management</w:t>
            </w:r>
          </w:p>
        </w:tc>
        <w:tc>
          <w:tcPr>
            <w:tcW w:w="1296" w:type="dxa"/>
            <w:shd w:val="clear" w:color="auto" w:fill="E2EFD9" w:themeFill="accent6" w:themeFillTint="33"/>
            <w:vAlign w:val="center"/>
          </w:tcPr>
          <w:p w14:paraId="6487B715" w14:textId="77777777" w:rsidR="000A3735" w:rsidRPr="00CF1280" w:rsidRDefault="00713830" w:rsidP="000A3735">
            <w:pPr>
              <w:jc w:val="center"/>
              <w:rPr>
                <w:sz w:val="18"/>
                <w:szCs w:val="18"/>
              </w:rPr>
            </w:pPr>
            <w:r>
              <w:rPr>
                <w:rFonts w:cstheme="minorHAnsi"/>
                <w:sz w:val="18"/>
                <w:szCs w:val="18"/>
              </w:rPr>
              <w:t>√</w:t>
            </w:r>
          </w:p>
        </w:tc>
        <w:tc>
          <w:tcPr>
            <w:tcW w:w="1515" w:type="dxa"/>
            <w:shd w:val="clear" w:color="auto" w:fill="E2EFD9" w:themeFill="accent6" w:themeFillTint="33"/>
            <w:vAlign w:val="center"/>
          </w:tcPr>
          <w:p w14:paraId="458788C7" w14:textId="77777777" w:rsidR="000A3735" w:rsidRPr="00CF1280" w:rsidRDefault="000A3735" w:rsidP="000A3735">
            <w:pPr>
              <w:jc w:val="center"/>
              <w:rPr>
                <w:sz w:val="18"/>
                <w:szCs w:val="18"/>
              </w:rPr>
            </w:pPr>
          </w:p>
        </w:tc>
        <w:tc>
          <w:tcPr>
            <w:tcW w:w="1643" w:type="dxa"/>
            <w:shd w:val="clear" w:color="auto" w:fill="E2EFD9" w:themeFill="accent6" w:themeFillTint="33"/>
            <w:vAlign w:val="center"/>
          </w:tcPr>
          <w:p w14:paraId="7B972690" w14:textId="77777777" w:rsidR="000A3735" w:rsidRPr="00CF1280" w:rsidRDefault="000A3735" w:rsidP="000A3735">
            <w:pPr>
              <w:jc w:val="center"/>
              <w:rPr>
                <w:sz w:val="18"/>
                <w:szCs w:val="18"/>
              </w:rPr>
            </w:pPr>
            <w:r w:rsidRPr="00F34058">
              <w:rPr>
                <w:sz w:val="18"/>
                <w:szCs w:val="18"/>
              </w:rPr>
              <w:t>SSA</w:t>
            </w:r>
          </w:p>
        </w:tc>
        <w:tc>
          <w:tcPr>
            <w:tcW w:w="1349" w:type="dxa"/>
            <w:shd w:val="clear" w:color="auto" w:fill="E2EFD9" w:themeFill="accent6" w:themeFillTint="33"/>
            <w:vAlign w:val="center"/>
          </w:tcPr>
          <w:p w14:paraId="70AF4E35" w14:textId="77777777" w:rsidR="000A3735" w:rsidRPr="00CF1280" w:rsidRDefault="000A3735" w:rsidP="000A3735">
            <w:pPr>
              <w:jc w:val="center"/>
              <w:rPr>
                <w:sz w:val="18"/>
                <w:szCs w:val="18"/>
              </w:rPr>
            </w:pPr>
          </w:p>
        </w:tc>
        <w:tc>
          <w:tcPr>
            <w:tcW w:w="3465" w:type="dxa"/>
            <w:shd w:val="clear" w:color="auto" w:fill="E2EFD9" w:themeFill="accent6" w:themeFillTint="33"/>
            <w:vAlign w:val="center"/>
          </w:tcPr>
          <w:p w14:paraId="105836AD" w14:textId="50B7E5E3" w:rsidR="000A3735" w:rsidRPr="00CF1280" w:rsidRDefault="00713830" w:rsidP="000A3735">
            <w:pPr>
              <w:rPr>
                <w:sz w:val="18"/>
                <w:szCs w:val="18"/>
              </w:rPr>
            </w:pPr>
            <w:r>
              <w:rPr>
                <w:sz w:val="18"/>
                <w:szCs w:val="18"/>
              </w:rPr>
              <w:t>Reviewed written procurement policy in the Financial Policies and Procedures Manual.  Reviewed Board</w:t>
            </w:r>
            <w:r w:rsidR="00D9238A">
              <w:rPr>
                <w:sz w:val="18"/>
                <w:szCs w:val="18"/>
              </w:rPr>
              <w:t xml:space="preserve"> Minutes</w:t>
            </w:r>
            <w:r>
              <w:rPr>
                <w:sz w:val="18"/>
                <w:szCs w:val="18"/>
              </w:rPr>
              <w:t xml:space="preserve"> on </w:t>
            </w:r>
            <w:r w:rsidR="00897BD0">
              <w:rPr>
                <w:sz w:val="18"/>
                <w:szCs w:val="18"/>
              </w:rPr>
              <w:t>December 20</w:t>
            </w:r>
            <w:r w:rsidR="009E4855">
              <w:rPr>
                <w:sz w:val="18"/>
                <w:szCs w:val="18"/>
              </w:rPr>
              <w:t>, 20</w:t>
            </w:r>
            <w:r w:rsidR="007B0A1E">
              <w:rPr>
                <w:sz w:val="18"/>
                <w:szCs w:val="18"/>
              </w:rPr>
              <w:t>20</w:t>
            </w:r>
            <w:r>
              <w:rPr>
                <w:sz w:val="18"/>
                <w:szCs w:val="18"/>
              </w:rPr>
              <w:t>.</w:t>
            </w:r>
          </w:p>
        </w:tc>
      </w:tr>
      <w:tr w:rsidR="000A3735" w14:paraId="62D1651F" w14:textId="77777777" w:rsidTr="007B0A1E">
        <w:tc>
          <w:tcPr>
            <w:tcW w:w="985" w:type="dxa"/>
            <w:shd w:val="clear" w:color="auto" w:fill="D9D9D9" w:themeFill="background1" w:themeFillShade="D9"/>
            <w:vAlign w:val="center"/>
          </w:tcPr>
          <w:p w14:paraId="73974119" w14:textId="64B4F8E4" w:rsidR="000A3735" w:rsidRDefault="007B0A1E" w:rsidP="000A3735">
            <w:pPr>
              <w:jc w:val="center"/>
            </w:pPr>
            <w:r>
              <w:rPr>
                <w:sz w:val="18"/>
                <w:szCs w:val="18"/>
              </w:rPr>
              <w:t>Annually</w:t>
            </w:r>
          </w:p>
        </w:tc>
        <w:tc>
          <w:tcPr>
            <w:tcW w:w="985" w:type="dxa"/>
            <w:shd w:val="clear" w:color="auto" w:fill="D9D9D9" w:themeFill="background1" w:themeFillShade="D9"/>
            <w:vAlign w:val="center"/>
          </w:tcPr>
          <w:p w14:paraId="0CA9455C" w14:textId="77777777" w:rsidR="000A3735" w:rsidRDefault="000A3735" w:rsidP="000A3735">
            <w:pPr>
              <w:jc w:val="center"/>
              <w:rPr>
                <w:sz w:val="18"/>
                <w:szCs w:val="18"/>
              </w:rPr>
            </w:pPr>
            <w:r>
              <w:rPr>
                <w:sz w:val="18"/>
                <w:szCs w:val="18"/>
              </w:rPr>
              <w:t>8.12</w:t>
            </w:r>
          </w:p>
        </w:tc>
        <w:tc>
          <w:tcPr>
            <w:tcW w:w="2879" w:type="dxa"/>
            <w:shd w:val="clear" w:color="auto" w:fill="D9D9D9" w:themeFill="background1" w:themeFillShade="D9"/>
          </w:tcPr>
          <w:p w14:paraId="54D695D7" w14:textId="77777777" w:rsidR="000A3735" w:rsidRDefault="000A3735" w:rsidP="000A3735">
            <w:pPr>
              <w:rPr>
                <w:sz w:val="18"/>
                <w:szCs w:val="18"/>
              </w:rPr>
            </w:pPr>
            <w:r>
              <w:rPr>
                <w:sz w:val="18"/>
                <w:szCs w:val="18"/>
              </w:rPr>
              <w:t>The organization documents how it allows shared costs through an indirect cost rate or through a written cost allocation plan.</w:t>
            </w:r>
          </w:p>
        </w:tc>
        <w:tc>
          <w:tcPr>
            <w:tcW w:w="1258" w:type="dxa"/>
            <w:shd w:val="clear" w:color="auto" w:fill="D9D9D9" w:themeFill="background1" w:themeFillShade="D9"/>
            <w:vAlign w:val="center"/>
          </w:tcPr>
          <w:p w14:paraId="473F3485" w14:textId="77777777" w:rsidR="000A3735" w:rsidRDefault="000A3735" w:rsidP="000A3735">
            <w:pPr>
              <w:jc w:val="center"/>
              <w:rPr>
                <w:sz w:val="18"/>
                <w:szCs w:val="18"/>
              </w:rPr>
            </w:pPr>
            <w:r>
              <w:rPr>
                <w:sz w:val="18"/>
                <w:szCs w:val="18"/>
              </w:rPr>
              <w:t>Financial Management</w:t>
            </w:r>
          </w:p>
        </w:tc>
        <w:tc>
          <w:tcPr>
            <w:tcW w:w="1296" w:type="dxa"/>
            <w:shd w:val="clear" w:color="auto" w:fill="auto"/>
            <w:vAlign w:val="center"/>
          </w:tcPr>
          <w:p w14:paraId="5ECE9CDE" w14:textId="77777777" w:rsidR="000A3735" w:rsidRPr="007B0A1E" w:rsidRDefault="000A3735" w:rsidP="000A3735">
            <w:pPr>
              <w:jc w:val="center"/>
              <w:rPr>
                <w:sz w:val="18"/>
                <w:szCs w:val="18"/>
              </w:rPr>
            </w:pPr>
            <w:r w:rsidRPr="007B0A1E">
              <w:rPr>
                <w:rFonts w:cstheme="minorHAnsi"/>
                <w:sz w:val="18"/>
                <w:szCs w:val="18"/>
              </w:rPr>
              <w:t>√</w:t>
            </w:r>
          </w:p>
        </w:tc>
        <w:tc>
          <w:tcPr>
            <w:tcW w:w="1515" w:type="dxa"/>
            <w:shd w:val="clear" w:color="auto" w:fill="auto"/>
            <w:vAlign w:val="center"/>
          </w:tcPr>
          <w:p w14:paraId="3764E696" w14:textId="77777777" w:rsidR="000A3735" w:rsidRPr="007B0A1E" w:rsidRDefault="000A3735" w:rsidP="000A3735">
            <w:pPr>
              <w:jc w:val="center"/>
              <w:rPr>
                <w:sz w:val="18"/>
                <w:szCs w:val="18"/>
              </w:rPr>
            </w:pPr>
          </w:p>
        </w:tc>
        <w:tc>
          <w:tcPr>
            <w:tcW w:w="1643" w:type="dxa"/>
            <w:shd w:val="clear" w:color="auto" w:fill="auto"/>
            <w:vAlign w:val="center"/>
          </w:tcPr>
          <w:p w14:paraId="34EEDE96" w14:textId="77777777" w:rsidR="000A3735" w:rsidRPr="007B0A1E" w:rsidRDefault="000A3735" w:rsidP="000A3735">
            <w:pPr>
              <w:jc w:val="center"/>
              <w:rPr>
                <w:sz w:val="18"/>
                <w:szCs w:val="18"/>
              </w:rPr>
            </w:pPr>
            <w:r w:rsidRPr="007B0A1E">
              <w:rPr>
                <w:sz w:val="18"/>
                <w:szCs w:val="18"/>
              </w:rPr>
              <w:t>SSA</w:t>
            </w:r>
          </w:p>
        </w:tc>
        <w:tc>
          <w:tcPr>
            <w:tcW w:w="1349" w:type="dxa"/>
            <w:shd w:val="clear" w:color="auto" w:fill="auto"/>
            <w:vAlign w:val="center"/>
          </w:tcPr>
          <w:p w14:paraId="4ADDEF04" w14:textId="77777777" w:rsidR="000A3735" w:rsidRPr="007B0A1E" w:rsidRDefault="000A3735" w:rsidP="000A3735">
            <w:pPr>
              <w:jc w:val="center"/>
              <w:rPr>
                <w:sz w:val="18"/>
                <w:szCs w:val="18"/>
              </w:rPr>
            </w:pPr>
          </w:p>
        </w:tc>
        <w:tc>
          <w:tcPr>
            <w:tcW w:w="3465" w:type="dxa"/>
            <w:shd w:val="clear" w:color="auto" w:fill="auto"/>
            <w:vAlign w:val="center"/>
          </w:tcPr>
          <w:p w14:paraId="3F275414" w14:textId="544ACC83" w:rsidR="000A3735" w:rsidRPr="007B0A1E" w:rsidRDefault="000A3735" w:rsidP="000A3735">
            <w:pPr>
              <w:rPr>
                <w:sz w:val="18"/>
                <w:szCs w:val="18"/>
              </w:rPr>
            </w:pPr>
            <w:r w:rsidRPr="00794F23">
              <w:rPr>
                <w:sz w:val="18"/>
                <w:szCs w:val="18"/>
              </w:rPr>
              <w:t xml:space="preserve">Reviewed Nonprofit Rate Agreement (includes indirect cost rate – </w:t>
            </w:r>
            <w:r w:rsidR="007F059D" w:rsidRPr="00794F23">
              <w:rPr>
                <w:sz w:val="18"/>
                <w:szCs w:val="18"/>
              </w:rPr>
              <w:t>6</w:t>
            </w:r>
            <w:r w:rsidR="008813AD" w:rsidRPr="00794F23">
              <w:rPr>
                <w:sz w:val="18"/>
                <w:szCs w:val="18"/>
              </w:rPr>
              <w:t>/</w:t>
            </w:r>
            <w:r w:rsidR="00794F23" w:rsidRPr="00794F23">
              <w:rPr>
                <w:sz w:val="18"/>
                <w:szCs w:val="18"/>
              </w:rPr>
              <w:t>30</w:t>
            </w:r>
            <w:r w:rsidR="008813AD" w:rsidRPr="00794F23">
              <w:rPr>
                <w:sz w:val="18"/>
                <w:szCs w:val="18"/>
              </w:rPr>
              <w:t>/</w:t>
            </w:r>
            <w:r w:rsidR="007F059D" w:rsidRPr="00794F23">
              <w:rPr>
                <w:sz w:val="18"/>
                <w:szCs w:val="18"/>
              </w:rPr>
              <w:t>2</w:t>
            </w:r>
            <w:r w:rsidR="00794F23" w:rsidRPr="00794F23">
              <w:rPr>
                <w:sz w:val="18"/>
                <w:szCs w:val="18"/>
              </w:rPr>
              <w:t>2</w:t>
            </w:r>
            <w:r w:rsidRPr="00794F23">
              <w:rPr>
                <w:sz w:val="18"/>
                <w:szCs w:val="18"/>
              </w:rPr>
              <w:t>).</w:t>
            </w:r>
          </w:p>
        </w:tc>
      </w:tr>
      <w:tr w:rsidR="00F73090" w14:paraId="63202A2F" w14:textId="77777777" w:rsidTr="00C01615">
        <w:tc>
          <w:tcPr>
            <w:tcW w:w="985" w:type="dxa"/>
            <w:shd w:val="clear" w:color="auto" w:fill="000000" w:themeFill="text1"/>
          </w:tcPr>
          <w:p w14:paraId="640DA1A2" w14:textId="63FF4196" w:rsidR="00F73090" w:rsidRPr="00326369" w:rsidRDefault="00F73090" w:rsidP="00F73090">
            <w:pPr>
              <w:jc w:val="center"/>
              <w:rPr>
                <w:sz w:val="18"/>
              </w:rPr>
            </w:pPr>
          </w:p>
        </w:tc>
        <w:tc>
          <w:tcPr>
            <w:tcW w:w="985" w:type="dxa"/>
            <w:shd w:val="clear" w:color="auto" w:fill="000000" w:themeFill="text1"/>
            <w:vAlign w:val="center"/>
          </w:tcPr>
          <w:p w14:paraId="79FEB896" w14:textId="51B11DA8" w:rsidR="00F73090" w:rsidRDefault="00F73090" w:rsidP="00F73090">
            <w:pPr>
              <w:jc w:val="center"/>
              <w:rPr>
                <w:sz w:val="18"/>
                <w:szCs w:val="18"/>
              </w:rPr>
            </w:pPr>
            <w:r w:rsidRPr="00CF1280">
              <w:rPr>
                <w:b/>
                <w:color w:val="FFFFFF" w:themeColor="background1"/>
                <w:sz w:val="20"/>
                <w:szCs w:val="20"/>
              </w:rPr>
              <w:t>Standard Number</w:t>
            </w:r>
          </w:p>
        </w:tc>
        <w:tc>
          <w:tcPr>
            <w:tcW w:w="2879" w:type="dxa"/>
            <w:shd w:val="clear" w:color="auto" w:fill="000000" w:themeFill="text1"/>
            <w:vAlign w:val="center"/>
          </w:tcPr>
          <w:p w14:paraId="3BFC528C" w14:textId="12CB9E69" w:rsidR="00F73090" w:rsidRDefault="00F73090" w:rsidP="00F73090">
            <w:pPr>
              <w:jc w:val="center"/>
              <w:rPr>
                <w:sz w:val="18"/>
                <w:szCs w:val="18"/>
              </w:rPr>
            </w:pPr>
            <w:r w:rsidRPr="00CF1280">
              <w:rPr>
                <w:b/>
                <w:color w:val="FFFFFF" w:themeColor="background1"/>
                <w:sz w:val="20"/>
                <w:szCs w:val="20"/>
              </w:rPr>
              <w:t>Standard</w:t>
            </w:r>
          </w:p>
        </w:tc>
        <w:tc>
          <w:tcPr>
            <w:tcW w:w="1258" w:type="dxa"/>
            <w:shd w:val="clear" w:color="auto" w:fill="000000" w:themeFill="text1"/>
            <w:vAlign w:val="center"/>
          </w:tcPr>
          <w:p w14:paraId="59F788AB" w14:textId="2888D699" w:rsidR="00F73090" w:rsidRDefault="00F73090" w:rsidP="00F73090">
            <w:pPr>
              <w:jc w:val="center"/>
              <w:rPr>
                <w:sz w:val="18"/>
                <w:szCs w:val="18"/>
              </w:rPr>
            </w:pPr>
            <w:r w:rsidRPr="00CF1280">
              <w:rPr>
                <w:b/>
                <w:color w:val="FFFFFF" w:themeColor="background1"/>
                <w:sz w:val="20"/>
                <w:szCs w:val="20"/>
              </w:rPr>
              <w:t>Standard Category</w:t>
            </w:r>
          </w:p>
        </w:tc>
        <w:tc>
          <w:tcPr>
            <w:tcW w:w="1296" w:type="dxa"/>
            <w:shd w:val="clear" w:color="auto" w:fill="000000" w:themeFill="text1"/>
            <w:vAlign w:val="center"/>
          </w:tcPr>
          <w:p w14:paraId="0842F0BA" w14:textId="249D64C1" w:rsidR="00F73090" w:rsidRPr="001541AC" w:rsidRDefault="00F73090" w:rsidP="00F73090">
            <w:pPr>
              <w:jc w:val="center"/>
              <w:rPr>
                <w:rFonts w:cstheme="minorHAnsi"/>
                <w:sz w:val="18"/>
                <w:szCs w:val="18"/>
              </w:rPr>
            </w:pPr>
            <w:r w:rsidRPr="00CF1280">
              <w:rPr>
                <w:b/>
                <w:color w:val="FFFFFF" w:themeColor="background1"/>
                <w:sz w:val="20"/>
                <w:szCs w:val="20"/>
              </w:rPr>
              <w:t xml:space="preserve">CAA Assessment Met </w:t>
            </w:r>
            <w:r w:rsidRPr="00CF1280">
              <w:rPr>
                <w:b/>
                <w:color w:val="FFFFFF" w:themeColor="background1"/>
                <w:sz w:val="20"/>
                <w:szCs w:val="20"/>
              </w:rPr>
              <w:sym w:font="Wingdings" w:char="F0FE"/>
            </w:r>
          </w:p>
        </w:tc>
        <w:tc>
          <w:tcPr>
            <w:tcW w:w="1515" w:type="dxa"/>
            <w:shd w:val="clear" w:color="auto" w:fill="000000" w:themeFill="text1"/>
            <w:vAlign w:val="center"/>
          </w:tcPr>
          <w:p w14:paraId="0B19B291" w14:textId="452F0A4B" w:rsidR="00F73090" w:rsidRPr="00CF1280" w:rsidRDefault="00F73090" w:rsidP="00F73090">
            <w:pPr>
              <w:jc w:val="center"/>
              <w:rPr>
                <w:sz w:val="18"/>
                <w:szCs w:val="18"/>
              </w:rPr>
            </w:pPr>
            <w:r w:rsidRPr="00CF1280">
              <w:rPr>
                <w:b/>
                <w:color w:val="FFFFFF" w:themeColor="background1"/>
                <w:sz w:val="20"/>
                <w:szCs w:val="20"/>
              </w:rPr>
              <w:t xml:space="preserve">CAA Assessment Not Met </w:t>
            </w:r>
            <w:r w:rsidRPr="00CF1280">
              <w:rPr>
                <w:b/>
                <w:color w:val="FFFFFF" w:themeColor="background1"/>
                <w:sz w:val="20"/>
                <w:szCs w:val="20"/>
              </w:rPr>
              <w:sym w:font="Wingdings" w:char="F0FE"/>
            </w:r>
          </w:p>
        </w:tc>
        <w:tc>
          <w:tcPr>
            <w:tcW w:w="1643" w:type="dxa"/>
            <w:shd w:val="clear" w:color="auto" w:fill="000000" w:themeFill="text1"/>
            <w:vAlign w:val="center"/>
          </w:tcPr>
          <w:p w14:paraId="73E4117B" w14:textId="38AAB258" w:rsidR="00F73090" w:rsidRPr="001541AC" w:rsidRDefault="00F73090" w:rsidP="00F73090">
            <w:pPr>
              <w:jc w:val="center"/>
              <w:rPr>
                <w:sz w:val="18"/>
                <w:szCs w:val="18"/>
              </w:rPr>
            </w:pPr>
            <w:r w:rsidRPr="00CF1280">
              <w:rPr>
                <w:b/>
                <w:color w:val="FFFFFF" w:themeColor="background1"/>
                <w:sz w:val="20"/>
                <w:szCs w:val="20"/>
              </w:rPr>
              <w:t>Documentation Packet Page Number(s)</w:t>
            </w:r>
          </w:p>
        </w:tc>
        <w:tc>
          <w:tcPr>
            <w:tcW w:w="1349" w:type="dxa"/>
            <w:shd w:val="clear" w:color="auto" w:fill="000000" w:themeFill="text1"/>
            <w:vAlign w:val="center"/>
          </w:tcPr>
          <w:p w14:paraId="0F7F8D5A" w14:textId="07889E4F" w:rsidR="00F73090" w:rsidRPr="00CF1280" w:rsidRDefault="00F73090" w:rsidP="00F73090">
            <w:pPr>
              <w:jc w:val="center"/>
              <w:rPr>
                <w:sz w:val="18"/>
                <w:szCs w:val="18"/>
              </w:rPr>
            </w:pPr>
            <w:r w:rsidRPr="00CF1280">
              <w:rPr>
                <w:b/>
                <w:color w:val="FFFFFF" w:themeColor="background1"/>
                <w:sz w:val="20"/>
                <w:szCs w:val="20"/>
              </w:rPr>
              <w:t>State’s Assessment Agrees with CAA’s Y/N</w:t>
            </w:r>
          </w:p>
        </w:tc>
        <w:tc>
          <w:tcPr>
            <w:tcW w:w="3465" w:type="dxa"/>
            <w:shd w:val="clear" w:color="auto" w:fill="000000" w:themeFill="text1"/>
            <w:vAlign w:val="center"/>
          </w:tcPr>
          <w:p w14:paraId="2B5E7E4D" w14:textId="1F2DE2FD" w:rsidR="00F73090" w:rsidRPr="001541AC" w:rsidRDefault="00F73090" w:rsidP="00F73090">
            <w:pPr>
              <w:jc w:val="center"/>
              <w:rPr>
                <w:sz w:val="18"/>
                <w:szCs w:val="18"/>
              </w:rPr>
            </w:pPr>
            <w:r w:rsidRPr="00CF1280">
              <w:rPr>
                <w:b/>
                <w:color w:val="FFFFFF" w:themeColor="background1"/>
                <w:sz w:val="20"/>
                <w:szCs w:val="20"/>
              </w:rPr>
              <w:t>Notes</w:t>
            </w:r>
          </w:p>
        </w:tc>
      </w:tr>
      <w:tr w:rsidR="00F6367B" w14:paraId="3D852C67" w14:textId="77777777" w:rsidTr="00812916">
        <w:tc>
          <w:tcPr>
            <w:tcW w:w="985" w:type="dxa"/>
            <w:shd w:val="clear" w:color="auto" w:fill="D9D9D9" w:themeFill="background1" w:themeFillShade="D9"/>
            <w:vAlign w:val="center"/>
          </w:tcPr>
          <w:p w14:paraId="4B912D0E" w14:textId="787A8B32" w:rsidR="00F6367B" w:rsidRPr="00326369" w:rsidRDefault="00F6367B" w:rsidP="00F6367B">
            <w:pPr>
              <w:jc w:val="center"/>
              <w:rPr>
                <w:sz w:val="18"/>
              </w:rPr>
            </w:pPr>
            <w:r w:rsidRPr="00177F7A">
              <w:rPr>
                <w:sz w:val="18"/>
                <w:szCs w:val="18"/>
              </w:rPr>
              <w:t>Document and Keep on File</w:t>
            </w:r>
          </w:p>
        </w:tc>
        <w:tc>
          <w:tcPr>
            <w:tcW w:w="985" w:type="dxa"/>
            <w:shd w:val="clear" w:color="auto" w:fill="D9D9D9" w:themeFill="background1" w:themeFillShade="D9"/>
            <w:vAlign w:val="center"/>
          </w:tcPr>
          <w:p w14:paraId="1B7A5C43" w14:textId="103AFA4C" w:rsidR="00F6367B" w:rsidRDefault="00F6367B" w:rsidP="00F6367B">
            <w:pPr>
              <w:jc w:val="center"/>
              <w:rPr>
                <w:sz w:val="18"/>
                <w:szCs w:val="18"/>
              </w:rPr>
            </w:pPr>
            <w:r>
              <w:rPr>
                <w:sz w:val="18"/>
                <w:szCs w:val="18"/>
              </w:rPr>
              <w:t>8.13</w:t>
            </w:r>
          </w:p>
        </w:tc>
        <w:tc>
          <w:tcPr>
            <w:tcW w:w="2879" w:type="dxa"/>
            <w:shd w:val="clear" w:color="auto" w:fill="D9D9D9" w:themeFill="background1" w:themeFillShade="D9"/>
          </w:tcPr>
          <w:p w14:paraId="40323894" w14:textId="41A0F646" w:rsidR="00F6367B" w:rsidRDefault="00F6367B" w:rsidP="00F6367B">
            <w:pPr>
              <w:rPr>
                <w:sz w:val="18"/>
                <w:szCs w:val="18"/>
              </w:rPr>
            </w:pPr>
            <w:r>
              <w:rPr>
                <w:sz w:val="18"/>
                <w:szCs w:val="18"/>
              </w:rPr>
              <w:t>The organization has a written policy in place for record retention and destruction.</w:t>
            </w:r>
          </w:p>
        </w:tc>
        <w:tc>
          <w:tcPr>
            <w:tcW w:w="1258" w:type="dxa"/>
            <w:shd w:val="clear" w:color="auto" w:fill="D9D9D9" w:themeFill="background1" w:themeFillShade="D9"/>
            <w:vAlign w:val="center"/>
          </w:tcPr>
          <w:p w14:paraId="61B14F1E" w14:textId="5714ABE7" w:rsidR="00F6367B" w:rsidRDefault="00F6367B" w:rsidP="00F6367B">
            <w:pPr>
              <w:jc w:val="center"/>
              <w:rPr>
                <w:sz w:val="18"/>
                <w:szCs w:val="18"/>
              </w:rPr>
            </w:pPr>
            <w:r>
              <w:rPr>
                <w:sz w:val="18"/>
                <w:szCs w:val="18"/>
              </w:rPr>
              <w:t>Financial Management</w:t>
            </w:r>
          </w:p>
        </w:tc>
        <w:tc>
          <w:tcPr>
            <w:tcW w:w="1296" w:type="dxa"/>
            <w:shd w:val="clear" w:color="auto" w:fill="D9E2F3" w:themeFill="accent5" w:themeFillTint="33"/>
            <w:vAlign w:val="center"/>
          </w:tcPr>
          <w:p w14:paraId="6A352B6E" w14:textId="4F1399E7" w:rsidR="00F6367B" w:rsidRPr="001541AC" w:rsidRDefault="00F6367B" w:rsidP="00F6367B">
            <w:pPr>
              <w:jc w:val="center"/>
              <w:rPr>
                <w:rFonts w:cstheme="minorHAnsi"/>
                <w:sz w:val="18"/>
                <w:szCs w:val="18"/>
              </w:rPr>
            </w:pPr>
            <w:r>
              <w:rPr>
                <w:rFonts w:cstheme="minorHAnsi"/>
                <w:sz w:val="18"/>
                <w:szCs w:val="18"/>
              </w:rPr>
              <w:t>√</w:t>
            </w:r>
          </w:p>
        </w:tc>
        <w:tc>
          <w:tcPr>
            <w:tcW w:w="1515" w:type="dxa"/>
            <w:shd w:val="clear" w:color="auto" w:fill="D9E2F3" w:themeFill="accent5" w:themeFillTint="33"/>
            <w:vAlign w:val="center"/>
          </w:tcPr>
          <w:p w14:paraId="14D00CA1" w14:textId="77777777" w:rsidR="00F6367B" w:rsidRPr="00CF1280" w:rsidRDefault="00F6367B" w:rsidP="00F6367B">
            <w:pPr>
              <w:jc w:val="center"/>
              <w:rPr>
                <w:sz w:val="18"/>
                <w:szCs w:val="18"/>
              </w:rPr>
            </w:pPr>
          </w:p>
        </w:tc>
        <w:tc>
          <w:tcPr>
            <w:tcW w:w="1643" w:type="dxa"/>
            <w:shd w:val="clear" w:color="auto" w:fill="D9E2F3" w:themeFill="accent5" w:themeFillTint="33"/>
            <w:vAlign w:val="center"/>
          </w:tcPr>
          <w:p w14:paraId="0C814506" w14:textId="3E041CB8" w:rsidR="00F6367B" w:rsidRPr="001541AC" w:rsidRDefault="00F6367B" w:rsidP="00F6367B">
            <w:pPr>
              <w:jc w:val="center"/>
              <w:rPr>
                <w:sz w:val="18"/>
                <w:szCs w:val="18"/>
              </w:rPr>
            </w:pPr>
            <w:r w:rsidRPr="00F34058">
              <w:rPr>
                <w:sz w:val="18"/>
                <w:szCs w:val="18"/>
              </w:rPr>
              <w:t>SSA</w:t>
            </w:r>
          </w:p>
        </w:tc>
        <w:tc>
          <w:tcPr>
            <w:tcW w:w="1349" w:type="dxa"/>
            <w:shd w:val="clear" w:color="auto" w:fill="D9E2F3" w:themeFill="accent5" w:themeFillTint="33"/>
            <w:vAlign w:val="center"/>
          </w:tcPr>
          <w:p w14:paraId="5641A410" w14:textId="77777777" w:rsidR="00F6367B" w:rsidRPr="00CF1280" w:rsidRDefault="00F6367B" w:rsidP="00F6367B">
            <w:pPr>
              <w:jc w:val="center"/>
              <w:rPr>
                <w:sz w:val="18"/>
                <w:szCs w:val="18"/>
              </w:rPr>
            </w:pPr>
          </w:p>
        </w:tc>
        <w:tc>
          <w:tcPr>
            <w:tcW w:w="3465" w:type="dxa"/>
            <w:shd w:val="clear" w:color="auto" w:fill="D9E2F3" w:themeFill="accent5" w:themeFillTint="33"/>
            <w:vAlign w:val="center"/>
          </w:tcPr>
          <w:p w14:paraId="2F3FCC16" w14:textId="5B41476F" w:rsidR="00F6367B" w:rsidRPr="001541AC" w:rsidRDefault="00F6367B" w:rsidP="00F6367B">
            <w:pPr>
              <w:rPr>
                <w:sz w:val="18"/>
                <w:szCs w:val="18"/>
              </w:rPr>
            </w:pPr>
            <w:r>
              <w:rPr>
                <w:sz w:val="18"/>
                <w:szCs w:val="18"/>
              </w:rPr>
              <w:t>Reviewed Record Retention Policies in the Financial Policies and Procedures Manual (Section 43.1).  Approved on June 14, 2022.</w:t>
            </w:r>
          </w:p>
        </w:tc>
      </w:tr>
      <w:tr w:rsidR="001E5F28" w14:paraId="0B3B1425" w14:textId="77777777" w:rsidTr="001E5F28">
        <w:tc>
          <w:tcPr>
            <w:tcW w:w="985" w:type="dxa"/>
            <w:shd w:val="clear" w:color="auto" w:fill="D9D9D9" w:themeFill="background1" w:themeFillShade="D9"/>
            <w:vAlign w:val="center"/>
          </w:tcPr>
          <w:p w14:paraId="7F638720" w14:textId="1C6E519D" w:rsidR="001E5F28" w:rsidRPr="00177F7A" w:rsidRDefault="001E5F28" w:rsidP="001E5F28">
            <w:pPr>
              <w:jc w:val="center"/>
              <w:rPr>
                <w:sz w:val="18"/>
                <w:szCs w:val="18"/>
              </w:rPr>
            </w:pPr>
            <w:r w:rsidRPr="00326369">
              <w:rPr>
                <w:sz w:val="18"/>
              </w:rPr>
              <w:t>Annually</w:t>
            </w:r>
          </w:p>
        </w:tc>
        <w:tc>
          <w:tcPr>
            <w:tcW w:w="985" w:type="dxa"/>
            <w:shd w:val="clear" w:color="auto" w:fill="D9D9D9" w:themeFill="background1" w:themeFillShade="D9"/>
            <w:vAlign w:val="center"/>
          </w:tcPr>
          <w:p w14:paraId="2843DB7A" w14:textId="4F3DA56A" w:rsidR="001E5F28" w:rsidRDefault="001E5F28" w:rsidP="001E5F28">
            <w:pPr>
              <w:jc w:val="center"/>
              <w:rPr>
                <w:sz w:val="18"/>
                <w:szCs w:val="18"/>
              </w:rPr>
            </w:pPr>
            <w:r>
              <w:rPr>
                <w:sz w:val="18"/>
                <w:szCs w:val="18"/>
              </w:rPr>
              <w:t>9.1</w:t>
            </w:r>
          </w:p>
        </w:tc>
        <w:tc>
          <w:tcPr>
            <w:tcW w:w="2879" w:type="dxa"/>
            <w:shd w:val="clear" w:color="auto" w:fill="D9D9D9" w:themeFill="background1" w:themeFillShade="D9"/>
          </w:tcPr>
          <w:p w14:paraId="4E478CBE" w14:textId="0AFFA1E3" w:rsidR="001E5F28" w:rsidRDefault="001E5F28" w:rsidP="001E5F28">
            <w:pPr>
              <w:rPr>
                <w:sz w:val="18"/>
                <w:szCs w:val="18"/>
              </w:rPr>
            </w:pPr>
            <w:r>
              <w:rPr>
                <w:sz w:val="18"/>
                <w:szCs w:val="18"/>
              </w:rPr>
              <w:t>The organization has a system or systems in place to track and report client demographics and services customers receive.</w:t>
            </w:r>
          </w:p>
        </w:tc>
        <w:tc>
          <w:tcPr>
            <w:tcW w:w="1258" w:type="dxa"/>
            <w:shd w:val="clear" w:color="auto" w:fill="D9D9D9" w:themeFill="background1" w:themeFillShade="D9"/>
            <w:vAlign w:val="center"/>
          </w:tcPr>
          <w:p w14:paraId="29EF426C" w14:textId="0BF234CB" w:rsidR="001E5F28" w:rsidRDefault="001E5F28" w:rsidP="001E5F28">
            <w:pPr>
              <w:jc w:val="center"/>
              <w:rPr>
                <w:sz w:val="18"/>
                <w:szCs w:val="18"/>
              </w:rPr>
            </w:pPr>
            <w:r>
              <w:rPr>
                <w:sz w:val="18"/>
                <w:szCs w:val="18"/>
              </w:rPr>
              <w:t>Data and Analysis</w:t>
            </w:r>
          </w:p>
        </w:tc>
        <w:tc>
          <w:tcPr>
            <w:tcW w:w="1296" w:type="dxa"/>
            <w:shd w:val="clear" w:color="auto" w:fill="auto"/>
            <w:vAlign w:val="center"/>
          </w:tcPr>
          <w:p w14:paraId="5AD3E434" w14:textId="65E0137B" w:rsidR="001E5F28" w:rsidRDefault="001E5F28" w:rsidP="001E5F28">
            <w:pPr>
              <w:jc w:val="center"/>
              <w:rPr>
                <w:rFonts w:cstheme="minorHAnsi"/>
                <w:sz w:val="18"/>
                <w:szCs w:val="18"/>
              </w:rPr>
            </w:pPr>
            <w:r w:rsidRPr="001541AC">
              <w:rPr>
                <w:rFonts w:cstheme="minorHAnsi"/>
                <w:sz w:val="18"/>
                <w:szCs w:val="18"/>
              </w:rPr>
              <w:t>√</w:t>
            </w:r>
          </w:p>
        </w:tc>
        <w:tc>
          <w:tcPr>
            <w:tcW w:w="1515" w:type="dxa"/>
            <w:shd w:val="clear" w:color="auto" w:fill="auto"/>
            <w:vAlign w:val="center"/>
          </w:tcPr>
          <w:p w14:paraId="0DE676DC" w14:textId="77777777" w:rsidR="001E5F28" w:rsidRPr="00CF1280" w:rsidRDefault="001E5F28" w:rsidP="001E5F28">
            <w:pPr>
              <w:jc w:val="center"/>
              <w:rPr>
                <w:sz w:val="18"/>
                <w:szCs w:val="18"/>
              </w:rPr>
            </w:pPr>
          </w:p>
        </w:tc>
        <w:tc>
          <w:tcPr>
            <w:tcW w:w="1643" w:type="dxa"/>
            <w:shd w:val="clear" w:color="auto" w:fill="auto"/>
            <w:vAlign w:val="center"/>
          </w:tcPr>
          <w:p w14:paraId="5D6A92D6" w14:textId="60583750" w:rsidR="001E5F28" w:rsidRPr="00F34058" w:rsidRDefault="001E5F28" w:rsidP="001E5F28">
            <w:pPr>
              <w:jc w:val="center"/>
              <w:rPr>
                <w:sz w:val="18"/>
                <w:szCs w:val="18"/>
              </w:rPr>
            </w:pPr>
            <w:r w:rsidRPr="001541AC">
              <w:rPr>
                <w:sz w:val="18"/>
                <w:szCs w:val="18"/>
              </w:rPr>
              <w:t>SSA</w:t>
            </w:r>
          </w:p>
        </w:tc>
        <w:tc>
          <w:tcPr>
            <w:tcW w:w="1349" w:type="dxa"/>
            <w:shd w:val="clear" w:color="auto" w:fill="auto"/>
            <w:vAlign w:val="center"/>
          </w:tcPr>
          <w:p w14:paraId="5C900F6E" w14:textId="77777777" w:rsidR="001E5F28" w:rsidRPr="00CF1280" w:rsidRDefault="001E5F28" w:rsidP="001E5F28">
            <w:pPr>
              <w:jc w:val="center"/>
              <w:rPr>
                <w:sz w:val="18"/>
                <w:szCs w:val="18"/>
              </w:rPr>
            </w:pPr>
          </w:p>
        </w:tc>
        <w:tc>
          <w:tcPr>
            <w:tcW w:w="3465" w:type="dxa"/>
            <w:shd w:val="clear" w:color="auto" w:fill="auto"/>
            <w:vAlign w:val="center"/>
          </w:tcPr>
          <w:p w14:paraId="1DACDA30" w14:textId="543583BC" w:rsidR="001E5F28" w:rsidRDefault="001E5F28" w:rsidP="001E5F28">
            <w:pPr>
              <w:rPr>
                <w:sz w:val="18"/>
                <w:szCs w:val="18"/>
              </w:rPr>
            </w:pPr>
            <w:r w:rsidRPr="001541AC">
              <w:rPr>
                <w:sz w:val="18"/>
                <w:szCs w:val="18"/>
              </w:rPr>
              <w:t xml:space="preserve">Reviewed CASTiNET – </w:t>
            </w:r>
            <w:r w:rsidR="0040667F">
              <w:rPr>
                <w:sz w:val="18"/>
                <w:szCs w:val="18"/>
              </w:rPr>
              <w:t>All Characteristics Report and the NPI and Service reports</w:t>
            </w:r>
            <w:r w:rsidRPr="001541AC">
              <w:rPr>
                <w:sz w:val="18"/>
                <w:szCs w:val="18"/>
              </w:rPr>
              <w:t>.</w:t>
            </w:r>
          </w:p>
        </w:tc>
      </w:tr>
      <w:tr w:rsidR="00F6367B" w14:paraId="05D062CD" w14:textId="77777777" w:rsidTr="001E5F28">
        <w:tc>
          <w:tcPr>
            <w:tcW w:w="985" w:type="dxa"/>
            <w:shd w:val="clear" w:color="auto" w:fill="D9D9D9" w:themeFill="background1" w:themeFillShade="D9"/>
            <w:vAlign w:val="center"/>
          </w:tcPr>
          <w:p w14:paraId="71C5CFC9" w14:textId="74E76366" w:rsidR="00F6367B" w:rsidRPr="00326369" w:rsidRDefault="00F6367B" w:rsidP="00F6367B">
            <w:pPr>
              <w:jc w:val="center"/>
              <w:rPr>
                <w:sz w:val="18"/>
              </w:rPr>
            </w:pPr>
            <w:r w:rsidRPr="00326369">
              <w:rPr>
                <w:sz w:val="18"/>
              </w:rPr>
              <w:t>Annually</w:t>
            </w:r>
          </w:p>
        </w:tc>
        <w:tc>
          <w:tcPr>
            <w:tcW w:w="985" w:type="dxa"/>
            <w:shd w:val="clear" w:color="auto" w:fill="D9D9D9" w:themeFill="background1" w:themeFillShade="D9"/>
            <w:vAlign w:val="center"/>
          </w:tcPr>
          <w:p w14:paraId="4CC1366C" w14:textId="6BDD42A7" w:rsidR="00F6367B" w:rsidRDefault="00F6367B" w:rsidP="00F6367B">
            <w:pPr>
              <w:jc w:val="center"/>
              <w:rPr>
                <w:sz w:val="18"/>
                <w:szCs w:val="18"/>
              </w:rPr>
            </w:pPr>
            <w:r>
              <w:rPr>
                <w:sz w:val="18"/>
                <w:szCs w:val="18"/>
              </w:rPr>
              <w:t>9.2</w:t>
            </w:r>
          </w:p>
        </w:tc>
        <w:tc>
          <w:tcPr>
            <w:tcW w:w="2879" w:type="dxa"/>
            <w:shd w:val="clear" w:color="auto" w:fill="D9D9D9" w:themeFill="background1" w:themeFillShade="D9"/>
          </w:tcPr>
          <w:p w14:paraId="2B51B65C" w14:textId="2252F196" w:rsidR="00F6367B" w:rsidRDefault="00F6367B" w:rsidP="00F6367B">
            <w:pPr>
              <w:rPr>
                <w:sz w:val="18"/>
                <w:szCs w:val="18"/>
              </w:rPr>
            </w:pPr>
            <w:r>
              <w:rPr>
                <w:sz w:val="18"/>
                <w:szCs w:val="18"/>
              </w:rPr>
              <w:t>The organization has a system or systems in place to track family, agency, and/or community outcomes.</w:t>
            </w:r>
          </w:p>
        </w:tc>
        <w:tc>
          <w:tcPr>
            <w:tcW w:w="1258" w:type="dxa"/>
            <w:shd w:val="clear" w:color="auto" w:fill="D9D9D9" w:themeFill="background1" w:themeFillShade="D9"/>
            <w:vAlign w:val="center"/>
          </w:tcPr>
          <w:p w14:paraId="78CDBB30" w14:textId="630AD724" w:rsidR="00F6367B" w:rsidRDefault="00F6367B" w:rsidP="00F6367B">
            <w:pPr>
              <w:jc w:val="center"/>
              <w:rPr>
                <w:sz w:val="18"/>
                <w:szCs w:val="18"/>
              </w:rPr>
            </w:pPr>
            <w:r>
              <w:rPr>
                <w:sz w:val="18"/>
                <w:szCs w:val="18"/>
              </w:rPr>
              <w:t>Data and Analysis</w:t>
            </w:r>
          </w:p>
        </w:tc>
        <w:tc>
          <w:tcPr>
            <w:tcW w:w="1296" w:type="dxa"/>
            <w:shd w:val="clear" w:color="auto" w:fill="auto"/>
            <w:vAlign w:val="center"/>
          </w:tcPr>
          <w:p w14:paraId="0793237E" w14:textId="31EC5D24" w:rsidR="00F6367B" w:rsidRPr="001541AC" w:rsidRDefault="00F6367B" w:rsidP="00F6367B">
            <w:pPr>
              <w:jc w:val="center"/>
              <w:rPr>
                <w:rFonts w:cstheme="minorHAnsi"/>
                <w:sz w:val="18"/>
                <w:szCs w:val="18"/>
              </w:rPr>
            </w:pPr>
            <w:r w:rsidRPr="001541AC">
              <w:rPr>
                <w:rFonts w:cstheme="minorHAnsi"/>
                <w:sz w:val="18"/>
                <w:szCs w:val="18"/>
              </w:rPr>
              <w:t>√</w:t>
            </w:r>
          </w:p>
        </w:tc>
        <w:tc>
          <w:tcPr>
            <w:tcW w:w="1515" w:type="dxa"/>
            <w:shd w:val="clear" w:color="auto" w:fill="auto"/>
            <w:vAlign w:val="center"/>
          </w:tcPr>
          <w:p w14:paraId="32C54069" w14:textId="77777777" w:rsidR="00F6367B" w:rsidRPr="00CF1280" w:rsidRDefault="00F6367B" w:rsidP="00F6367B">
            <w:pPr>
              <w:jc w:val="center"/>
              <w:rPr>
                <w:sz w:val="18"/>
                <w:szCs w:val="18"/>
              </w:rPr>
            </w:pPr>
          </w:p>
        </w:tc>
        <w:tc>
          <w:tcPr>
            <w:tcW w:w="1643" w:type="dxa"/>
            <w:shd w:val="clear" w:color="auto" w:fill="auto"/>
            <w:vAlign w:val="center"/>
          </w:tcPr>
          <w:p w14:paraId="5444D95B" w14:textId="53BDF87B" w:rsidR="00F6367B" w:rsidRPr="001541AC" w:rsidRDefault="00F6367B" w:rsidP="00F6367B">
            <w:pPr>
              <w:jc w:val="center"/>
              <w:rPr>
                <w:sz w:val="18"/>
                <w:szCs w:val="18"/>
              </w:rPr>
            </w:pPr>
            <w:r w:rsidRPr="001541AC">
              <w:rPr>
                <w:sz w:val="18"/>
                <w:szCs w:val="18"/>
              </w:rPr>
              <w:t>SSA</w:t>
            </w:r>
          </w:p>
        </w:tc>
        <w:tc>
          <w:tcPr>
            <w:tcW w:w="1349" w:type="dxa"/>
            <w:shd w:val="clear" w:color="auto" w:fill="auto"/>
            <w:vAlign w:val="center"/>
          </w:tcPr>
          <w:p w14:paraId="70535065" w14:textId="77777777" w:rsidR="00F6367B" w:rsidRPr="00CF1280" w:rsidRDefault="00F6367B" w:rsidP="00F6367B">
            <w:pPr>
              <w:jc w:val="center"/>
              <w:rPr>
                <w:sz w:val="18"/>
                <w:szCs w:val="18"/>
              </w:rPr>
            </w:pPr>
          </w:p>
        </w:tc>
        <w:tc>
          <w:tcPr>
            <w:tcW w:w="3465" w:type="dxa"/>
            <w:shd w:val="clear" w:color="auto" w:fill="auto"/>
            <w:vAlign w:val="center"/>
          </w:tcPr>
          <w:p w14:paraId="474038D0" w14:textId="39F26EAF" w:rsidR="00F6367B" w:rsidRPr="001541AC" w:rsidRDefault="00F6367B" w:rsidP="00F6367B">
            <w:pPr>
              <w:rPr>
                <w:sz w:val="18"/>
                <w:szCs w:val="18"/>
              </w:rPr>
            </w:pPr>
            <w:r w:rsidRPr="001541AC">
              <w:rPr>
                <w:sz w:val="18"/>
                <w:szCs w:val="18"/>
              </w:rPr>
              <w:t xml:space="preserve">Reviewed CASTiNET – NPI and Service Reports.  The agency uses CASTiNET (statewide database). </w:t>
            </w:r>
          </w:p>
        </w:tc>
      </w:tr>
      <w:tr w:rsidR="00F6367B" w14:paraId="39B18305" w14:textId="77777777" w:rsidTr="00191C90">
        <w:tc>
          <w:tcPr>
            <w:tcW w:w="985" w:type="dxa"/>
            <w:shd w:val="clear" w:color="auto" w:fill="D9D9D9" w:themeFill="background1" w:themeFillShade="D9"/>
            <w:vAlign w:val="center"/>
          </w:tcPr>
          <w:p w14:paraId="4AD14DC3" w14:textId="248D0DE9" w:rsidR="00F6367B" w:rsidRPr="00326369" w:rsidRDefault="00F6367B" w:rsidP="00F6367B">
            <w:pPr>
              <w:jc w:val="center"/>
              <w:rPr>
                <w:sz w:val="18"/>
              </w:rPr>
            </w:pPr>
            <w:r w:rsidRPr="00326369">
              <w:rPr>
                <w:sz w:val="18"/>
              </w:rPr>
              <w:t>Annually</w:t>
            </w:r>
          </w:p>
        </w:tc>
        <w:tc>
          <w:tcPr>
            <w:tcW w:w="985" w:type="dxa"/>
            <w:shd w:val="clear" w:color="auto" w:fill="D9D9D9" w:themeFill="background1" w:themeFillShade="D9"/>
            <w:vAlign w:val="center"/>
          </w:tcPr>
          <w:p w14:paraId="5AA106CF" w14:textId="525B716B" w:rsidR="00F6367B" w:rsidRDefault="00F6367B" w:rsidP="00F6367B">
            <w:pPr>
              <w:jc w:val="center"/>
              <w:rPr>
                <w:sz w:val="18"/>
                <w:szCs w:val="18"/>
              </w:rPr>
            </w:pPr>
            <w:r>
              <w:rPr>
                <w:sz w:val="18"/>
                <w:szCs w:val="18"/>
              </w:rPr>
              <w:t>9.3</w:t>
            </w:r>
          </w:p>
        </w:tc>
        <w:tc>
          <w:tcPr>
            <w:tcW w:w="2879" w:type="dxa"/>
            <w:shd w:val="clear" w:color="auto" w:fill="D9D9D9" w:themeFill="background1" w:themeFillShade="D9"/>
            <w:vAlign w:val="center"/>
          </w:tcPr>
          <w:p w14:paraId="6E8F0C49" w14:textId="191B048B" w:rsidR="00F6367B" w:rsidRDefault="00F6367B" w:rsidP="00F6367B">
            <w:pPr>
              <w:rPr>
                <w:sz w:val="18"/>
                <w:szCs w:val="18"/>
              </w:rPr>
            </w:pPr>
            <w:r>
              <w:rPr>
                <w:sz w:val="18"/>
                <w:szCs w:val="18"/>
              </w:rPr>
              <w:t>The organization has presented to the governing board for review or action, at least within the past 12 months, an analysis of the agency’s outcomes and any operational or strategic program adjustments and improvements identified as necessary.</w:t>
            </w:r>
          </w:p>
        </w:tc>
        <w:tc>
          <w:tcPr>
            <w:tcW w:w="1258" w:type="dxa"/>
            <w:shd w:val="clear" w:color="auto" w:fill="D9D9D9" w:themeFill="background1" w:themeFillShade="D9"/>
            <w:vAlign w:val="center"/>
          </w:tcPr>
          <w:p w14:paraId="00D74B9A" w14:textId="3C8A06D6" w:rsidR="00F6367B" w:rsidRDefault="00F6367B" w:rsidP="00F6367B">
            <w:pPr>
              <w:jc w:val="center"/>
              <w:rPr>
                <w:sz w:val="18"/>
                <w:szCs w:val="18"/>
              </w:rPr>
            </w:pPr>
            <w:r>
              <w:rPr>
                <w:sz w:val="18"/>
                <w:szCs w:val="18"/>
              </w:rPr>
              <w:t>Data and Analysis</w:t>
            </w:r>
          </w:p>
        </w:tc>
        <w:tc>
          <w:tcPr>
            <w:tcW w:w="1296" w:type="dxa"/>
            <w:shd w:val="clear" w:color="auto" w:fill="auto"/>
            <w:vAlign w:val="center"/>
          </w:tcPr>
          <w:p w14:paraId="5E7C08D1" w14:textId="16351E61" w:rsidR="00F6367B" w:rsidRPr="001541AC" w:rsidRDefault="00F6367B" w:rsidP="00F6367B">
            <w:pPr>
              <w:jc w:val="center"/>
              <w:rPr>
                <w:rFonts w:cstheme="minorHAnsi"/>
                <w:sz w:val="18"/>
                <w:szCs w:val="18"/>
              </w:rPr>
            </w:pPr>
            <w:r w:rsidRPr="00E7690C">
              <w:rPr>
                <w:rFonts w:cstheme="minorHAnsi"/>
                <w:sz w:val="18"/>
                <w:szCs w:val="18"/>
              </w:rPr>
              <w:t>√</w:t>
            </w:r>
          </w:p>
        </w:tc>
        <w:tc>
          <w:tcPr>
            <w:tcW w:w="1515" w:type="dxa"/>
            <w:shd w:val="clear" w:color="auto" w:fill="auto"/>
            <w:vAlign w:val="center"/>
          </w:tcPr>
          <w:p w14:paraId="576B2AC5" w14:textId="77777777" w:rsidR="00F6367B" w:rsidRPr="00CF1280" w:rsidRDefault="00F6367B" w:rsidP="00F6367B">
            <w:pPr>
              <w:jc w:val="center"/>
              <w:rPr>
                <w:sz w:val="18"/>
                <w:szCs w:val="18"/>
              </w:rPr>
            </w:pPr>
          </w:p>
        </w:tc>
        <w:tc>
          <w:tcPr>
            <w:tcW w:w="1643" w:type="dxa"/>
            <w:shd w:val="clear" w:color="auto" w:fill="auto"/>
            <w:vAlign w:val="center"/>
          </w:tcPr>
          <w:p w14:paraId="45549BA3" w14:textId="0EDB3287" w:rsidR="00F6367B" w:rsidRPr="001541AC" w:rsidRDefault="00F6367B" w:rsidP="00F6367B">
            <w:pPr>
              <w:jc w:val="center"/>
              <w:rPr>
                <w:sz w:val="18"/>
                <w:szCs w:val="18"/>
              </w:rPr>
            </w:pPr>
            <w:r w:rsidRPr="00E7690C">
              <w:rPr>
                <w:sz w:val="18"/>
                <w:szCs w:val="18"/>
              </w:rPr>
              <w:t>SSA</w:t>
            </w:r>
          </w:p>
        </w:tc>
        <w:tc>
          <w:tcPr>
            <w:tcW w:w="1349" w:type="dxa"/>
            <w:shd w:val="clear" w:color="auto" w:fill="auto"/>
            <w:vAlign w:val="center"/>
          </w:tcPr>
          <w:p w14:paraId="59E38E69" w14:textId="77777777" w:rsidR="00F6367B" w:rsidRPr="00CF1280" w:rsidRDefault="00F6367B" w:rsidP="00F6367B">
            <w:pPr>
              <w:jc w:val="center"/>
              <w:rPr>
                <w:sz w:val="18"/>
                <w:szCs w:val="18"/>
              </w:rPr>
            </w:pPr>
          </w:p>
        </w:tc>
        <w:tc>
          <w:tcPr>
            <w:tcW w:w="3465" w:type="dxa"/>
            <w:shd w:val="clear" w:color="auto" w:fill="auto"/>
            <w:vAlign w:val="center"/>
          </w:tcPr>
          <w:p w14:paraId="09DB35F4" w14:textId="0A2E1CDE" w:rsidR="00F6367B" w:rsidRPr="001541AC" w:rsidRDefault="00F6367B" w:rsidP="00F6367B">
            <w:pPr>
              <w:rPr>
                <w:sz w:val="18"/>
                <w:szCs w:val="18"/>
              </w:rPr>
            </w:pPr>
            <w:r w:rsidRPr="00E7690C">
              <w:rPr>
                <w:sz w:val="18"/>
                <w:szCs w:val="18"/>
              </w:rPr>
              <w:t>The agency includes programmatic reporting updates at each board meeting.</w:t>
            </w:r>
          </w:p>
        </w:tc>
      </w:tr>
      <w:tr w:rsidR="00F6367B" w14:paraId="793F0F4F" w14:textId="77777777" w:rsidTr="001E5F28">
        <w:tc>
          <w:tcPr>
            <w:tcW w:w="985" w:type="dxa"/>
            <w:shd w:val="clear" w:color="auto" w:fill="D9D9D9" w:themeFill="background1" w:themeFillShade="D9"/>
            <w:vAlign w:val="center"/>
          </w:tcPr>
          <w:p w14:paraId="104252AC" w14:textId="2616307D" w:rsidR="00F6367B" w:rsidRPr="00326369" w:rsidRDefault="00F6367B" w:rsidP="00F6367B">
            <w:pPr>
              <w:jc w:val="center"/>
              <w:rPr>
                <w:sz w:val="18"/>
              </w:rPr>
            </w:pPr>
            <w:r w:rsidRPr="00326369">
              <w:rPr>
                <w:sz w:val="18"/>
              </w:rPr>
              <w:t>Annually</w:t>
            </w:r>
          </w:p>
        </w:tc>
        <w:tc>
          <w:tcPr>
            <w:tcW w:w="985" w:type="dxa"/>
            <w:shd w:val="clear" w:color="auto" w:fill="D9D9D9" w:themeFill="background1" w:themeFillShade="D9"/>
            <w:vAlign w:val="center"/>
          </w:tcPr>
          <w:p w14:paraId="5B6A47EE" w14:textId="3C4EFBF5" w:rsidR="00F6367B" w:rsidRDefault="00F6367B" w:rsidP="00F6367B">
            <w:pPr>
              <w:jc w:val="center"/>
              <w:rPr>
                <w:sz w:val="18"/>
                <w:szCs w:val="18"/>
              </w:rPr>
            </w:pPr>
            <w:r>
              <w:rPr>
                <w:sz w:val="18"/>
                <w:szCs w:val="18"/>
              </w:rPr>
              <w:t>9.4</w:t>
            </w:r>
          </w:p>
        </w:tc>
        <w:tc>
          <w:tcPr>
            <w:tcW w:w="2879" w:type="dxa"/>
            <w:shd w:val="clear" w:color="auto" w:fill="D9D9D9" w:themeFill="background1" w:themeFillShade="D9"/>
          </w:tcPr>
          <w:p w14:paraId="17565F30" w14:textId="3D24C9F5" w:rsidR="00F6367B" w:rsidRDefault="00F6367B" w:rsidP="00F6367B">
            <w:pPr>
              <w:rPr>
                <w:sz w:val="18"/>
                <w:szCs w:val="18"/>
              </w:rPr>
            </w:pPr>
            <w:r>
              <w:rPr>
                <w:sz w:val="18"/>
                <w:szCs w:val="18"/>
              </w:rPr>
              <w:t>The organization submits its annual CSBG Information Survey data report and it reflects client demographics and organization-wide outcomes.</w:t>
            </w:r>
          </w:p>
        </w:tc>
        <w:tc>
          <w:tcPr>
            <w:tcW w:w="1258" w:type="dxa"/>
            <w:shd w:val="clear" w:color="auto" w:fill="D9D9D9" w:themeFill="background1" w:themeFillShade="D9"/>
            <w:vAlign w:val="center"/>
          </w:tcPr>
          <w:p w14:paraId="678E733A" w14:textId="4764A1AE" w:rsidR="00F6367B" w:rsidRDefault="00F6367B" w:rsidP="00F6367B">
            <w:pPr>
              <w:jc w:val="center"/>
              <w:rPr>
                <w:sz w:val="18"/>
                <w:szCs w:val="18"/>
              </w:rPr>
            </w:pPr>
            <w:r>
              <w:rPr>
                <w:sz w:val="18"/>
                <w:szCs w:val="18"/>
              </w:rPr>
              <w:t>Data and Analysis</w:t>
            </w:r>
          </w:p>
        </w:tc>
        <w:tc>
          <w:tcPr>
            <w:tcW w:w="1296" w:type="dxa"/>
            <w:shd w:val="clear" w:color="auto" w:fill="auto"/>
            <w:vAlign w:val="center"/>
          </w:tcPr>
          <w:p w14:paraId="5EE75A26" w14:textId="7A9B7CB4" w:rsidR="00F6367B" w:rsidRPr="001541AC" w:rsidRDefault="00F6367B" w:rsidP="00F6367B">
            <w:pPr>
              <w:jc w:val="center"/>
              <w:rPr>
                <w:rFonts w:cstheme="minorHAnsi"/>
                <w:sz w:val="18"/>
                <w:szCs w:val="18"/>
              </w:rPr>
            </w:pPr>
            <w:r w:rsidRPr="001541AC">
              <w:rPr>
                <w:rFonts w:cstheme="minorHAnsi"/>
                <w:sz w:val="18"/>
                <w:szCs w:val="18"/>
              </w:rPr>
              <w:t>√</w:t>
            </w:r>
          </w:p>
        </w:tc>
        <w:tc>
          <w:tcPr>
            <w:tcW w:w="1515" w:type="dxa"/>
            <w:shd w:val="clear" w:color="auto" w:fill="auto"/>
            <w:vAlign w:val="center"/>
          </w:tcPr>
          <w:p w14:paraId="6C7A5B17" w14:textId="77777777" w:rsidR="00F6367B" w:rsidRPr="00CF1280" w:rsidRDefault="00F6367B" w:rsidP="00F6367B">
            <w:pPr>
              <w:jc w:val="center"/>
              <w:rPr>
                <w:sz w:val="18"/>
                <w:szCs w:val="18"/>
              </w:rPr>
            </w:pPr>
          </w:p>
        </w:tc>
        <w:tc>
          <w:tcPr>
            <w:tcW w:w="1643" w:type="dxa"/>
            <w:shd w:val="clear" w:color="auto" w:fill="auto"/>
            <w:vAlign w:val="center"/>
          </w:tcPr>
          <w:p w14:paraId="2D0561CA" w14:textId="3A0C0631" w:rsidR="00F6367B" w:rsidRPr="001541AC" w:rsidRDefault="00F6367B" w:rsidP="00F6367B">
            <w:pPr>
              <w:jc w:val="center"/>
              <w:rPr>
                <w:sz w:val="18"/>
                <w:szCs w:val="18"/>
              </w:rPr>
            </w:pPr>
            <w:r w:rsidRPr="001541AC">
              <w:rPr>
                <w:sz w:val="18"/>
                <w:szCs w:val="18"/>
              </w:rPr>
              <w:t>SSA</w:t>
            </w:r>
          </w:p>
        </w:tc>
        <w:tc>
          <w:tcPr>
            <w:tcW w:w="1349" w:type="dxa"/>
            <w:shd w:val="clear" w:color="auto" w:fill="auto"/>
            <w:vAlign w:val="center"/>
          </w:tcPr>
          <w:p w14:paraId="42855388" w14:textId="77777777" w:rsidR="00F6367B" w:rsidRPr="00CF1280" w:rsidRDefault="00F6367B" w:rsidP="00F6367B">
            <w:pPr>
              <w:jc w:val="center"/>
              <w:rPr>
                <w:sz w:val="18"/>
                <w:szCs w:val="18"/>
              </w:rPr>
            </w:pPr>
          </w:p>
        </w:tc>
        <w:tc>
          <w:tcPr>
            <w:tcW w:w="3465" w:type="dxa"/>
            <w:shd w:val="clear" w:color="auto" w:fill="auto"/>
            <w:vAlign w:val="center"/>
          </w:tcPr>
          <w:p w14:paraId="0FE25762" w14:textId="7A5668ED" w:rsidR="00F6367B" w:rsidRPr="001541AC" w:rsidRDefault="00F6367B" w:rsidP="00F6367B">
            <w:pPr>
              <w:rPr>
                <w:sz w:val="18"/>
                <w:szCs w:val="18"/>
              </w:rPr>
            </w:pPr>
            <w:r w:rsidRPr="001541AC">
              <w:rPr>
                <w:sz w:val="18"/>
                <w:szCs w:val="18"/>
              </w:rPr>
              <w:t xml:space="preserve">Reviewed email submitted to CAK for its </w:t>
            </w:r>
            <w:r>
              <w:rPr>
                <w:sz w:val="18"/>
                <w:szCs w:val="18"/>
              </w:rPr>
              <w:t>Annual Report (Module 2, 3 and 4)</w:t>
            </w:r>
            <w:r w:rsidRPr="001541AC">
              <w:rPr>
                <w:sz w:val="18"/>
                <w:szCs w:val="18"/>
              </w:rPr>
              <w:t>.</w:t>
            </w:r>
          </w:p>
        </w:tc>
      </w:tr>
    </w:tbl>
    <w:p w14:paraId="0FB7C31C" w14:textId="30393800" w:rsidR="00695DD6" w:rsidRDefault="00695DD6" w:rsidP="00794F23"/>
    <w:sectPr w:rsidR="00695DD6" w:rsidSect="0006204A">
      <w:headerReference w:type="even" r:id="rId11"/>
      <w:headerReference w:type="default" r:id="rId12"/>
      <w:footerReference w:type="even" r:id="rId13"/>
      <w:footerReference w:type="default" r:id="rId14"/>
      <w:headerReference w:type="first" r:id="rId15"/>
      <w:footerReference w:type="first" r:id="rId16"/>
      <w:pgSz w:w="15840" w:h="12240" w:orient="landscape"/>
      <w:pgMar w:top="720" w:right="720" w:bottom="432"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C31FA" w14:textId="77777777" w:rsidR="007F2B99" w:rsidRDefault="007F2B99" w:rsidP="00C74411">
      <w:pPr>
        <w:spacing w:after="0" w:line="240" w:lineRule="auto"/>
      </w:pPr>
      <w:r>
        <w:separator/>
      </w:r>
    </w:p>
  </w:endnote>
  <w:endnote w:type="continuationSeparator" w:id="0">
    <w:p w14:paraId="73C43E37" w14:textId="77777777" w:rsidR="007F2B99" w:rsidRDefault="007F2B99" w:rsidP="00C74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ABE3B" w14:textId="77777777" w:rsidR="009631F8" w:rsidRDefault="009631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06372" w14:textId="77777777" w:rsidR="009631F8" w:rsidRDefault="009631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CF26" w14:textId="77777777" w:rsidR="009631F8" w:rsidRDefault="00963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A101A" w14:textId="77777777" w:rsidR="007F2B99" w:rsidRDefault="007F2B99" w:rsidP="00C74411">
      <w:pPr>
        <w:spacing w:after="0" w:line="240" w:lineRule="auto"/>
      </w:pPr>
      <w:r>
        <w:separator/>
      </w:r>
    </w:p>
  </w:footnote>
  <w:footnote w:type="continuationSeparator" w:id="0">
    <w:p w14:paraId="2CDE1CC4" w14:textId="77777777" w:rsidR="007F2B99" w:rsidRDefault="007F2B99" w:rsidP="00C74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6CB79" w14:textId="77777777" w:rsidR="009631F8" w:rsidRDefault="009631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058815"/>
      <w:docPartObj>
        <w:docPartGallery w:val="Watermarks"/>
        <w:docPartUnique/>
      </w:docPartObj>
    </w:sdtPr>
    <w:sdtContent>
      <w:p w14:paraId="4C627527" w14:textId="43406619" w:rsidR="009631F8" w:rsidRDefault="009631F8">
        <w:pPr>
          <w:pStyle w:val="Header"/>
        </w:pPr>
        <w:r>
          <w:rPr>
            <w:noProof/>
          </w:rPr>
          <w:pict w14:anchorId="07D3FA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4183A" w14:textId="77777777" w:rsidR="009631F8" w:rsidRDefault="009631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33728"/>
    <w:multiLevelType w:val="hybridMultilevel"/>
    <w:tmpl w:val="56C08880"/>
    <w:lvl w:ilvl="0" w:tplc="2F400A74">
      <w:start w:val="1"/>
      <w:numFmt w:val="bullet"/>
      <w:lvlText w:val="•"/>
      <w:lvlJc w:val="left"/>
      <w:pPr>
        <w:tabs>
          <w:tab w:val="num" w:pos="720"/>
        </w:tabs>
        <w:ind w:left="720" w:hanging="360"/>
      </w:pPr>
      <w:rPr>
        <w:rFonts w:ascii="Arial" w:hAnsi="Arial" w:hint="default"/>
      </w:rPr>
    </w:lvl>
    <w:lvl w:ilvl="1" w:tplc="7F1E321E" w:tentative="1">
      <w:start w:val="1"/>
      <w:numFmt w:val="bullet"/>
      <w:lvlText w:val="•"/>
      <w:lvlJc w:val="left"/>
      <w:pPr>
        <w:tabs>
          <w:tab w:val="num" w:pos="1440"/>
        </w:tabs>
        <w:ind w:left="1440" w:hanging="360"/>
      </w:pPr>
      <w:rPr>
        <w:rFonts w:ascii="Arial" w:hAnsi="Arial" w:hint="default"/>
      </w:rPr>
    </w:lvl>
    <w:lvl w:ilvl="2" w:tplc="F8C2F46E" w:tentative="1">
      <w:start w:val="1"/>
      <w:numFmt w:val="bullet"/>
      <w:lvlText w:val="•"/>
      <w:lvlJc w:val="left"/>
      <w:pPr>
        <w:tabs>
          <w:tab w:val="num" w:pos="2160"/>
        </w:tabs>
        <w:ind w:left="2160" w:hanging="360"/>
      </w:pPr>
      <w:rPr>
        <w:rFonts w:ascii="Arial" w:hAnsi="Arial" w:hint="default"/>
      </w:rPr>
    </w:lvl>
    <w:lvl w:ilvl="3" w:tplc="CD5E35DC" w:tentative="1">
      <w:start w:val="1"/>
      <w:numFmt w:val="bullet"/>
      <w:lvlText w:val="•"/>
      <w:lvlJc w:val="left"/>
      <w:pPr>
        <w:tabs>
          <w:tab w:val="num" w:pos="2880"/>
        </w:tabs>
        <w:ind w:left="2880" w:hanging="360"/>
      </w:pPr>
      <w:rPr>
        <w:rFonts w:ascii="Arial" w:hAnsi="Arial" w:hint="default"/>
      </w:rPr>
    </w:lvl>
    <w:lvl w:ilvl="4" w:tplc="B47A59A2" w:tentative="1">
      <w:start w:val="1"/>
      <w:numFmt w:val="bullet"/>
      <w:lvlText w:val="•"/>
      <w:lvlJc w:val="left"/>
      <w:pPr>
        <w:tabs>
          <w:tab w:val="num" w:pos="3600"/>
        </w:tabs>
        <w:ind w:left="3600" w:hanging="360"/>
      </w:pPr>
      <w:rPr>
        <w:rFonts w:ascii="Arial" w:hAnsi="Arial" w:hint="default"/>
      </w:rPr>
    </w:lvl>
    <w:lvl w:ilvl="5" w:tplc="F5101876" w:tentative="1">
      <w:start w:val="1"/>
      <w:numFmt w:val="bullet"/>
      <w:lvlText w:val="•"/>
      <w:lvlJc w:val="left"/>
      <w:pPr>
        <w:tabs>
          <w:tab w:val="num" w:pos="4320"/>
        </w:tabs>
        <w:ind w:left="4320" w:hanging="360"/>
      </w:pPr>
      <w:rPr>
        <w:rFonts w:ascii="Arial" w:hAnsi="Arial" w:hint="default"/>
      </w:rPr>
    </w:lvl>
    <w:lvl w:ilvl="6" w:tplc="C9E4C2F4" w:tentative="1">
      <w:start w:val="1"/>
      <w:numFmt w:val="bullet"/>
      <w:lvlText w:val="•"/>
      <w:lvlJc w:val="left"/>
      <w:pPr>
        <w:tabs>
          <w:tab w:val="num" w:pos="5040"/>
        </w:tabs>
        <w:ind w:left="5040" w:hanging="360"/>
      </w:pPr>
      <w:rPr>
        <w:rFonts w:ascii="Arial" w:hAnsi="Arial" w:hint="default"/>
      </w:rPr>
    </w:lvl>
    <w:lvl w:ilvl="7" w:tplc="9112E2B4" w:tentative="1">
      <w:start w:val="1"/>
      <w:numFmt w:val="bullet"/>
      <w:lvlText w:val="•"/>
      <w:lvlJc w:val="left"/>
      <w:pPr>
        <w:tabs>
          <w:tab w:val="num" w:pos="5760"/>
        </w:tabs>
        <w:ind w:left="5760" w:hanging="360"/>
      </w:pPr>
      <w:rPr>
        <w:rFonts w:ascii="Arial" w:hAnsi="Arial" w:hint="default"/>
      </w:rPr>
    </w:lvl>
    <w:lvl w:ilvl="8" w:tplc="920430E6" w:tentative="1">
      <w:start w:val="1"/>
      <w:numFmt w:val="bullet"/>
      <w:lvlText w:val="•"/>
      <w:lvlJc w:val="left"/>
      <w:pPr>
        <w:tabs>
          <w:tab w:val="num" w:pos="6480"/>
        </w:tabs>
        <w:ind w:left="6480" w:hanging="360"/>
      </w:pPr>
      <w:rPr>
        <w:rFonts w:ascii="Arial" w:hAnsi="Arial" w:hint="default"/>
      </w:rPr>
    </w:lvl>
  </w:abstractNum>
  <w:num w:numId="1" w16cid:durableId="162018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1F0"/>
    <w:rsid w:val="0000192B"/>
    <w:rsid w:val="0000490E"/>
    <w:rsid w:val="00005CBF"/>
    <w:rsid w:val="00011CC9"/>
    <w:rsid w:val="00017A3F"/>
    <w:rsid w:val="000227CA"/>
    <w:rsid w:val="00024118"/>
    <w:rsid w:val="000262AC"/>
    <w:rsid w:val="000267BF"/>
    <w:rsid w:val="00027256"/>
    <w:rsid w:val="000317B2"/>
    <w:rsid w:val="00031E97"/>
    <w:rsid w:val="00050209"/>
    <w:rsid w:val="00053A6C"/>
    <w:rsid w:val="0005422A"/>
    <w:rsid w:val="0006204A"/>
    <w:rsid w:val="00070078"/>
    <w:rsid w:val="0007118A"/>
    <w:rsid w:val="0007361E"/>
    <w:rsid w:val="00074DD1"/>
    <w:rsid w:val="00075BFA"/>
    <w:rsid w:val="000837E2"/>
    <w:rsid w:val="0009447F"/>
    <w:rsid w:val="000977C0"/>
    <w:rsid w:val="000A0D93"/>
    <w:rsid w:val="000A11FE"/>
    <w:rsid w:val="000A1238"/>
    <w:rsid w:val="000A3664"/>
    <w:rsid w:val="000A3735"/>
    <w:rsid w:val="000A5EA0"/>
    <w:rsid w:val="000B33A1"/>
    <w:rsid w:val="000B34A9"/>
    <w:rsid w:val="000B3754"/>
    <w:rsid w:val="000B3F92"/>
    <w:rsid w:val="000B424D"/>
    <w:rsid w:val="000C2A31"/>
    <w:rsid w:val="000C2B38"/>
    <w:rsid w:val="000C5B34"/>
    <w:rsid w:val="000C5C06"/>
    <w:rsid w:val="000C7A58"/>
    <w:rsid w:val="000D2DA8"/>
    <w:rsid w:val="000D40AF"/>
    <w:rsid w:val="000D4190"/>
    <w:rsid w:val="000D71EB"/>
    <w:rsid w:val="000E3B70"/>
    <w:rsid w:val="000E66A3"/>
    <w:rsid w:val="000F0A31"/>
    <w:rsid w:val="000F0B75"/>
    <w:rsid w:val="000F0E6D"/>
    <w:rsid w:val="000F5094"/>
    <w:rsid w:val="000F57CD"/>
    <w:rsid w:val="001072F6"/>
    <w:rsid w:val="0011098F"/>
    <w:rsid w:val="00117307"/>
    <w:rsid w:val="00121ABD"/>
    <w:rsid w:val="00123AB2"/>
    <w:rsid w:val="00123AB6"/>
    <w:rsid w:val="0013043B"/>
    <w:rsid w:val="00134995"/>
    <w:rsid w:val="00135EFE"/>
    <w:rsid w:val="00136119"/>
    <w:rsid w:val="00140431"/>
    <w:rsid w:val="00141C6C"/>
    <w:rsid w:val="00141FCF"/>
    <w:rsid w:val="00142AA2"/>
    <w:rsid w:val="0014354B"/>
    <w:rsid w:val="0015028B"/>
    <w:rsid w:val="0015124A"/>
    <w:rsid w:val="001541AC"/>
    <w:rsid w:val="001570E4"/>
    <w:rsid w:val="00161C66"/>
    <w:rsid w:val="001645D9"/>
    <w:rsid w:val="00167470"/>
    <w:rsid w:val="00173129"/>
    <w:rsid w:val="0017329F"/>
    <w:rsid w:val="00175C07"/>
    <w:rsid w:val="00177921"/>
    <w:rsid w:val="00177F7A"/>
    <w:rsid w:val="00180795"/>
    <w:rsid w:val="0018169D"/>
    <w:rsid w:val="001852F2"/>
    <w:rsid w:val="00186FB0"/>
    <w:rsid w:val="00187264"/>
    <w:rsid w:val="00191939"/>
    <w:rsid w:val="00195A43"/>
    <w:rsid w:val="001A219C"/>
    <w:rsid w:val="001A45B0"/>
    <w:rsid w:val="001A530C"/>
    <w:rsid w:val="001A55E6"/>
    <w:rsid w:val="001A5CDC"/>
    <w:rsid w:val="001A6F30"/>
    <w:rsid w:val="001B55EC"/>
    <w:rsid w:val="001B7847"/>
    <w:rsid w:val="001C5B2D"/>
    <w:rsid w:val="001D490F"/>
    <w:rsid w:val="001E3C51"/>
    <w:rsid w:val="001E5F28"/>
    <w:rsid w:val="001E6E4B"/>
    <w:rsid w:val="001F0124"/>
    <w:rsid w:val="001F0175"/>
    <w:rsid w:val="001F502D"/>
    <w:rsid w:val="001F6B56"/>
    <w:rsid w:val="002033C2"/>
    <w:rsid w:val="00205324"/>
    <w:rsid w:val="00206F44"/>
    <w:rsid w:val="0021091B"/>
    <w:rsid w:val="00215C48"/>
    <w:rsid w:val="00216CD1"/>
    <w:rsid w:val="0022020D"/>
    <w:rsid w:val="002202BB"/>
    <w:rsid w:val="00230FEB"/>
    <w:rsid w:val="0023141D"/>
    <w:rsid w:val="00235368"/>
    <w:rsid w:val="00236F5E"/>
    <w:rsid w:val="0024236A"/>
    <w:rsid w:val="00242ECD"/>
    <w:rsid w:val="00242F8E"/>
    <w:rsid w:val="00243F42"/>
    <w:rsid w:val="00246794"/>
    <w:rsid w:val="002603A7"/>
    <w:rsid w:val="002716D9"/>
    <w:rsid w:val="002735B5"/>
    <w:rsid w:val="00277A75"/>
    <w:rsid w:val="00277EB1"/>
    <w:rsid w:val="002809E3"/>
    <w:rsid w:val="002811D7"/>
    <w:rsid w:val="002827F5"/>
    <w:rsid w:val="00282ADB"/>
    <w:rsid w:val="002831AF"/>
    <w:rsid w:val="00283BC3"/>
    <w:rsid w:val="00287CC2"/>
    <w:rsid w:val="00290EEF"/>
    <w:rsid w:val="0029223F"/>
    <w:rsid w:val="00294481"/>
    <w:rsid w:val="0029618F"/>
    <w:rsid w:val="002A1BFD"/>
    <w:rsid w:val="002A4450"/>
    <w:rsid w:val="002A643E"/>
    <w:rsid w:val="002A75BF"/>
    <w:rsid w:val="002B2954"/>
    <w:rsid w:val="002B5AEF"/>
    <w:rsid w:val="002C14C3"/>
    <w:rsid w:val="002C72D4"/>
    <w:rsid w:val="002D299B"/>
    <w:rsid w:val="002D77B6"/>
    <w:rsid w:val="002D7890"/>
    <w:rsid w:val="002E3723"/>
    <w:rsid w:val="002E555D"/>
    <w:rsid w:val="002E730C"/>
    <w:rsid w:val="002F2A93"/>
    <w:rsid w:val="002F516F"/>
    <w:rsid w:val="0031464F"/>
    <w:rsid w:val="00316FC1"/>
    <w:rsid w:val="00321366"/>
    <w:rsid w:val="003246D8"/>
    <w:rsid w:val="0032632D"/>
    <w:rsid w:val="003402C8"/>
    <w:rsid w:val="0034091E"/>
    <w:rsid w:val="00341ACE"/>
    <w:rsid w:val="00350C58"/>
    <w:rsid w:val="00352224"/>
    <w:rsid w:val="00354965"/>
    <w:rsid w:val="003577A6"/>
    <w:rsid w:val="003604C8"/>
    <w:rsid w:val="003604D5"/>
    <w:rsid w:val="00365209"/>
    <w:rsid w:val="00372C4C"/>
    <w:rsid w:val="003743E3"/>
    <w:rsid w:val="003757D9"/>
    <w:rsid w:val="00375A87"/>
    <w:rsid w:val="00377289"/>
    <w:rsid w:val="003778F2"/>
    <w:rsid w:val="0039094C"/>
    <w:rsid w:val="003A4D83"/>
    <w:rsid w:val="003B0B68"/>
    <w:rsid w:val="003B158E"/>
    <w:rsid w:val="003B176F"/>
    <w:rsid w:val="003B1A54"/>
    <w:rsid w:val="003B1B6F"/>
    <w:rsid w:val="003B2618"/>
    <w:rsid w:val="003B4F62"/>
    <w:rsid w:val="003C1278"/>
    <w:rsid w:val="003C1810"/>
    <w:rsid w:val="003C3085"/>
    <w:rsid w:val="003C42CE"/>
    <w:rsid w:val="003C4DA9"/>
    <w:rsid w:val="003C731D"/>
    <w:rsid w:val="003D0A75"/>
    <w:rsid w:val="003D0B54"/>
    <w:rsid w:val="003D1E12"/>
    <w:rsid w:val="003D1E2D"/>
    <w:rsid w:val="003D229D"/>
    <w:rsid w:val="003D51EF"/>
    <w:rsid w:val="003E1654"/>
    <w:rsid w:val="003E324F"/>
    <w:rsid w:val="003E328B"/>
    <w:rsid w:val="003E3A0B"/>
    <w:rsid w:val="003E3ECF"/>
    <w:rsid w:val="003E4CE6"/>
    <w:rsid w:val="003E5E76"/>
    <w:rsid w:val="003E6A35"/>
    <w:rsid w:val="003F19B9"/>
    <w:rsid w:val="003F1CBE"/>
    <w:rsid w:val="003F2B8C"/>
    <w:rsid w:val="003F380F"/>
    <w:rsid w:val="003F4096"/>
    <w:rsid w:val="004030A8"/>
    <w:rsid w:val="0040342B"/>
    <w:rsid w:val="0040667F"/>
    <w:rsid w:val="00406FC5"/>
    <w:rsid w:val="00407A69"/>
    <w:rsid w:val="00413175"/>
    <w:rsid w:val="004172A9"/>
    <w:rsid w:val="004204E7"/>
    <w:rsid w:val="004366E9"/>
    <w:rsid w:val="0044091D"/>
    <w:rsid w:val="00442E43"/>
    <w:rsid w:val="0044376A"/>
    <w:rsid w:val="00444148"/>
    <w:rsid w:val="00446ADE"/>
    <w:rsid w:val="004515D9"/>
    <w:rsid w:val="00452625"/>
    <w:rsid w:val="00454808"/>
    <w:rsid w:val="004622C9"/>
    <w:rsid w:val="00466BB7"/>
    <w:rsid w:val="00475040"/>
    <w:rsid w:val="00477CB6"/>
    <w:rsid w:val="00477D64"/>
    <w:rsid w:val="00482694"/>
    <w:rsid w:val="00491C81"/>
    <w:rsid w:val="00492BAF"/>
    <w:rsid w:val="00495B93"/>
    <w:rsid w:val="00497808"/>
    <w:rsid w:val="004A0F45"/>
    <w:rsid w:val="004A3E9B"/>
    <w:rsid w:val="004B4246"/>
    <w:rsid w:val="004B5C3F"/>
    <w:rsid w:val="004B6B35"/>
    <w:rsid w:val="004B76F9"/>
    <w:rsid w:val="004C2395"/>
    <w:rsid w:val="004C6FC3"/>
    <w:rsid w:val="004D07EA"/>
    <w:rsid w:val="004D1BA9"/>
    <w:rsid w:val="004D427D"/>
    <w:rsid w:val="004E04DC"/>
    <w:rsid w:val="004E668B"/>
    <w:rsid w:val="004E6DF4"/>
    <w:rsid w:val="004E75E4"/>
    <w:rsid w:val="004F267E"/>
    <w:rsid w:val="004F5035"/>
    <w:rsid w:val="004F7556"/>
    <w:rsid w:val="0050202F"/>
    <w:rsid w:val="005035C2"/>
    <w:rsid w:val="00506406"/>
    <w:rsid w:val="00510225"/>
    <w:rsid w:val="00511801"/>
    <w:rsid w:val="00513BDE"/>
    <w:rsid w:val="00514B40"/>
    <w:rsid w:val="00514CFA"/>
    <w:rsid w:val="00516EAB"/>
    <w:rsid w:val="005245D9"/>
    <w:rsid w:val="00525921"/>
    <w:rsid w:val="00525B5F"/>
    <w:rsid w:val="00525E2E"/>
    <w:rsid w:val="005267EC"/>
    <w:rsid w:val="00527294"/>
    <w:rsid w:val="00535B6D"/>
    <w:rsid w:val="00540E60"/>
    <w:rsid w:val="00542C93"/>
    <w:rsid w:val="00545FE9"/>
    <w:rsid w:val="00546E38"/>
    <w:rsid w:val="00556308"/>
    <w:rsid w:val="00560D47"/>
    <w:rsid w:val="00565A53"/>
    <w:rsid w:val="0056761F"/>
    <w:rsid w:val="00575BFE"/>
    <w:rsid w:val="00580BE7"/>
    <w:rsid w:val="005826B0"/>
    <w:rsid w:val="005829C3"/>
    <w:rsid w:val="00582B89"/>
    <w:rsid w:val="00586FD0"/>
    <w:rsid w:val="00587ED4"/>
    <w:rsid w:val="005906A6"/>
    <w:rsid w:val="00590E7A"/>
    <w:rsid w:val="005948D7"/>
    <w:rsid w:val="0059543D"/>
    <w:rsid w:val="0059662E"/>
    <w:rsid w:val="00596E3E"/>
    <w:rsid w:val="005A12CE"/>
    <w:rsid w:val="005A45B9"/>
    <w:rsid w:val="005A7449"/>
    <w:rsid w:val="005B034E"/>
    <w:rsid w:val="005B0431"/>
    <w:rsid w:val="005B2C66"/>
    <w:rsid w:val="005B3999"/>
    <w:rsid w:val="005B6E5A"/>
    <w:rsid w:val="005C48D9"/>
    <w:rsid w:val="005C4F9F"/>
    <w:rsid w:val="005C683A"/>
    <w:rsid w:val="005C7221"/>
    <w:rsid w:val="005D6066"/>
    <w:rsid w:val="005E0BAF"/>
    <w:rsid w:val="005E5EB3"/>
    <w:rsid w:val="005F0C26"/>
    <w:rsid w:val="005F2C3A"/>
    <w:rsid w:val="005F4689"/>
    <w:rsid w:val="006046FF"/>
    <w:rsid w:val="00607EA5"/>
    <w:rsid w:val="00614B74"/>
    <w:rsid w:val="00617D7C"/>
    <w:rsid w:val="00632441"/>
    <w:rsid w:val="00636C92"/>
    <w:rsid w:val="00637110"/>
    <w:rsid w:val="0064268C"/>
    <w:rsid w:val="006426B5"/>
    <w:rsid w:val="006500B4"/>
    <w:rsid w:val="006526C2"/>
    <w:rsid w:val="006550A4"/>
    <w:rsid w:val="00661527"/>
    <w:rsid w:val="00663CE6"/>
    <w:rsid w:val="006670F0"/>
    <w:rsid w:val="00672CA4"/>
    <w:rsid w:val="00673785"/>
    <w:rsid w:val="0067622F"/>
    <w:rsid w:val="00680A2F"/>
    <w:rsid w:val="0068352F"/>
    <w:rsid w:val="006861A0"/>
    <w:rsid w:val="00686D99"/>
    <w:rsid w:val="006913C7"/>
    <w:rsid w:val="00692DF0"/>
    <w:rsid w:val="00695B15"/>
    <w:rsid w:val="00695DD6"/>
    <w:rsid w:val="006A6644"/>
    <w:rsid w:val="006A68E7"/>
    <w:rsid w:val="006C0C89"/>
    <w:rsid w:val="006C3B92"/>
    <w:rsid w:val="006C584F"/>
    <w:rsid w:val="006D09ED"/>
    <w:rsid w:val="006D157F"/>
    <w:rsid w:val="006D3EC3"/>
    <w:rsid w:val="006D4E60"/>
    <w:rsid w:val="006E24E3"/>
    <w:rsid w:val="006F01BF"/>
    <w:rsid w:val="006F4328"/>
    <w:rsid w:val="006F66CE"/>
    <w:rsid w:val="006F784C"/>
    <w:rsid w:val="007014C5"/>
    <w:rsid w:val="00706652"/>
    <w:rsid w:val="00713830"/>
    <w:rsid w:val="00714602"/>
    <w:rsid w:val="00715859"/>
    <w:rsid w:val="00722081"/>
    <w:rsid w:val="007271E5"/>
    <w:rsid w:val="007331C6"/>
    <w:rsid w:val="00735C91"/>
    <w:rsid w:val="0073601C"/>
    <w:rsid w:val="007369A2"/>
    <w:rsid w:val="00740F8D"/>
    <w:rsid w:val="0075154C"/>
    <w:rsid w:val="007518A0"/>
    <w:rsid w:val="00757145"/>
    <w:rsid w:val="00760581"/>
    <w:rsid w:val="00761893"/>
    <w:rsid w:val="00764300"/>
    <w:rsid w:val="00766473"/>
    <w:rsid w:val="007760AD"/>
    <w:rsid w:val="00782A2E"/>
    <w:rsid w:val="00782D9A"/>
    <w:rsid w:val="00782DCF"/>
    <w:rsid w:val="007837A0"/>
    <w:rsid w:val="00784BF3"/>
    <w:rsid w:val="00785D9A"/>
    <w:rsid w:val="007917CA"/>
    <w:rsid w:val="0079368B"/>
    <w:rsid w:val="00794F23"/>
    <w:rsid w:val="007A0DE8"/>
    <w:rsid w:val="007A4346"/>
    <w:rsid w:val="007A7867"/>
    <w:rsid w:val="007B0104"/>
    <w:rsid w:val="007B0A1E"/>
    <w:rsid w:val="007C1251"/>
    <w:rsid w:val="007C5F07"/>
    <w:rsid w:val="007C6AE6"/>
    <w:rsid w:val="007C7568"/>
    <w:rsid w:val="007D0080"/>
    <w:rsid w:val="007E6879"/>
    <w:rsid w:val="007F059D"/>
    <w:rsid w:val="007F05E2"/>
    <w:rsid w:val="007F14FA"/>
    <w:rsid w:val="007F161C"/>
    <w:rsid w:val="007F2A12"/>
    <w:rsid w:val="007F2B99"/>
    <w:rsid w:val="007F5FA6"/>
    <w:rsid w:val="00801F6F"/>
    <w:rsid w:val="008028D5"/>
    <w:rsid w:val="00803574"/>
    <w:rsid w:val="0080458A"/>
    <w:rsid w:val="0080519C"/>
    <w:rsid w:val="0081096A"/>
    <w:rsid w:val="0082022A"/>
    <w:rsid w:val="0083073B"/>
    <w:rsid w:val="008339B0"/>
    <w:rsid w:val="0083469B"/>
    <w:rsid w:val="00834B2B"/>
    <w:rsid w:val="008362D9"/>
    <w:rsid w:val="00843042"/>
    <w:rsid w:val="00844417"/>
    <w:rsid w:val="008453A5"/>
    <w:rsid w:val="00851A02"/>
    <w:rsid w:val="008526C0"/>
    <w:rsid w:val="008526CD"/>
    <w:rsid w:val="00853EEB"/>
    <w:rsid w:val="00854E85"/>
    <w:rsid w:val="0086068C"/>
    <w:rsid w:val="008619AD"/>
    <w:rsid w:val="0086426F"/>
    <w:rsid w:val="0086501A"/>
    <w:rsid w:val="00865D0C"/>
    <w:rsid w:val="00872BCA"/>
    <w:rsid w:val="00876622"/>
    <w:rsid w:val="00877523"/>
    <w:rsid w:val="008813AD"/>
    <w:rsid w:val="0088383A"/>
    <w:rsid w:val="008933C1"/>
    <w:rsid w:val="00894CFE"/>
    <w:rsid w:val="00896C94"/>
    <w:rsid w:val="00896D0E"/>
    <w:rsid w:val="00897BD0"/>
    <w:rsid w:val="008A3437"/>
    <w:rsid w:val="008A4AB8"/>
    <w:rsid w:val="008A6A15"/>
    <w:rsid w:val="008B45D0"/>
    <w:rsid w:val="008C181D"/>
    <w:rsid w:val="008C1EEC"/>
    <w:rsid w:val="008C2344"/>
    <w:rsid w:val="008C58B0"/>
    <w:rsid w:val="008D0069"/>
    <w:rsid w:val="008D1E17"/>
    <w:rsid w:val="008D616A"/>
    <w:rsid w:val="008D7DC8"/>
    <w:rsid w:val="008E1250"/>
    <w:rsid w:val="008E2F0F"/>
    <w:rsid w:val="008F3A0C"/>
    <w:rsid w:val="008F4886"/>
    <w:rsid w:val="00900AD2"/>
    <w:rsid w:val="00903B6A"/>
    <w:rsid w:val="00907EBB"/>
    <w:rsid w:val="00911001"/>
    <w:rsid w:val="00912DE4"/>
    <w:rsid w:val="009132EA"/>
    <w:rsid w:val="00917E4C"/>
    <w:rsid w:val="0092010F"/>
    <w:rsid w:val="0092133D"/>
    <w:rsid w:val="00924EDE"/>
    <w:rsid w:val="009257AA"/>
    <w:rsid w:val="00926F2E"/>
    <w:rsid w:val="0093028A"/>
    <w:rsid w:val="009364D0"/>
    <w:rsid w:val="009379A8"/>
    <w:rsid w:val="00937C52"/>
    <w:rsid w:val="009462FC"/>
    <w:rsid w:val="00950011"/>
    <w:rsid w:val="009503AC"/>
    <w:rsid w:val="0095239C"/>
    <w:rsid w:val="00953072"/>
    <w:rsid w:val="0095356E"/>
    <w:rsid w:val="00957B73"/>
    <w:rsid w:val="00961B55"/>
    <w:rsid w:val="009631F8"/>
    <w:rsid w:val="0096456D"/>
    <w:rsid w:val="0096605F"/>
    <w:rsid w:val="00973A1E"/>
    <w:rsid w:val="009741F7"/>
    <w:rsid w:val="0098459F"/>
    <w:rsid w:val="00991911"/>
    <w:rsid w:val="00992D0C"/>
    <w:rsid w:val="009931E6"/>
    <w:rsid w:val="00996B7E"/>
    <w:rsid w:val="009A2D90"/>
    <w:rsid w:val="009A5A3B"/>
    <w:rsid w:val="009A5B99"/>
    <w:rsid w:val="009A6ACE"/>
    <w:rsid w:val="009B00FF"/>
    <w:rsid w:val="009B2C74"/>
    <w:rsid w:val="009B335F"/>
    <w:rsid w:val="009B7AED"/>
    <w:rsid w:val="009B7B0E"/>
    <w:rsid w:val="009C001D"/>
    <w:rsid w:val="009C1926"/>
    <w:rsid w:val="009C25FC"/>
    <w:rsid w:val="009C2DA1"/>
    <w:rsid w:val="009C453B"/>
    <w:rsid w:val="009C75D5"/>
    <w:rsid w:val="009D2530"/>
    <w:rsid w:val="009D2556"/>
    <w:rsid w:val="009D2D44"/>
    <w:rsid w:val="009E01B3"/>
    <w:rsid w:val="009E114D"/>
    <w:rsid w:val="009E190C"/>
    <w:rsid w:val="009E4855"/>
    <w:rsid w:val="009E652F"/>
    <w:rsid w:val="009F141E"/>
    <w:rsid w:val="009F2689"/>
    <w:rsid w:val="009F683E"/>
    <w:rsid w:val="00A01874"/>
    <w:rsid w:val="00A03C22"/>
    <w:rsid w:val="00A04242"/>
    <w:rsid w:val="00A0448F"/>
    <w:rsid w:val="00A0516E"/>
    <w:rsid w:val="00A070C9"/>
    <w:rsid w:val="00A1041A"/>
    <w:rsid w:val="00A14C17"/>
    <w:rsid w:val="00A15646"/>
    <w:rsid w:val="00A15EA6"/>
    <w:rsid w:val="00A17A00"/>
    <w:rsid w:val="00A21650"/>
    <w:rsid w:val="00A23555"/>
    <w:rsid w:val="00A24923"/>
    <w:rsid w:val="00A24D70"/>
    <w:rsid w:val="00A27D95"/>
    <w:rsid w:val="00A30399"/>
    <w:rsid w:val="00A31FB1"/>
    <w:rsid w:val="00A335F8"/>
    <w:rsid w:val="00A374C6"/>
    <w:rsid w:val="00A37FFC"/>
    <w:rsid w:val="00A474C0"/>
    <w:rsid w:val="00A52DDA"/>
    <w:rsid w:val="00A52F2C"/>
    <w:rsid w:val="00A538E0"/>
    <w:rsid w:val="00A53926"/>
    <w:rsid w:val="00A54DEF"/>
    <w:rsid w:val="00A6042D"/>
    <w:rsid w:val="00A60922"/>
    <w:rsid w:val="00A64986"/>
    <w:rsid w:val="00A711BD"/>
    <w:rsid w:val="00A712C6"/>
    <w:rsid w:val="00A72529"/>
    <w:rsid w:val="00A74177"/>
    <w:rsid w:val="00A76E88"/>
    <w:rsid w:val="00A81184"/>
    <w:rsid w:val="00A94A44"/>
    <w:rsid w:val="00AA0EB8"/>
    <w:rsid w:val="00AA33A2"/>
    <w:rsid w:val="00AA64FF"/>
    <w:rsid w:val="00AB4400"/>
    <w:rsid w:val="00AB6FB6"/>
    <w:rsid w:val="00AC02E2"/>
    <w:rsid w:val="00AC0E0C"/>
    <w:rsid w:val="00AC704A"/>
    <w:rsid w:val="00AC7BDF"/>
    <w:rsid w:val="00AE3C00"/>
    <w:rsid w:val="00AE6A81"/>
    <w:rsid w:val="00AE7EC6"/>
    <w:rsid w:val="00AF21F0"/>
    <w:rsid w:val="00AF5906"/>
    <w:rsid w:val="00AF5D4E"/>
    <w:rsid w:val="00B02D20"/>
    <w:rsid w:val="00B10E43"/>
    <w:rsid w:val="00B14523"/>
    <w:rsid w:val="00B146D0"/>
    <w:rsid w:val="00B248E7"/>
    <w:rsid w:val="00B31530"/>
    <w:rsid w:val="00B3177D"/>
    <w:rsid w:val="00B331FB"/>
    <w:rsid w:val="00B33E16"/>
    <w:rsid w:val="00B35AA1"/>
    <w:rsid w:val="00B438EF"/>
    <w:rsid w:val="00B44A38"/>
    <w:rsid w:val="00B4644E"/>
    <w:rsid w:val="00B4723E"/>
    <w:rsid w:val="00B626F6"/>
    <w:rsid w:val="00B62E2B"/>
    <w:rsid w:val="00B63E8D"/>
    <w:rsid w:val="00B73691"/>
    <w:rsid w:val="00B73B0E"/>
    <w:rsid w:val="00B73D82"/>
    <w:rsid w:val="00B73E3C"/>
    <w:rsid w:val="00B759DD"/>
    <w:rsid w:val="00B75F31"/>
    <w:rsid w:val="00B8218D"/>
    <w:rsid w:val="00B8320D"/>
    <w:rsid w:val="00B83A0E"/>
    <w:rsid w:val="00B879DF"/>
    <w:rsid w:val="00B9601E"/>
    <w:rsid w:val="00B96C94"/>
    <w:rsid w:val="00BA1CF8"/>
    <w:rsid w:val="00BA73BB"/>
    <w:rsid w:val="00BB0980"/>
    <w:rsid w:val="00BB3823"/>
    <w:rsid w:val="00BC7BDC"/>
    <w:rsid w:val="00BC7E7E"/>
    <w:rsid w:val="00BD157A"/>
    <w:rsid w:val="00BD6CB5"/>
    <w:rsid w:val="00BD7228"/>
    <w:rsid w:val="00BE2B5E"/>
    <w:rsid w:val="00BF12BB"/>
    <w:rsid w:val="00BF47AD"/>
    <w:rsid w:val="00BF4E3F"/>
    <w:rsid w:val="00BF67E4"/>
    <w:rsid w:val="00C00AFD"/>
    <w:rsid w:val="00C01069"/>
    <w:rsid w:val="00C014A2"/>
    <w:rsid w:val="00C01C8B"/>
    <w:rsid w:val="00C034A1"/>
    <w:rsid w:val="00C03642"/>
    <w:rsid w:val="00C0702D"/>
    <w:rsid w:val="00C164C8"/>
    <w:rsid w:val="00C16C1D"/>
    <w:rsid w:val="00C20698"/>
    <w:rsid w:val="00C22303"/>
    <w:rsid w:val="00C226B2"/>
    <w:rsid w:val="00C30BB3"/>
    <w:rsid w:val="00C3145F"/>
    <w:rsid w:val="00C64FEE"/>
    <w:rsid w:val="00C71DD2"/>
    <w:rsid w:val="00C74411"/>
    <w:rsid w:val="00C75617"/>
    <w:rsid w:val="00C77742"/>
    <w:rsid w:val="00C94A99"/>
    <w:rsid w:val="00CA1978"/>
    <w:rsid w:val="00CA2670"/>
    <w:rsid w:val="00CA2CC7"/>
    <w:rsid w:val="00CB39EA"/>
    <w:rsid w:val="00CB6DAF"/>
    <w:rsid w:val="00CB7833"/>
    <w:rsid w:val="00CC31E3"/>
    <w:rsid w:val="00CD2375"/>
    <w:rsid w:val="00CD5873"/>
    <w:rsid w:val="00CD5C92"/>
    <w:rsid w:val="00CD6858"/>
    <w:rsid w:val="00CE109E"/>
    <w:rsid w:val="00CF0AC9"/>
    <w:rsid w:val="00CF1280"/>
    <w:rsid w:val="00CF199F"/>
    <w:rsid w:val="00CF25B2"/>
    <w:rsid w:val="00CF29B8"/>
    <w:rsid w:val="00CF5818"/>
    <w:rsid w:val="00D07715"/>
    <w:rsid w:val="00D11389"/>
    <w:rsid w:val="00D14F4C"/>
    <w:rsid w:val="00D3432B"/>
    <w:rsid w:val="00D34F47"/>
    <w:rsid w:val="00D407A2"/>
    <w:rsid w:val="00D42DB2"/>
    <w:rsid w:val="00D44DB7"/>
    <w:rsid w:val="00D544C4"/>
    <w:rsid w:val="00D56383"/>
    <w:rsid w:val="00D57E40"/>
    <w:rsid w:val="00D62132"/>
    <w:rsid w:val="00D70BD1"/>
    <w:rsid w:val="00D711F3"/>
    <w:rsid w:val="00D75488"/>
    <w:rsid w:val="00D80743"/>
    <w:rsid w:val="00D84EB0"/>
    <w:rsid w:val="00D86188"/>
    <w:rsid w:val="00D910EB"/>
    <w:rsid w:val="00D9238A"/>
    <w:rsid w:val="00D95039"/>
    <w:rsid w:val="00D9710E"/>
    <w:rsid w:val="00DA0833"/>
    <w:rsid w:val="00DA2448"/>
    <w:rsid w:val="00DB636E"/>
    <w:rsid w:val="00DC1E13"/>
    <w:rsid w:val="00DC6158"/>
    <w:rsid w:val="00DD1D40"/>
    <w:rsid w:val="00DD3546"/>
    <w:rsid w:val="00DD3CF7"/>
    <w:rsid w:val="00DD65A1"/>
    <w:rsid w:val="00DD694A"/>
    <w:rsid w:val="00DE6290"/>
    <w:rsid w:val="00DF2F50"/>
    <w:rsid w:val="00DF52FB"/>
    <w:rsid w:val="00DF6E6C"/>
    <w:rsid w:val="00E01E02"/>
    <w:rsid w:val="00E03DB9"/>
    <w:rsid w:val="00E04BA0"/>
    <w:rsid w:val="00E059CC"/>
    <w:rsid w:val="00E13E12"/>
    <w:rsid w:val="00E1475E"/>
    <w:rsid w:val="00E15CE1"/>
    <w:rsid w:val="00E2244A"/>
    <w:rsid w:val="00E22EF1"/>
    <w:rsid w:val="00E35500"/>
    <w:rsid w:val="00E41105"/>
    <w:rsid w:val="00E42ABE"/>
    <w:rsid w:val="00E4318C"/>
    <w:rsid w:val="00E473CD"/>
    <w:rsid w:val="00E517E3"/>
    <w:rsid w:val="00E5327E"/>
    <w:rsid w:val="00E53967"/>
    <w:rsid w:val="00E56808"/>
    <w:rsid w:val="00E56B2B"/>
    <w:rsid w:val="00E60069"/>
    <w:rsid w:val="00E64943"/>
    <w:rsid w:val="00E65204"/>
    <w:rsid w:val="00E66808"/>
    <w:rsid w:val="00E72657"/>
    <w:rsid w:val="00E72D96"/>
    <w:rsid w:val="00E72E32"/>
    <w:rsid w:val="00E76078"/>
    <w:rsid w:val="00E7690C"/>
    <w:rsid w:val="00E85842"/>
    <w:rsid w:val="00E90F09"/>
    <w:rsid w:val="00E957B7"/>
    <w:rsid w:val="00E97CB8"/>
    <w:rsid w:val="00EA19CD"/>
    <w:rsid w:val="00EA5B76"/>
    <w:rsid w:val="00EB3772"/>
    <w:rsid w:val="00EB70B5"/>
    <w:rsid w:val="00EC18E3"/>
    <w:rsid w:val="00EC2231"/>
    <w:rsid w:val="00EC404D"/>
    <w:rsid w:val="00ED3693"/>
    <w:rsid w:val="00EE369D"/>
    <w:rsid w:val="00EE403F"/>
    <w:rsid w:val="00EE5DB2"/>
    <w:rsid w:val="00EF19B5"/>
    <w:rsid w:val="00EF4BEB"/>
    <w:rsid w:val="00EF602D"/>
    <w:rsid w:val="00F022E2"/>
    <w:rsid w:val="00F041B9"/>
    <w:rsid w:val="00F061E3"/>
    <w:rsid w:val="00F149C9"/>
    <w:rsid w:val="00F22870"/>
    <w:rsid w:val="00F22F9A"/>
    <w:rsid w:val="00F255BD"/>
    <w:rsid w:val="00F275D3"/>
    <w:rsid w:val="00F301A8"/>
    <w:rsid w:val="00F3059C"/>
    <w:rsid w:val="00F3448B"/>
    <w:rsid w:val="00F37EB8"/>
    <w:rsid w:val="00F40113"/>
    <w:rsid w:val="00F51E5D"/>
    <w:rsid w:val="00F54C4D"/>
    <w:rsid w:val="00F6367B"/>
    <w:rsid w:val="00F66A2C"/>
    <w:rsid w:val="00F67B85"/>
    <w:rsid w:val="00F71F33"/>
    <w:rsid w:val="00F72064"/>
    <w:rsid w:val="00F724BB"/>
    <w:rsid w:val="00F726BC"/>
    <w:rsid w:val="00F72ACB"/>
    <w:rsid w:val="00F73090"/>
    <w:rsid w:val="00F779CC"/>
    <w:rsid w:val="00F82C03"/>
    <w:rsid w:val="00F8333F"/>
    <w:rsid w:val="00F8429F"/>
    <w:rsid w:val="00F86013"/>
    <w:rsid w:val="00F870E6"/>
    <w:rsid w:val="00F933A9"/>
    <w:rsid w:val="00F96DBD"/>
    <w:rsid w:val="00FA77B2"/>
    <w:rsid w:val="00FA7DAC"/>
    <w:rsid w:val="00FB15E8"/>
    <w:rsid w:val="00FB1DC2"/>
    <w:rsid w:val="00FB2083"/>
    <w:rsid w:val="00FB2CBD"/>
    <w:rsid w:val="00FB54A1"/>
    <w:rsid w:val="00FC2B25"/>
    <w:rsid w:val="00FC6B9B"/>
    <w:rsid w:val="00FC7319"/>
    <w:rsid w:val="00FD3B97"/>
    <w:rsid w:val="00FD4811"/>
    <w:rsid w:val="00FE3879"/>
    <w:rsid w:val="00FE4549"/>
    <w:rsid w:val="00FF1A95"/>
    <w:rsid w:val="00FF2B78"/>
    <w:rsid w:val="00FF347B"/>
    <w:rsid w:val="00FF5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E5A03"/>
  <w15:chartTrackingRefBased/>
  <w15:docId w15:val="{D31B353F-9911-432A-9FB4-6B9C5377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C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2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4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411"/>
  </w:style>
  <w:style w:type="paragraph" w:styleId="Footer">
    <w:name w:val="footer"/>
    <w:basedOn w:val="Normal"/>
    <w:link w:val="FooterChar"/>
    <w:uiPriority w:val="99"/>
    <w:unhideWhenUsed/>
    <w:rsid w:val="00C74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411"/>
  </w:style>
  <w:style w:type="paragraph" w:styleId="BalloonText">
    <w:name w:val="Balloon Text"/>
    <w:basedOn w:val="Normal"/>
    <w:link w:val="BalloonTextChar"/>
    <w:uiPriority w:val="99"/>
    <w:semiHidden/>
    <w:unhideWhenUsed/>
    <w:rsid w:val="00492B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BAF"/>
    <w:rPr>
      <w:rFonts w:ascii="Segoe UI" w:hAnsi="Segoe UI" w:cs="Segoe UI"/>
      <w:sz w:val="18"/>
      <w:szCs w:val="18"/>
    </w:rPr>
  </w:style>
  <w:style w:type="character" w:styleId="PlaceholderText">
    <w:name w:val="Placeholder Text"/>
    <w:basedOn w:val="DefaultParagraphFont"/>
    <w:uiPriority w:val="99"/>
    <w:semiHidden/>
    <w:rsid w:val="0075154C"/>
    <w:rPr>
      <w:color w:val="808080"/>
    </w:rPr>
  </w:style>
  <w:style w:type="paragraph" w:styleId="ListParagraph">
    <w:name w:val="List Paragraph"/>
    <w:basedOn w:val="Normal"/>
    <w:uiPriority w:val="34"/>
    <w:qFormat/>
    <w:rsid w:val="000977C0"/>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0A3664"/>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269795">
      <w:bodyDiv w:val="1"/>
      <w:marLeft w:val="0"/>
      <w:marRight w:val="0"/>
      <w:marTop w:val="0"/>
      <w:marBottom w:val="0"/>
      <w:divBdr>
        <w:top w:val="none" w:sz="0" w:space="0" w:color="auto"/>
        <w:left w:val="none" w:sz="0" w:space="0" w:color="auto"/>
        <w:bottom w:val="none" w:sz="0" w:space="0" w:color="auto"/>
        <w:right w:val="none" w:sz="0" w:space="0" w:color="auto"/>
      </w:divBdr>
      <w:divsChild>
        <w:div w:id="33904300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A644DC4EE8E346A66FAE91B834583B" ma:contentTypeVersion="13" ma:contentTypeDescription="Create a new document." ma:contentTypeScope="" ma:versionID="0303c34425e11e9246160df5cc23662f">
  <xsd:schema xmlns:xsd="http://www.w3.org/2001/XMLSchema" xmlns:xs="http://www.w3.org/2001/XMLSchema" xmlns:p="http://schemas.microsoft.com/office/2006/metadata/properties" xmlns:ns3="9ae0664e-e462-4db2-bb6f-b7e2743e4d85" xmlns:ns4="fa457764-5543-4f0c-ae55-9e28254c6f9b" targetNamespace="http://schemas.microsoft.com/office/2006/metadata/properties" ma:root="true" ma:fieldsID="1258893daee0844ff5c6cb8249318161" ns3:_="" ns4:_="">
    <xsd:import namespace="9ae0664e-e462-4db2-bb6f-b7e2743e4d85"/>
    <xsd:import namespace="fa457764-5543-4f0c-ae55-9e28254c6f9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0664e-e462-4db2-bb6f-b7e2743e4d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457764-5543-4f0c-ae55-9e28254c6f9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299241-4321-45E5-A24F-0BB09A65B616}">
  <ds:schemaRefs>
    <ds:schemaRef ds:uri="http://schemas.openxmlformats.org/officeDocument/2006/bibliography"/>
  </ds:schemaRefs>
</ds:datastoreItem>
</file>

<file path=customXml/itemProps2.xml><?xml version="1.0" encoding="utf-8"?>
<ds:datastoreItem xmlns:ds="http://schemas.openxmlformats.org/officeDocument/2006/customXml" ds:itemID="{63A910A8-2107-4AB2-99F3-2B88938A4E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014A5D-FFC5-4656-9624-2AA67512C882}">
  <ds:schemaRefs>
    <ds:schemaRef ds:uri="http://schemas.microsoft.com/sharepoint/v3/contenttype/forms"/>
  </ds:schemaRefs>
</ds:datastoreItem>
</file>

<file path=customXml/itemProps4.xml><?xml version="1.0" encoding="utf-8"?>
<ds:datastoreItem xmlns:ds="http://schemas.openxmlformats.org/officeDocument/2006/customXml" ds:itemID="{B63685D5-A19B-4375-BAE5-8FC61DDD9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0664e-e462-4db2-bb6f-b7e2743e4d85"/>
    <ds:schemaRef ds:uri="fa457764-5543-4f0c-ae55-9e28254c6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3495</Words>
  <Characters>19926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McClain  (CAK)</dc:creator>
  <cp:keywords/>
  <dc:description/>
  <cp:lastModifiedBy>Rowland, Nancy M (CHFS DCBS DFS PDB)</cp:lastModifiedBy>
  <cp:revision>3</cp:revision>
  <cp:lastPrinted>2016-09-22T19:17:00Z</cp:lastPrinted>
  <dcterms:created xsi:type="dcterms:W3CDTF">2023-02-28T17:53:00Z</dcterms:created>
  <dcterms:modified xsi:type="dcterms:W3CDTF">2023-02-28T17:55:00Z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0x010100DAA644DC4EE8E346A66FAE91B834583B</vt:lpwstr>
  </property>
</Properties>
</file>