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51631" w14:textId="7239D46D" w:rsidR="00FB7A34" w:rsidRDefault="00FB7A34" w:rsidP="00FB7A34">
      <w:pPr>
        <w:pStyle w:val="Title"/>
      </w:pPr>
      <w:r>
        <w:t>Database Management System Procurement Guide</w:t>
      </w:r>
      <w:r w:rsidR="00467AF0">
        <w:t xml:space="preserve"> and Template</w:t>
      </w:r>
    </w:p>
    <w:p w14:paraId="5420204C" w14:textId="278A1F36" w:rsidR="00FB7A34" w:rsidRDefault="00FB7A34" w:rsidP="00FB7A34">
      <w:pPr>
        <w:pStyle w:val="Subtitle"/>
      </w:pPr>
      <w:r>
        <w:t xml:space="preserve">A Resource for </w:t>
      </w:r>
      <w:r w:rsidR="003803D5">
        <w:t>Weatherization Assistance Program Grantees</w:t>
      </w:r>
    </w:p>
    <w:p w14:paraId="71EA43B2" w14:textId="561ACCCC" w:rsidR="00FB7A34" w:rsidRDefault="003A00CC" w:rsidP="00FB7A34">
      <w:pPr>
        <w:pStyle w:val="Heading1"/>
      </w:pPr>
      <w:r>
        <w:t>Overview</w:t>
      </w:r>
    </w:p>
    <w:p w14:paraId="04C9D815" w14:textId="0A0950B5" w:rsidR="003A00CC" w:rsidRDefault="003A00CC" w:rsidP="003A00CC">
      <w:r>
        <w:t xml:space="preserve">The purpose of the data management system (DMS) is to connect the variety of resources that allow the Weatherization Assistance Program (WAP) to run. </w:t>
      </w:r>
      <w:r w:rsidR="00115002" w:rsidRPr="008E56A4">
        <w:t xml:space="preserve">As the need for quality data reported in a timely manner increases, </w:t>
      </w:r>
      <w:r w:rsidR="008651DB" w:rsidRPr="008E56A4">
        <w:t>WAP</w:t>
      </w:r>
      <w:r w:rsidR="00115002" w:rsidRPr="008E56A4">
        <w:t xml:space="preserve"> implementers at all levels must be able to provide this data to their federal funders, elected officials, and program participants. Further, there are program metrics and reporting requirements that are necessary to run a Weatherization program. An effective WAP DMS will streamline the implementation of the WAP by assisting the grantee with the management of subgrantees, multiple funding sources, workflow and reporting.</w:t>
      </w:r>
      <w:r w:rsidR="00115002" w:rsidRPr="00115002">
        <w:t xml:space="preserve"> </w:t>
      </w:r>
      <w:r>
        <w:t>The</w:t>
      </w:r>
      <w:r w:rsidRPr="00FB7A34">
        <w:t xml:space="preserve"> DMS can </w:t>
      </w:r>
      <w:r w:rsidR="00115002">
        <w:t xml:space="preserve">also </w:t>
      </w:r>
      <w:r w:rsidRPr="00FB7A34">
        <w:t xml:space="preserve">help </w:t>
      </w:r>
      <w:r>
        <w:t>WAP grantees, subgrantees, and stakeholders</w:t>
      </w:r>
      <w:r w:rsidRPr="00FB7A34">
        <w:t xml:space="preserve"> improve their efficiency, effectiveness, and accountability</w:t>
      </w:r>
      <w:r>
        <w:t>. The purpose of this document is to help grantees procure a DMS for their own state’s WAP.</w:t>
      </w:r>
    </w:p>
    <w:p w14:paraId="737E10BC" w14:textId="4D8B0106" w:rsidR="003A00CC" w:rsidRDefault="003A00CC" w:rsidP="003A00CC">
      <w:r>
        <w:t>The document is separated into f</w:t>
      </w:r>
      <w:r w:rsidR="005C42E1">
        <w:t>ive</w:t>
      </w:r>
      <w:r>
        <w:t xml:space="preserve"> sections:</w:t>
      </w:r>
    </w:p>
    <w:p w14:paraId="2A4C908A" w14:textId="7737DD9D" w:rsidR="005B7D7C" w:rsidRDefault="00E81B95" w:rsidP="003A00CC">
      <w:pPr>
        <w:pStyle w:val="ListParagraph"/>
        <w:numPr>
          <w:ilvl w:val="0"/>
          <w:numId w:val="15"/>
        </w:numPr>
      </w:pPr>
      <w:hyperlink w:anchor="_DMS_Design_Considerations" w:history="1">
        <w:r w:rsidR="003A00CC" w:rsidRPr="005E2610">
          <w:rPr>
            <w:rStyle w:val="Hyperlink"/>
            <w:b/>
            <w:bCs/>
          </w:rPr>
          <w:t>DMS Design Considerations</w:t>
        </w:r>
      </w:hyperlink>
      <w:r w:rsidR="005E2610" w:rsidRPr="005E2610">
        <w:rPr>
          <w:rStyle w:val="Hyperlink"/>
          <w:b/>
          <w:bCs/>
        </w:rPr>
        <w:t>:</w:t>
      </w:r>
      <w:r w:rsidR="005E2610">
        <w:rPr>
          <w:rStyle w:val="Hyperlink"/>
        </w:rPr>
        <w:t xml:space="preserve"> </w:t>
      </w:r>
      <w:r w:rsidR="005E2610" w:rsidRPr="005E2610">
        <w:t>This section explains how to think about the DMS in relation to other WAP resources and systems, and how to balance the data input needs with the complexity and burden of the forms.</w:t>
      </w:r>
    </w:p>
    <w:p w14:paraId="454C8852" w14:textId="472E255F" w:rsidR="003A00CC" w:rsidRDefault="00E81B95" w:rsidP="003A00CC">
      <w:pPr>
        <w:pStyle w:val="ListParagraph"/>
        <w:numPr>
          <w:ilvl w:val="0"/>
          <w:numId w:val="15"/>
        </w:numPr>
      </w:pPr>
      <w:hyperlink w:anchor="_DMS_Procurement_Steps" w:history="1">
        <w:r w:rsidR="0087158E" w:rsidRPr="005E2610">
          <w:rPr>
            <w:rStyle w:val="Hyperlink"/>
            <w:b/>
            <w:bCs/>
          </w:rPr>
          <w:t xml:space="preserve">DMS </w:t>
        </w:r>
        <w:r w:rsidR="003A00CC" w:rsidRPr="005E2610">
          <w:rPr>
            <w:rStyle w:val="Hyperlink"/>
            <w:b/>
            <w:bCs/>
          </w:rPr>
          <w:t>Procurement</w:t>
        </w:r>
        <w:r w:rsidR="0087158E" w:rsidRPr="005E2610">
          <w:rPr>
            <w:rStyle w:val="Hyperlink"/>
            <w:b/>
            <w:bCs/>
          </w:rPr>
          <w:t xml:space="preserve"> Steps</w:t>
        </w:r>
      </w:hyperlink>
      <w:r w:rsidR="005E2610" w:rsidRPr="005E2610">
        <w:rPr>
          <w:rStyle w:val="Hyperlink"/>
          <w:b/>
          <w:bCs/>
        </w:rPr>
        <w:t>:</w:t>
      </w:r>
      <w:r w:rsidR="005E2610">
        <w:rPr>
          <w:rStyle w:val="Hyperlink"/>
        </w:rPr>
        <w:t xml:space="preserve"> </w:t>
      </w:r>
      <w:r w:rsidR="005E2610" w:rsidRPr="005E2610">
        <w:t>This section outlines the steps for procuring a DMS, from defining the project scope and budget, to selecting a vendor, to implementing and testing the system.</w:t>
      </w:r>
    </w:p>
    <w:p w14:paraId="0790908C" w14:textId="0B6531EC" w:rsidR="00A311E0" w:rsidRDefault="00E81B95" w:rsidP="003A00CC">
      <w:pPr>
        <w:pStyle w:val="ListParagraph"/>
        <w:numPr>
          <w:ilvl w:val="0"/>
          <w:numId w:val="15"/>
        </w:numPr>
      </w:pPr>
      <w:hyperlink w:anchor="_DMS_Procurement_Best" w:history="1">
        <w:r w:rsidR="00A311E0" w:rsidRPr="005E2610">
          <w:rPr>
            <w:rStyle w:val="Hyperlink"/>
            <w:b/>
            <w:bCs/>
          </w:rPr>
          <w:t>DMS Procurement Best Practices</w:t>
        </w:r>
      </w:hyperlink>
      <w:r w:rsidR="005E2610" w:rsidRPr="005E2610">
        <w:rPr>
          <w:rStyle w:val="Hyperlink"/>
          <w:b/>
          <w:bCs/>
        </w:rPr>
        <w:t>:</w:t>
      </w:r>
      <w:r w:rsidR="005E2610">
        <w:rPr>
          <w:rStyle w:val="Hyperlink"/>
        </w:rPr>
        <w:t xml:space="preserve"> </w:t>
      </w:r>
      <w:r w:rsidR="005E2610" w:rsidRPr="005E2610">
        <w:t>This section provides some tips and recommendations for procuring a DMS</w:t>
      </w:r>
      <w:r w:rsidR="0022271D">
        <w:t>.</w:t>
      </w:r>
    </w:p>
    <w:p w14:paraId="108E03D4" w14:textId="3FE03E6C" w:rsidR="003A00CC" w:rsidRDefault="00E81B95" w:rsidP="003A00CC">
      <w:pPr>
        <w:pStyle w:val="ListParagraph"/>
        <w:numPr>
          <w:ilvl w:val="0"/>
          <w:numId w:val="15"/>
        </w:numPr>
      </w:pPr>
      <w:hyperlink w:anchor="_DMS_Design_Details" w:history="1">
        <w:r w:rsidR="003A00CC" w:rsidRPr="005E2610">
          <w:rPr>
            <w:rStyle w:val="Hyperlink"/>
            <w:b/>
            <w:bCs/>
          </w:rPr>
          <w:t xml:space="preserve">DMS </w:t>
        </w:r>
        <w:r w:rsidR="00241E3D" w:rsidRPr="005E2610">
          <w:rPr>
            <w:rStyle w:val="Hyperlink"/>
            <w:b/>
            <w:bCs/>
          </w:rPr>
          <w:t>Design</w:t>
        </w:r>
        <w:r w:rsidR="00A311E0" w:rsidRPr="005E2610">
          <w:rPr>
            <w:rStyle w:val="Hyperlink"/>
            <w:b/>
            <w:bCs/>
          </w:rPr>
          <w:t xml:space="preserve"> </w:t>
        </w:r>
        <w:r w:rsidR="003A00CC" w:rsidRPr="005E2610">
          <w:rPr>
            <w:rStyle w:val="Hyperlink"/>
            <w:b/>
            <w:bCs/>
          </w:rPr>
          <w:t>Details</w:t>
        </w:r>
      </w:hyperlink>
      <w:r w:rsidR="005E2610" w:rsidRPr="005E2610">
        <w:rPr>
          <w:rStyle w:val="Hyperlink"/>
          <w:b/>
          <w:bCs/>
        </w:rPr>
        <w:t>:</w:t>
      </w:r>
      <w:r w:rsidR="005E2610">
        <w:rPr>
          <w:rStyle w:val="Hyperlink"/>
        </w:rPr>
        <w:t xml:space="preserve"> </w:t>
      </w:r>
      <w:r w:rsidR="005E2610" w:rsidRPr="005E2610">
        <w:t>This section describes the key features and functionalities of a DMS</w:t>
      </w:r>
      <w:r w:rsidR="005E2610">
        <w:t xml:space="preserve">. It discusses three different types of DMS. These include a Basic DMS which meets minimum WAP requirements, a Modular DMS to add functionality </w:t>
      </w:r>
      <w:proofErr w:type="gramStart"/>
      <w:r w:rsidR="0022271D">
        <w:t>to  the</w:t>
      </w:r>
      <w:proofErr w:type="gramEnd"/>
      <w:r w:rsidR="0022271D">
        <w:t xml:space="preserve"> Basic DMS </w:t>
      </w:r>
      <w:r w:rsidR="005E2610">
        <w:t xml:space="preserve">in specific areas, and a Custom DMS which </w:t>
      </w:r>
      <w:r w:rsidR="0022271D">
        <w:t>goes beyond the scope of the Basic and Modular DMS.</w:t>
      </w:r>
    </w:p>
    <w:p w14:paraId="604CB380" w14:textId="65E7F9FE" w:rsidR="00FB7A34" w:rsidRPr="005E2610" w:rsidRDefault="00E81B95" w:rsidP="005E2610">
      <w:pPr>
        <w:pStyle w:val="ListParagraph"/>
        <w:numPr>
          <w:ilvl w:val="0"/>
          <w:numId w:val="15"/>
        </w:numPr>
        <w:rPr>
          <w:color w:val="467886" w:themeColor="hyperlink"/>
          <w:u w:val="single"/>
        </w:rPr>
      </w:pPr>
      <w:hyperlink w:anchor="_Basic_DMS_Requirements" w:history="1">
        <w:r w:rsidR="003A00CC" w:rsidRPr="005E2610">
          <w:rPr>
            <w:rStyle w:val="Hyperlink"/>
            <w:b/>
            <w:bCs/>
          </w:rPr>
          <w:t xml:space="preserve">Basic DMS </w:t>
        </w:r>
        <w:r w:rsidR="00A311E0" w:rsidRPr="005E2610">
          <w:rPr>
            <w:rStyle w:val="Hyperlink"/>
            <w:b/>
            <w:bCs/>
          </w:rPr>
          <w:t>Requirements</w:t>
        </w:r>
        <w:r w:rsidR="003A00CC" w:rsidRPr="005E2610">
          <w:rPr>
            <w:rStyle w:val="Hyperlink"/>
            <w:b/>
            <w:bCs/>
          </w:rPr>
          <w:t xml:space="preserve"> Template</w:t>
        </w:r>
      </w:hyperlink>
      <w:r w:rsidR="005E2610" w:rsidRPr="005E2610">
        <w:rPr>
          <w:rStyle w:val="Hyperlink"/>
          <w:b/>
          <w:bCs/>
        </w:rPr>
        <w:t>:</w:t>
      </w:r>
      <w:r w:rsidR="005E2610">
        <w:rPr>
          <w:rStyle w:val="Hyperlink"/>
        </w:rPr>
        <w:t xml:space="preserve"> </w:t>
      </w:r>
      <w:r w:rsidR="005E2610" w:rsidRPr="005E2610">
        <w:t xml:space="preserve">This section provides a template for specifying the requirements for </w:t>
      </w:r>
      <w:r w:rsidR="005E2610">
        <w:t xml:space="preserve">the Basic </w:t>
      </w:r>
      <w:r w:rsidR="005E2610" w:rsidRPr="005E2610">
        <w:t>DMS</w:t>
      </w:r>
      <w:r w:rsidR="005E2610">
        <w:t>. This template, along with additional information included in the accompanying spreadsheet can be used by the grantee to create a DMS procurement.</w:t>
      </w:r>
    </w:p>
    <w:p w14:paraId="0901DB23" w14:textId="05FFC8FB" w:rsidR="00684E2A" w:rsidRDefault="003A00CC" w:rsidP="003A00CC">
      <w:pPr>
        <w:pStyle w:val="Heading1"/>
      </w:pPr>
      <w:bookmarkStart w:id="0" w:name="_DMS_Design_Considerations"/>
      <w:bookmarkEnd w:id="0"/>
      <w:r>
        <w:lastRenderedPageBreak/>
        <w:t xml:space="preserve">DMS </w:t>
      </w:r>
      <w:r w:rsidR="0087158E">
        <w:t xml:space="preserve">Design </w:t>
      </w:r>
      <w:r>
        <w:t>Considerations</w:t>
      </w:r>
    </w:p>
    <w:p w14:paraId="014F02A4" w14:textId="172997A7" w:rsidR="00FB7A34" w:rsidRDefault="00FE38ED" w:rsidP="00FB7A34">
      <w:r>
        <w:t xml:space="preserve">When thinking about DMS, it is important to consider how the DMS is connected to other WAP </w:t>
      </w:r>
      <w:r w:rsidR="00C726DA">
        <w:t>resources and systems</w:t>
      </w:r>
      <w:r>
        <w:t>. A helpful framework includes:</w:t>
      </w:r>
    </w:p>
    <w:p w14:paraId="162E727D" w14:textId="474FE3ED" w:rsidR="00FE38ED" w:rsidRDefault="00FE38ED" w:rsidP="00C726DA">
      <w:pPr>
        <w:pStyle w:val="ListParagraph"/>
        <w:numPr>
          <w:ilvl w:val="0"/>
          <w:numId w:val="7"/>
        </w:numPr>
      </w:pPr>
      <w:r w:rsidRPr="00BF4101">
        <w:rPr>
          <w:b/>
          <w:bCs/>
        </w:rPr>
        <w:t>Inputs:</w:t>
      </w:r>
      <w:r>
        <w:t xml:space="preserve"> For WAP, the main source of </w:t>
      </w:r>
      <w:r w:rsidR="00BF4101">
        <w:t xml:space="preserve">DMS </w:t>
      </w:r>
      <w:r>
        <w:t>data input is through the forms that need to be completed by clients, subgrantees, grantees, and other stakeholders. These inputs need to be captured as data fields that will be part of the DMS. The challenge with inputs is to ensure the right level of data inputs</w:t>
      </w:r>
      <w:r w:rsidR="00BF4101">
        <w:t xml:space="preserve"> to ensure compliance and increase efficiency while not creating too much complexity and burden.</w:t>
      </w:r>
    </w:p>
    <w:p w14:paraId="084CC41B" w14:textId="2712CCA4" w:rsidR="00FE38ED" w:rsidRDefault="00FE38ED" w:rsidP="00C726DA">
      <w:pPr>
        <w:pStyle w:val="ListParagraph"/>
        <w:numPr>
          <w:ilvl w:val="0"/>
          <w:numId w:val="7"/>
        </w:numPr>
      </w:pPr>
      <w:r w:rsidRPr="00BF4101">
        <w:rPr>
          <w:b/>
          <w:bCs/>
        </w:rPr>
        <w:t>Outputs</w:t>
      </w:r>
      <w:r w:rsidR="00BF4101" w:rsidRPr="00BF4101">
        <w:rPr>
          <w:b/>
          <w:bCs/>
        </w:rPr>
        <w:t>:</w:t>
      </w:r>
      <w:r w:rsidR="00BF4101">
        <w:t xml:space="preserve"> WAP DMS data outputs generally include reports. Broadly, these reports provide funders and grantees with information about program performance and subgrantees with the tools to manage service provision to optimize program performance. </w:t>
      </w:r>
      <w:proofErr w:type="gramStart"/>
      <w:r w:rsidR="00BF4101">
        <w:t>Similar to</w:t>
      </w:r>
      <w:proofErr w:type="gramEnd"/>
      <w:r w:rsidR="00BF4101">
        <w:t xml:space="preserve"> data inputs, the challenge of data output is balancing compliance requirements and performance optimization while limiting DMS complexity.</w:t>
      </w:r>
    </w:p>
    <w:p w14:paraId="09BDF18D" w14:textId="2DC3923F" w:rsidR="00FE38ED" w:rsidRDefault="00E00C52" w:rsidP="00C726DA">
      <w:pPr>
        <w:pStyle w:val="ListParagraph"/>
        <w:numPr>
          <w:ilvl w:val="0"/>
          <w:numId w:val="7"/>
        </w:numPr>
      </w:pPr>
      <w:r>
        <w:rPr>
          <w:b/>
          <w:bCs/>
        </w:rPr>
        <w:t xml:space="preserve">Connected </w:t>
      </w:r>
      <w:r w:rsidR="00FE38ED" w:rsidRPr="00A31290">
        <w:rPr>
          <w:b/>
          <w:bCs/>
        </w:rPr>
        <w:t>Systems</w:t>
      </w:r>
      <w:r w:rsidR="00BF4101" w:rsidRPr="00A31290">
        <w:rPr>
          <w:b/>
          <w:bCs/>
        </w:rPr>
        <w:t xml:space="preserve">: </w:t>
      </w:r>
      <w:r w:rsidR="00FA6754">
        <w:t>The WAP DMS may be connected</w:t>
      </w:r>
      <w:r w:rsidR="00A31290">
        <w:t xml:space="preserve"> to many systems. These systems are both internal and external to WAP. Some examples of internal systems include client application submission and review, home audits and inspections, </w:t>
      </w:r>
      <w:r w:rsidR="007B27F7">
        <w:t>along with retrofit and inventory management. External systems include reporting measure data to utility partners for rebates</w:t>
      </w:r>
      <w:r w:rsidR="00552D6B">
        <w:t xml:space="preserve">, </w:t>
      </w:r>
      <w:r w:rsidR="007B27F7">
        <w:t>reporting to stakeholders like state legislatures about program performance</w:t>
      </w:r>
      <w:r w:rsidR="00552D6B">
        <w:t>, and connecting to other low-income system databases for wholistic client support</w:t>
      </w:r>
      <w:r w:rsidR="007B27F7">
        <w:t>. Deciding which systems to connect to the DMS and the level of functionality of each connection is critical to providing procurement specifications for a highly functional DMS.</w:t>
      </w:r>
    </w:p>
    <w:p w14:paraId="7A1F38BB" w14:textId="4A6E7FBF" w:rsidR="00FE38ED" w:rsidRDefault="00FE38ED" w:rsidP="00C726DA">
      <w:pPr>
        <w:pStyle w:val="ListParagraph"/>
        <w:numPr>
          <w:ilvl w:val="0"/>
          <w:numId w:val="7"/>
        </w:numPr>
      </w:pPr>
      <w:r w:rsidRPr="00BF4101">
        <w:rPr>
          <w:b/>
          <w:bCs/>
        </w:rPr>
        <w:t>Users</w:t>
      </w:r>
      <w:r w:rsidR="00BF4101" w:rsidRPr="00BF4101">
        <w:rPr>
          <w:b/>
          <w:bCs/>
        </w:rPr>
        <w:t>:</w:t>
      </w:r>
      <w:r w:rsidR="00BF4101">
        <w:t xml:space="preserve"> The DMS will support a variety of users within WAP. The primary users will be the subgrantees as they interact with the DMS regularly inputting data into the system as they process applications, perform audits and inspections, and report on retrofit work completed. Grantees are the second most frequent users as they use the DMS to both manage subgrantees and report to funders and other stakeholders. Funders and other stakeholders may have system access but will most likely interact with the DMS via reports created for them by the grantee.</w:t>
      </w:r>
    </w:p>
    <w:p w14:paraId="69238E8D" w14:textId="5C78505E" w:rsidR="00111357" w:rsidRDefault="007B27F7" w:rsidP="007B27F7">
      <w:r>
        <w:t xml:space="preserve">To reiterate, when planning your DMS procurement it is essential to balance functionality and complexity across each of these four areas. Developing effective procurement requirements will allow the grantee to include functionality which is important </w:t>
      </w:r>
      <w:r w:rsidR="00111357">
        <w:t>while</w:t>
      </w:r>
      <w:r>
        <w:t xml:space="preserve"> excluding functionality which creates more complexity than it is worth.</w:t>
      </w:r>
      <w:r w:rsidR="00111357">
        <w:t xml:space="preserve"> Determining the level of functionality and complexity mainly requires the grantee to consider how data is getting into the DMS, which internal and external systems are connected to the DMS, and </w:t>
      </w:r>
      <w:r w:rsidR="00111357">
        <w:lastRenderedPageBreak/>
        <w:t xml:space="preserve">how automated that connection is. </w:t>
      </w:r>
      <w:r w:rsidR="006A36A9">
        <w:t>The following describes the spectrum of functionality and complexity:</w:t>
      </w:r>
    </w:p>
    <w:p w14:paraId="1E925597" w14:textId="0C13E94C" w:rsidR="006A36A9" w:rsidRPr="006A36A9" w:rsidRDefault="006A36A9" w:rsidP="006A36A9">
      <w:pPr>
        <w:pStyle w:val="ListParagraph"/>
        <w:numPr>
          <w:ilvl w:val="0"/>
          <w:numId w:val="6"/>
        </w:numPr>
        <w:rPr>
          <w:rFonts w:cs="Calibri"/>
        </w:rPr>
      </w:pPr>
      <w:r w:rsidRPr="006A36A9">
        <w:rPr>
          <w:rFonts w:cs="Calibri"/>
          <w:b/>
          <w:bCs/>
        </w:rPr>
        <w:t>Manual Data Entry:</w:t>
      </w:r>
      <w:r>
        <w:rPr>
          <w:rFonts w:cs="Calibri"/>
        </w:rPr>
        <w:t xml:space="preserve"> </w:t>
      </w:r>
      <w:r w:rsidRPr="006A36A9">
        <w:rPr>
          <w:rFonts w:cs="Calibri"/>
        </w:rPr>
        <w:t xml:space="preserve">Users manually input data into the database. This method is the most basic and involves typing or otherwise manually entering information into </w:t>
      </w:r>
      <w:r>
        <w:rPr>
          <w:rFonts w:cs="Calibri"/>
        </w:rPr>
        <w:t xml:space="preserve">the </w:t>
      </w:r>
      <w:r w:rsidRPr="006A36A9">
        <w:rPr>
          <w:rFonts w:cs="Calibri"/>
        </w:rPr>
        <w:t>data fields</w:t>
      </w:r>
      <w:r>
        <w:rPr>
          <w:rFonts w:cs="Calibri"/>
        </w:rPr>
        <w:t xml:space="preserve"> within the DMS</w:t>
      </w:r>
      <w:r w:rsidRPr="006A36A9">
        <w:rPr>
          <w:rFonts w:cs="Calibri"/>
        </w:rPr>
        <w:t>.</w:t>
      </w:r>
      <w:r>
        <w:rPr>
          <w:rFonts w:cs="Calibri"/>
        </w:rPr>
        <w:t xml:space="preserve"> An example would be subgrantee staff manually entering </w:t>
      </w:r>
      <w:r w:rsidRPr="006A36A9">
        <w:rPr>
          <w:rFonts w:cs="Calibri"/>
        </w:rPr>
        <w:t xml:space="preserve">client information into </w:t>
      </w:r>
      <w:r>
        <w:rPr>
          <w:rFonts w:cs="Calibri"/>
        </w:rPr>
        <w:t>the DMS</w:t>
      </w:r>
      <w:r w:rsidRPr="006A36A9">
        <w:rPr>
          <w:rFonts w:cs="Calibri"/>
        </w:rPr>
        <w:t xml:space="preserve"> </w:t>
      </w:r>
      <w:r>
        <w:rPr>
          <w:rFonts w:cs="Calibri"/>
        </w:rPr>
        <w:t>using mailed-in paper applications</w:t>
      </w:r>
      <w:r w:rsidRPr="006A36A9">
        <w:rPr>
          <w:rFonts w:cs="Calibri"/>
        </w:rPr>
        <w:t>.</w:t>
      </w:r>
      <w:r>
        <w:rPr>
          <w:rFonts w:cs="Calibri"/>
        </w:rPr>
        <w:t xml:space="preserve"> This simple solution allows subgrantee staff to populate the DMS with limited complexity, however, it is slow and prone to errors.</w:t>
      </w:r>
    </w:p>
    <w:p w14:paraId="1B3035D5" w14:textId="5FBA70DE" w:rsidR="006A36A9" w:rsidRPr="006A36A9" w:rsidRDefault="006A36A9" w:rsidP="006A36A9">
      <w:pPr>
        <w:pStyle w:val="ListParagraph"/>
        <w:numPr>
          <w:ilvl w:val="0"/>
          <w:numId w:val="6"/>
        </w:numPr>
        <w:rPr>
          <w:rFonts w:cs="Calibri"/>
        </w:rPr>
      </w:pPr>
      <w:r w:rsidRPr="006A36A9">
        <w:rPr>
          <w:rFonts w:cs="Calibri"/>
          <w:b/>
          <w:bCs/>
        </w:rPr>
        <w:t>Manual Data Entry with Document Upload:</w:t>
      </w:r>
      <w:r>
        <w:rPr>
          <w:rFonts w:cs="Calibri"/>
        </w:rPr>
        <w:t xml:space="preserve"> </w:t>
      </w:r>
      <w:r w:rsidRPr="006A36A9">
        <w:rPr>
          <w:rFonts w:cs="Calibri"/>
        </w:rPr>
        <w:t xml:space="preserve">Users manually input data </w:t>
      </w:r>
      <w:proofErr w:type="gramStart"/>
      <w:r w:rsidRPr="006A36A9">
        <w:rPr>
          <w:rFonts w:cs="Calibri"/>
        </w:rPr>
        <w:t>and also</w:t>
      </w:r>
      <w:proofErr w:type="gramEnd"/>
      <w:r w:rsidRPr="006A36A9">
        <w:rPr>
          <w:rFonts w:cs="Calibri"/>
        </w:rPr>
        <w:t xml:space="preserve"> upload supplementary documents that may contain additional information or serve as evidence for the data entered.</w:t>
      </w:r>
      <w:r>
        <w:rPr>
          <w:rFonts w:cs="Calibri"/>
        </w:rPr>
        <w:t xml:space="preserve"> An example would be subgrantee staff entering </w:t>
      </w:r>
      <w:r w:rsidRPr="006A36A9">
        <w:rPr>
          <w:rFonts w:cs="Calibri"/>
        </w:rPr>
        <w:t>client details into a database while also uploading scanned copies of their application form</w:t>
      </w:r>
      <w:r>
        <w:rPr>
          <w:rFonts w:cs="Calibri"/>
        </w:rPr>
        <w:t xml:space="preserve">s, </w:t>
      </w:r>
      <w:r w:rsidRPr="006A36A9">
        <w:rPr>
          <w:rFonts w:cs="Calibri"/>
        </w:rPr>
        <w:t>identification</w:t>
      </w:r>
      <w:r>
        <w:rPr>
          <w:rFonts w:cs="Calibri"/>
        </w:rPr>
        <w:t>, and income</w:t>
      </w:r>
      <w:r w:rsidRPr="006A36A9">
        <w:rPr>
          <w:rFonts w:cs="Calibri"/>
        </w:rPr>
        <w:t xml:space="preserve"> document</w:t>
      </w:r>
      <w:r>
        <w:rPr>
          <w:rFonts w:cs="Calibri"/>
        </w:rPr>
        <w:t>ation</w:t>
      </w:r>
      <w:r w:rsidRPr="006A36A9">
        <w:rPr>
          <w:rFonts w:cs="Calibri"/>
        </w:rPr>
        <w:t>.</w:t>
      </w:r>
      <w:r>
        <w:rPr>
          <w:rFonts w:cs="Calibri"/>
        </w:rPr>
        <w:t xml:space="preserve"> This solution allows a more complete record of the client file to be created while still limiting complexity.</w:t>
      </w:r>
    </w:p>
    <w:p w14:paraId="3236824F" w14:textId="6916300C" w:rsidR="006A36A9" w:rsidRPr="006A36A9" w:rsidRDefault="006A36A9" w:rsidP="006A36A9">
      <w:pPr>
        <w:pStyle w:val="ListParagraph"/>
        <w:numPr>
          <w:ilvl w:val="0"/>
          <w:numId w:val="6"/>
        </w:numPr>
        <w:rPr>
          <w:rFonts w:cs="Calibri"/>
        </w:rPr>
      </w:pPr>
      <w:r w:rsidRPr="006A36A9">
        <w:rPr>
          <w:rFonts w:cs="Calibri"/>
          <w:b/>
          <w:bCs/>
        </w:rPr>
        <w:t>Automated Data Entry via Document Processing:</w:t>
      </w:r>
      <w:r>
        <w:rPr>
          <w:rFonts w:cs="Calibri"/>
        </w:rPr>
        <w:t xml:space="preserve"> </w:t>
      </w:r>
      <w:r w:rsidRPr="006A36A9">
        <w:rPr>
          <w:rFonts w:cs="Calibri"/>
        </w:rPr>
        <w:t xml:space="preserve">The </w:t>
      </w:r>
      <w:r>
        <w:rPr>
          <w:rFonts w:cs="Calibri"/>
        </w:rPr>
        <w:t>DMS</w:t>
      </w:r>
      <w:r w:rsidRPr="006A36A9">
        <w:rPr>
          <w:rFonts w:cs="Calibri"/>
        </w:rPr>
        <w:t xml:space="preserve"> uses technologies such as Optical Character Recognition (OCR) or other document scraping techniques to extract and enter data from uploaded documents automatically</w:t>
      </w:r>
      <w:r>
        <w:rPr>
          <w:rFonts w:cs="Calibri"/>
        </w:rPr>
        <w:t>. An example would be subgrantee staff u</w:t>
      </w:r>
      <w:r w:rsidRPr="006A36A9">
        <w:rPr>
          <w:rFonts w:cs="Calibri"/>
        </w:rPr>
        <w:t>ploading a PDF of a</w:t>
      </w:r>
      <w:r>
        <w:rPr>
          <w:rFonts w:cs="Calibri"/>
        </w:rPr>
        <w:t xml:space="preserve"> client</w:t>
      </w:r>
      <w:r w:rsidRPr="006A36A9">
        <w:rPr>
          <w:rFonts w:cs="Calibri"/>
        </w:rPr>
        <w:t xml:space="preserve"> application form </w:t>
      </w:r>
      <w:r>
        <w:rPr>
          <w:rFonts w:cs="Calibri"/>
        </w:rPr>
        <w:t xml:space="preserve">into the DMS </w:t>
      </w:r>
      <w:r w:rsidRPr="006A36A9">
        <w:rPr>
          <w:rFonts w:cs="Calibri"/>
        </w:rPr>
        <w:t xml:space="preserve">and having the </w:t>
      </w:r>
      <w:r>
        <w:rPr>
          <w:rFonts w:cs="Calibri"/>
        </w:rPr>
        <w:t>DMS</w:t>
      </w:r>
      <w:r w:rsidRPr="006A36A9">
        <w:rPr>
          <w:rFonts w:cs="Calibri"/>
        </w:rPr>
        <w:t xml:space="preserve"> automatically extract and populate the database fields with the relevant data</w:t>
      </w:r>
      <w:r>
        <w:rPr>
          <w:rFonts w:cs="Calibri"/>
        </w:rPr>
        <w:t xml:space="preserve"> from the application</w:t>
      </w:r>
      <w:r w:rsidRPr="006A36A9">
        <w:rPr>
          <w:rFonts w:cs="Calibri"/>
        </w:rPr>
        <w:t>.</w:t>
      </w:r>
      <w:r>
        <w:rPr>
          <w:rFonts w:cs="Calibri"/>
        </w:rPr>
        <w:t xml:space="preserve"> This solution greatly reduces time and </w:t>
      </w:r>
      <w:proofErr w:type="gramStart"/>
      <w:r>
        <w:rPr>
          <w:rFonts w:cs="Calibri"/>
        </w:rPr>
        <w:t>errors,</w:t>
      </w:r>
      <w:proofErr w:type="gramEnd"/>
      <w:r>
        <w:rPr>
          <w:rFonts w:cs="Calibri"/>
        </w:rPr>
        <w:t xml:space="preserve"> however, it does increase complexity a little by relying on OCR and scraping to get the data into the DMS.</w:t>
      </w:r>
    </w:p>
    <w:p w14:paraId="3B2309C0" w14:textId="6CE1D0F2" w:rsidR="006A36A9" w:rsidRPr="006A36A9" w:rsidRDefault="006A36A9" w:rsidP="006A36A9">
      <w:pPr>
        <w:pStyle w:val="ListParagraph"/>
        <w:numPr>
          <w:ilvl w:val="0"/>
          <w:numId w:val="6"/>
        </w:numPr>
        <w:rPr>
          <w:rFonts w:cs="Calibri"/>
        </w:rPr>
      </w:pPr>
      <w:r w:rsidRPr="006A36A9">
        <w:rPr>
          <w:rFonts w:cs="Calibri"/>
          <w:b/>
          <w:bCs/>
        </w:rPr>
        <w:t>Batch Import/Export:</w:t>
      </w:r>
      <w:r>
        <w:rPr>
          <w:rFonts w:cs="Calibri"/>
        </w:rPr>
        <w:t xml:space="preserve"> The DMS a</w:t>
      </w:r>
      <w:r w:rsidRPr="006A36A9">
        <w:rPr>
          <w:rFonts w:cs="Calibri"/>
        </w:rPr>
        <w:t>llows the bulk import or export of data via file formats such as CSV, Excel, or XML. This method is useful for transferring large datasets between systems.</w:t>
      </w:r>
      <w:r>
        <w:rPr>
          <w:rFonts w:cs="Calibri"/>
        </w:rPr>
        <w:t xml:space="preserve"> An example would be subgrantee auditors downloading a CSV file </w:t>
      </w:r>
      <w:r w:rsidR="00552D6B">
        <w:rPr>
          <w:rFonts w:cs="Calibri"/>
        </w:rPr>
        <w:t xml:space="preserve">for a completed audit </w:t>
      </w:r>
      <w:r>
        <w:rPr>
          <w:rFonts w:cs="Calibri"/>
        </w:rPr>
        <w:t xml:space="preserve">from the audit tool to be imported into the </w:t>
      </w:r>
      <w:r w:rsidR="00552D6B">
        <w:rPr>
          <w:rFonts w:cs="Calibri"/>
        </w:rPr>
        <w:t xml:space="preserve">DMS </w:t>
      </w:r>
      <w:r w:rsidRPr="006A36A9">
        <w:rPr>
          <w:rFonts w:cs="Calibri"/>
        </w:rPr>
        <w:t xml:space="preserve">rather than entering </w:t>
      </w:r>
      <w:r w:rsidR="00552D6B">
        <w:rPr>
          <w:rFonts w:cs="Calibri"/>
        </w:rPr>
        <w:t xml:space="preserve">information from </w:t>
      </w:r>
      <w:r w:rsidRPr="006A36A9">
        <w:rPr>
          <w:rFonts w:cs="Calibri"/>
        </w:rPr>
        <w:t xml:space="preserve">each </w:t>
      </w:r>
      <w:r w:rsidR="00552D6B">
        <w:rPr>
          <w:rFonts w:cs="Calibri"/>
        </w:rPr>
        <w:t>audit</w:t>
      </w:r>
      <w:r w:rsidRPr="006A36A9">
        <w:rPr>
          <w:rFonts w:cs="Calibri"/>
        </w:rPr>
        <w:t xml:space="preserve"> manually.</w:t>
      </w:r>
      <w:r w:rsidR="00552D6B">
        <w:rPr>
          <w:rFonts w:cs="Calibri"/>
        </w:rPr>
        <w:t xml:space="preserve"> This allows more information to be input more quickly, allowing the record to contain more information with less effort. However, complexity is </w:t>
      </w:r>
      <w:proofErr w:type="gramStart"/>
      <w:r w:rsidR="00552D6B">
        <w:rPr>
          <w:rFonts w:cs="Calibri"/>
        </w:rPr>
        <w:t>increased</w:t>
      </w:r>
      <w:proofErr w:type="gramEnd"/>
      <w:r w:rsidR="00552D6B">
        <w:rPr>
          <w:rFonts w:cs="Calibri"/>
        </w:rPr>
        <w:t xml:space="preserve"> and this does require the ability to export the correct data from the audit tool for DMS data input.</w:t>
      </w:r>
    </w:p>
    <w:p w14:paraId="0E399AEA" w14:textId="094AC63B" w:rsidR="006A36A9" w:rsidRPr="00552D6B" w:rsidRDefault="006A36A9" w:rsidP="00552D6B">
      <w:pPr>
        <w:pStyle w:val="ListParagraph"/>
        <w:numPr>
          <w:ilvl w:val="0"/>
          <w:numId w:val="6"/>
        </w:numPr>
        <w:rPr>
          <w:rFonts w:cs="Calibri"/>
        </w:rPr>
      </w:pPr>
      <w:r w:rsidRPr="00552D6B">
        <w:rPr>
          <w:rFonts w:cs="Calibri"/>
          <w:b/>
          <w:bCs/>
        </w:rPr>
        <w:t>Database Replication/Synchronization</w:t>
      </w:r>
      <w:r w:rsidR="00552D6B" w:rsidRPr="00552D6B">
        <w:rPr>
          <w:rFonts w:cs="Calibri"/>
          <w:b/>
          <w:bCs/>
        </w:rPr>
        <w:t>:</w:t>
      </w:r>
      <w:r w:rsidR="00552D6B">
        <w:rPr>
          <w:rFonts w:cs="Calibri"/>
        </w:rPr>
        <w:t xml:space="preserve"> The DMS connects in </w:t>
      </w:r>
      <w:r w:rsidRPr="00552D6B">
        <w:rPr>
          <w:rFonts w:cs="Calibri"/>
        </w:rPr>
        <w:t>real-time or scheduled replication</w:t>
      </w:r>
      <w:r w:rsidR="00552D6B">
        <w:rPr>
          <w:rFonts w:cs="Calibri"/>
        </w:rPr>
        <w:t xml:space="preserve"> or </w:t>
      </w:r>
      <w:r w:rsidRPr="00552D6B">
        <w:rPr>
          <w:rFonts w:cs="Calibri"/>
        </w:rPr>
        <w:t xml:space="preserve">synchronization between </w:t>
      </w:r>
      <w:r w:rsidR="00552D6B">
        <w:rPr>
          <w:rFonts w:cs="Calibri"/>
        </w:rPr>
        <w:t xml:space="preserve">the DMS and other </w:t>
      </w:r>
      <w:r w:rsidRPr="00552D6B">
        <w:rPr>
          <w:rFonts w:cs="Calibri"/>
        </w:rPr>
        <w:t xml:space="preserve">databases. This ensures that data in multiple databases remains consistent and </w:t>
      </w:r>
      <w:proofErr w:type="gramStart"/>
      <w:r w:rsidRPr="00552D6B">
        <w:rPr>
          <w:rFonts w:cs="Calibri"/>
        </w:rPr>
        <w:t>up-to-date</w:t>
      </w:r>
      <w:proofErr w:type="gramEnd"/>
      <w:r w:rsidRPr="00552D6B">
        <w:rPr>
          <w:rFonts w:cs="Calibri"/>
        </w:rPr>
        <w:t>.</w:t>
      </w:r>
      <w:r w:rsidR="00552D6B">
        <w:rPr>
          <w:rFonts w:cs="Calibri"/>
        </w:rPr>
        <w:t xml:space="preserve"> An example of this would be connecting the DMS to the LIHEAP client database </w:t>
      </w:r>
      <w:r w:rsidR="00C726DA">
        <w:rPr>
          <w:rFonts w:cs="Calibri"/>
        </w:rPr>
        <w:t xml:space="preserve">to allow subgrantee staff </w:t>
      </w:r>
      <w:proofErr w:type="gramStart"/>
      <w:r w:rsidR="00C726DA">
        <w:rPr>
          <w:rFonts w:cs="Calibri"/>
        </w:rPr>
        <w:t>pull</w:t>
      </w:r>
      <w:proofErr w:type="gramEnd"/>
      <w:r w:rsidR="00C726DA">
        <w:rPr>
          <w:rFonts w:cs="Calibri"/>
        </w:rPr>
        <w:t xml:space="preserve"> WAP client information directly from the LIHEAP client database into the DMS. This limits data entry significantly and can help clients from other programs like LIHEAP to receive WAP service. However, this level of </w:t>
      </w:r>
      <w:r w:rsidR="00C726DA">
        <w:rPr>
          <w:rFonts w:cs="Calibri"/>
        </w:rPr>
        <w:lastRenderedPageBreak/>
        <w:t>connectivity is complex and requires discussion with stakeholders like LIHEAP staff to develop the connection.</w:t>
      </w:r>
    </w:p>
    <w:p w14:paraId="141E5A81" w14:textId="3E85448C" w:rsidR="006A36A9" w:rsidRDefault="006A36A9" w:rsidP="007B27F7">
      <w:pPr>
        <w:pStyle w:val="ListParagraph"/>
        <w:numPr>
          <w:ilvl w:val="0"/>
          <w:numId w:val="6"/>
        </w:numPr>
        <w:rPr>
          <w:rFonts w:cs="Calibri"/>
        </w:rPr>
      </w:pPr>
      <w:r w:rsidRPr="00552D6B">
        <w:rPr>
          <w:rFonts w:cs="Calibri"/>
          <w:b/>
          <w:bCs/>
        </w:rPr>
        <w:t>Connected APIs/Web Services</w:t>
      </w:r>
      <w:r w:rsidR="00552D6B" w:rsidRPr="00552D6B">
        <w:rPr>
          <w:rFonts w:cs="Calibri"/>
          <w:b/>
          <w:bCs/>
        </w:rPr>
        <w:t>:</w:t>
      </w:r>
      <w:r w:rsidR="00552D6B">
        <w:rPr>
          <w:rFonts w:cs="Calibri"/>
        </w:rPr>
        <w:t xml:space="preserve"> </w:t>
      </w:r>
      <w:r w:rsidRPr="00552D6B">
        <w:rPr>
          <w:rFonts w:cs="Calibri"/>
        </w:rPr>
        <w:t>The most advanced method, involving the use of APIs (Application Programming Interfaces) or web services to automatically pull or push data between systems without the need for manual intervention.</w:t>
      </w:r>
      <w:r w:rsidR="00552D6B">
        <w:rPr>
          <w:rFonts w:cs="Calibri"/>
        </w:rPr>
        <w:t xml:space="preserve"> An example of this would be for subgrantee auditors to complete audits in real-time while in the field using an API connecting the DMS to the audit tool. This greatly limits the steps and time required to get data into the DMS from the field and directly connects the DMS to other systems. However, it does increase complexity as well as requires consistent data connection, additional equipment like tablets for auditors, and auditors and other staff to learn and buy into the new technology.</w:t>
      </w:r>
    </w:p>
    <w:p w14:paraId="74747BD4" w14:textId="7D46EA2F" w:rsidR="00C726DA" w:rsidRDefault="008E0BBA" w:rsidP="00C726DA">
      <w:pPr>
        <w:rPr>
          <w:rFonts w:cs="Calibri"/>
        </w:rPr>
      </w:pPr>
      <w:r>
        <w:rPr>
          <w:rFonts w:cs="Calibri"/>
        </w:rPr>
        <w:t>Again, any DMS requirement specification must balance functionality with increasing complexity. Here is a list of areas to consider where complexity increases with functionality:</w:t>
      </w:r>
    </w:p>
    <w:p w14:paraId="27165640" w14:textId="4538374B" w:rsidR="008E0BBA" w:rsidRPr="008E0BBA" w:rsidRDefault="008E0BBA" w:rsidP="008E0BBA">
      <w:pPr>
        <w:pStyle w:val="ListParagraph"/>
        <w:numPr>
          <w:ilvl w:val="0"/>
          <w:numId w:val="9"/>
        </w:numPr>
        <w:rPr>
          <w:rFonts w:cs="Calibri"/>
        </w:rPr>
      </w:pPr>
      <w:r w:rsidRPr="008E0BBA">
        <w:rPr>
          <w:rFonts w:cs="Calibri"/>
          <w:b/>
          <w:bCs/>
        </w:rPr>
        <w:t>More Meetings with Stakeholders:</w:t>
      </w:r>
      <w:r w:rsidRPr="008E0BBA">
        <w:rPr>
          <w:rFonts w:cs="Calibri"/>
        </w:rPr>
        <w:t xml:space="preserve"> Enhanced functionality often requires more detailed and frequent meetings with stakeholders to understand their needs, gather requirements, and ensure the system aligns with their expectations. This iterative process can lead to more complex project management and coordination efforts.</w:t>
      </w:r>
    </w:p>
    <w:p w14:paraId="62FC815B" w14:textId="5CA094EA" w:rsidR="008E0BBA" w:rsidRPr="008E0BBA" w:rsidRDefault="008E0BBA" w:rsidP="008E0BBA">
      <w:pPr>
        <w:pStyle w:val="ListParagraph"/>
        <w:numPr>
          <w:ilvl w:val="0"/>
          <w:numId w:val="9"/>
        </w:numPr>
        <w:rPr>
          <w:rFonts w:cs="Calibri"/>
        </w:rPr>
      </w:pPr>
      <w:r w:rsidRPr="008E0BBA">
        <w:rPr>
          <w:rFonts w:cs="Calibri"/>
          <w:b/>
          <w:bCs/>
        </w:rPr>
        <w:t>Additional Equipment Requirements</w:t>
      </w:r>
      <w:r w:rsidRPr="008E0BBA">
        <w:rPr>
          <w:rFonts w:cs="Calibri"/>
        </w:rPr>
        <w:t>: Advanced DMS functionalities may necessitate the acquisition of more sophisticated hardware and software. This includes servers, storage solutions, network infrastructure, and specialized software tools, all of which add to the complexity of the system.</w:t>
      </w:r>
    </w:p>
    <w:p w14:paraId="46698A92" w14:textId="4AA3F662" w:rsidR="008E0BBA" w:rsidRPr="008E0BBA" w:rsidRDefault="008E0BBA" w:rsidP="008E0BBA">
      <w:pPr>
        <w:pStyle w:val="ListParagraph"/>
        <w:numPr>
          <w:ilvl w:val="0"/>
          <w:numId w:val="9"/>
        </w:numPr>
        <w:rPr>
          <w:rFonts w:cs="Calibri"/>
        </w:rPr>
      </w:pPr>
      <w:r w:rsidRPr="008E0BBA">
        <w:rPr>
          <w:rFonts w:cs="Calibri"/>
          <w:b/>
          <w:bCs/>
        </w:rPr>
        <w:t>Increased Training Needs:</w:t>
      </w:r>
      <w:r w:rsidRPr="008E0BBA">
        <w:rPr>
          <w:rFonts w:cs="Calibri"/>
        </w:rPr>
        <w:t xml:space="preserve"> As the DMS grows in functionality, users and administrators need more extensive training to effectively utilize the features. This includes not only initial training sessions but also ongoing education to keep up with updates and new capabilities.</w:t>
      </w:r>
    </w:p>
    <w:p w14:paraId="46334BEA" w14:textId="086CB6A4" w:rsidR="008E0BBA" w:rsidRPr="003A00CC" w:rsidRDefault="008E0BBA" w:rsidP="008E0BBA">
      <w:pPr>
        <w:pStyle w:val="ListParagraph"/>
        <w:numPr>
          <w:ilvl w:val="0"/>
          <w:numId w:val="9"/>
        </w:numPr>
        <w:rPr>
          <w:rFonts w:cs="Calibri"/>
        </w:rPr>
      </w:pPr>
      <w:r w:rsidRPr="008E0BBA">
        <w:rPr>
          <w:rFonts w:cs="Calibri"/>
          <w:b/>
          <w:bCs/>
        </w:rPr>
        <w:t>Integration with Other Systems:</w:t>
      </w:r>
      <w:r w:rsidRPr="008E0BBA">
        <w:rPr>
          <w:rFonts w:cs="Calibri"/>
        </w:rPr>
        <w:t xml:space="preserve"> Enhanced DMS functionalities often require integration with other existing systems, such as ERP (Enterprise Resource Planning), CRM (Customer Relationship Management), and other specialized applications. Ensuring seamless integration and interoperability adds layers of complexity.</w:t>
      </w:r>
    </w:p>
    <w:p w14:paraId="081ED0B8" w14:textId="0F2FEA24" w:rsidR="008E0BBA" w:rsidRPr="008E0BBA" w:rsidRDefault="008E0BBA" w:rsidP="008E0BBA">
      <w:pPr>
        <w:pStyle w:val="ListParagraph"/>
        <w:numPr>
          <w:ilvl w:val="0"/>
          <w:numId w:val="9"/>
        </w:numPr>
        <w:rPr>
          <w:rFonts w:cs="Calibri"/>
        </w:rPr>
      </w:pPr>
      <w:r w:rsidRPr="008E0BBA">
        <w:rPr>
          <w:rFonts w:cs="Calibri"/>
          <w:b/>
          <w:bCs/>
        </w:rPr>
        <w:t>Data Security and Privacy:</w:t>
      </w:r>
      <w:r w:rsidRPr="008E0BBA">
        <w:rPr>
          <w:rFonts w:cs="Calibri"/>
        </w:rPr>
        <w:t xml:space="preserve"> With increased functionality comes the need for more robust data security and privacy measures. This includes implementing advanced encryption, access controls, and compliance with regulations, which complicates the system design and maintenance.</w:t>
      </w:r>
    </w:p>
    <w:p w14:paraId="409B3396" w14:textId="348641B5" w:rsidR="008E0BBA" w:rsidRPr="008E0BBA" w:rsidRDefault="008E0BBA" w:rsidP="008E0BBA">
      <w:pPr>
        <w:pStyle w:val="ListParagraph"/>
        <w:numPr>
          <w:ilvl w:val="0"/>
          <w:numId w:val="9"/>
        </w:numPr>
        <w:rPr>
          <w:rFonts w:cs="Calibri"/>
        </w:rPr>
      </w:pPr>
      <w:r w:rsidRPr="008E0BBA">
        <w:rPr>
          <w:rFonts w:cs="Calibri"/>
          <w:b/>
          <w:bCs/>
        </w:rPr>
        <w:t>Scalability and Performance:</w:t>
      </w:r>
      <w:r w:rsidRPr="008E0BBA">
        <w:rPr>
          <w:rFonts w:cs="Calibri"/>
        </w:rPr>
        <w:t xml:space="preserve"> As functionalities expand, the DMS must handle larger volumes of data and more complex queries, requiring careful consideration of </w:t>
      </w:r>
      <w:r w:rsidRPr="008E0BBA">
        <w:rPr>
          <w:rFonts w:cs="Calibri"/>
        </w:rPr>
        <w:lastRenderedPageBreak/>
        <w:t>scalability and performance optimization. This involves sophisticated database tuning, load balancing, and possibly adopting distributed database technologies.</w:t>
      </w:r>
    </w:p>
    <w:p w14:paraId="0F1D323F" w14:textId="33455E0B" w:rsidR="008E0BBA" w:rsidRPr="008E0BBA" w:rsidRDefault="008E0BBA" w:rsidP="008E0BBA">
      <w:pPr>
        <w:pStyle w:val="ListParagraph"/>
        <w:numPr>
          <w:ilvl w:val="0"/>
          <w:numId w:val="9"/>
        </w:numPr>
        <w:rPr>
          <w:rFonts w:cs="Calibri"/>
        </w:rPr>
      </w:pPr>
      <w:r w:rsidRPr="008E0BBA">
        <w:rPr>
          <w:rFonts w:cs="Calibri"/>
          <w:b/>
          <w:bCs/>
        </w:rPr>
        <w:t>Customization and Flexibility:</w:t>
      </w:r>
      <w:r w:rsidRPr="008E0BBA">
        <w:rPr>
          <w:rFonts w:cs="Calibri"/>
        </w:rPr>
        <w:t xml:space="preserve"> Users often demand custom features and flexibility to adapt the DMS to their specific needs. Accommodating these requirements leads to more intricate system architecture and development efforts.</w:t>
      </w:r>
    </w:p>
    <w:p w14:paraId="7656CBD1" w14:textId="7FD92368" w:rsidR="008E0BBA" w:rsidRPr="008E0BBA" w:rsidRDefault="008E0BBA" w:rsidP="008E0BBA">
      <w:pPr>
        <w:pStyle w:val="ListParagraph"/>
        <w:numPr>
          <w:ilvl w:val="0"/>
          <w:numId w:val="9"/>
        </w:numPr>
        <w:rPr>
          <w:rFonts w:cs="Calibri"/>
        </w:rPr>
      </w:pPr>
      <w:r w:rsidRPr="008E0BBA">
        <w:rPr>
          <w:rFonts w:cs="Calibri"/>
          <w:b/>
          <w:bCs/>
        </w:rPr>
        <w:t>Maintenance and Support:</w:t>
      </w:r>
      <w:r w:rsidRPr="008E0BBA">
        <w:rPr>
          <w:rFonts w:cs="Calibri"/>
        </w:rPr>
        <w:t xml:space="preserve"> An advanced DMS requires more extensive maintenance and support. This includes regular updates, bug fixes, and technical support services, which increase the overall complexity of managing the system.</w:t>
      </w:r>
    </w:p>
    <w:p w14:paraId="7D739DBD" w14:textId="0E8544A6" w:rsidR="008E0BBA" w:rsidRPr="008E0BBA" w:rsidRDefault="008E0BBA" w:rsidP="008E0BBA">
      <w:pPr>
        <w:pStyle w:val="ListParagraph"/>
        <w:numPr>
          <w:ilvl w:val="0"/>
          <w:numId w:val="9"/>
        </w:numPr>
        <w:rPr>
          <w:rFonts w:cs="Calibri"/>
        </w:rPr>
      </w:pPr>
      <w:r w:rsidRPr="008E0BBA">
        <w:rPr>
          <w:rFonts w:cs="Calibri"/>
          <w:b/>
          <w:bCs/>
        </w:rPr>
        <w:t>Documentation and Compliance:</w:t>
      </w:r>
      <w:r w:rsidRPr="008E0BBA">
        <w:rPr>
          <w:rFonts w:cs="Calibri"/>
        </w:rPr>
        <w:t xml:space="preserve"> Enhanced functionalities necessitate comprehensive documentation to guide users and administrators. Additionally, ensuring compliance with various industry standards and regulations can add another layer of complexity.</w:t>
      </w:r>
    </w:p>
    <w:p w14:paraId="3876EE48" w14:textId="57774AC7" w:rsidR="008E0BBA" w:rsidRPr="008E0BBA" w:rsidRDefault="008E0BBA" w:rsidP="008E0BBA">
      <w:pPr>
        <w:pStyle w:val="ListParagraph"/>
        <w:numPr>
          <w:ilvl w:val="0"/>
          <w:numId w:val="9"/>
        </w:numPr>
        <w:rPr>
          <w:rFonts w:cs="Calibri"/>
        </w:rPr>
      </w:pPr>
      <w:r w:rsidRPr="008E0BBA">
        <w:rPr>
          <w:rFonts w:cs="Calibri"/>
          <w:b/>
          <w:bCs/>
        </w:rPr>
        <w:t>User Interface Design:</w:t>
      </w:r>
      <w:r w:rsidRPr="008E0BBA">
        <w:rPr>
          <w:rFonts w:cs="Calibri"/>
        </w:rPr>
        <w:t xml:space="preserve"> As functionalities grow, designing an intuitive and user-friendly interface becomes more challenging. The need to present complex features in an accessible way requires careful planning and design efforts.</w:t>
      </w:r>
    </w:p>
    <w:p w14:paraId="477F8890" w14:textId="1C47042D" w:rsidR="0087158E" w:rsidRPr="0087158E" w:rsidRDefault="0087158E" w:rsidP="0087158E">
      <w:pPr>
        <w:pStyle w:val="Heading1"/>
      </w:pPr>
      <w:bookmarkStart w:id="1" w:name="_DMS_Procurement_Steps"/>
      <w:bookmarkEnd w:id="1"/>
      <w:r>
        <w:t>DMS Procurement Steps</w:t>
      </w:r>
    </w:p>
    <w:p w14:paraId="511183C0" w14:textId="6176949A" w:rsidR="003803D5" w:rsidRDefault="003803D5" w:rsidP="00C726DA">
      <w:pPr>
        <w:pStyle w:val="ListParagraph"/>
        <w:numPr>
          <w:ilvl w:val="0"/>
          <w:numId w:val="8"/>
        </w:numPr>
        <w:rPr>
          <w:rFonts w:cs="Calibri"/>
        </w:rPr>
      </w:pPr>
      <w:r>
        <w:rPr>
          <w:rFonts w:cs="Calibri"/>
        </w:rPr>
        <w:t>Create a timeline with milestones and expected due dates for the following activities.</w:t>
      </w:r>
    </w:p>
    <w:p w14:paraId="298ED2E5" w14:textId="69D5FB2B" w:rsidR="00C726DA" w:rsidRDefault="00C726DA" w:rsidP="00C726DA">
      <w:pPr>
        <w:pStyle w:val="ListParagraph"/>
        <w:numPr>
          <w:ilvl w:val="0"/>
          <w:numId w:val="8"/>
        </w:numPr>
        <w:rPr>
          <w:rFonts w:cs="Calibri"/>
        </w:rPr>
      </w:pPr>
      <w:r>
        <w:rPr>
          <w:rFonts w:cs="Calibri"/>
        </w:rPr>
        <w:t>Communicate with all potential users and stakeholders that the grantee will be undertaking the development of the DMS. Explain why this decision was made and invite them to participate in the procurement process to the level that is appropriate.</w:t>
      </w:r>
    </w:p>
    <w:p w14:paraId="72182E0B" w14:textId="27AB7F34" w:rsidR="00DD5F91" w:rsidRPr="008E56A4" w:rsidRDefault="00DD5F91" w:rsidP="00092E14">
      <w:pPr>
        <w:pStyle w:val="ListParagraph"/>
        <w:numPr>
          <w:ilvl w:val="0"/>
          <w:numId w:val="8"/>
        </w:numPr>
        <w:rPr>
          <w:rFonts w:cs="Calibri"/>
        </w:rPr>
      </w:pPr>
      <w:r w:rsidRPr="008E56A4">
        <w:rPr>
          <w:rFonts w:cs="Calibri"/>
        </w:rPr>
        <w:t>Determine the expenditure limits for your state</w:t>
      </w:r>
      <w:r w:rsidR="00092E14" w:rsidRPr="008E56A4">
        <w:rPr>
          <w:rFonts w:cs="Calibri"/>
        </w:rPr>
        <w:t xml:space="preserve"> and your funders</w:t>
      </w:r>
      <w:r w:rsidRPr="008E56A4">
        <w:rPr>
          <w:rFonts w:cs="Calibri"/>
        </w:rPr>
        <w:t xml:space="preserve">. These include both the expenditure limit for a given type of procurement vehicle (i.e. a </w:t>
      </w:r>
      <w:r w:rsidR="00092E14" w:rsidRPr="008E56A4">
        <w:rPr>
          <w:rFonts w:cs="Calibri"/>
        </w:rPr>
        <w:t xml:space="preserve">direct bid compared to </w:t>
      </w:r>
      <w:r w:rsidRPr="008E56A4">
        <w:rPr>
          <w:rFonts w:cs="Calibri"/>
        </w:rPr>
        <w:t>request for proposal</w:t>
      </w:r>
      <w:r w:rsidR="00092E14" w:rsidRPr="008E56A4">
        <w:rPr>
          <w:rFonts w:cs="Calibri"/>
        </w:rPr>
        <w:t>) as well as the absolute expenditure limits based on the expenditure type and funds available. Be sure to determine whether the level of expenditure you need to effectively procure a DMS is within your state’s procurement limits and is allowable based on the funding source and cost category. Talk with your organization’s procurement team as well as project officers with your funders to ensure that you are being compliant.</w:t>
      </w:r>
    </w:p>
    <w:p w14:paraId="765F11E0" w14:textId="251818E2" w:rsidR="007A0DA1" w:rsidRDefault="007A0DA1" w:rsidP="00C726DA">
      <w:pPr>
        <w:pStyle w:val="ListParagraph"/>
        <w:numPr>
          <w:ilvl w:val="0"/>
          <w:numId w:val="8"/>
        </w:numPr>
        <w:rPr>
          <w:rFonts w:cs="Calibri"/>
        </w:rPr>
      </w:pPr>
      <w:r>
        <w:rPr>
          <w:rFonts w:cs="Calibri"/>
        </w:rPr>
        <w:t>Closely engage subgrantee staff, grantee organization leadership, grantee organization procurement staff, and grantee organization IT staff as early as possible</w:t>
      </w:r>
      <w:r w:rsidR="0085589F">
        <w:rPr>
          <w:rFonts w:cs="Calibri"/>
        </w:rPr>
        <w:t xml:space="preserve"> in the process</w:t>
      </w:r>
      <w:r>
        <w:rPr>
          <w:rFonts w:cs="Calibri"/>
        </w:rPr>
        <w:t xml:space="preserve">. </w:t>
      </w:r>
      <w:r w:rsidR="0085589F">
        <w:rPr>
          <w:rFonts w:cs="Calibri"/>
        </w:rPr>
        <w:t>Input from e</w:t>
      </w:r>
      <w:r>
        <w:rPr>
          <w:rFonts w:cs="Calibri"/>
        </w:rPr>
        <w:t>ach of these groups will be critical to the timely and successful implementation of the DMS.</w:t>
      </w:r>
    </w:p>
    <w:p w14:paraId="2E790599" w14:textId="530E9AEE" w:rsidR="00C726DA" w:rsidRDefault="00C726DA" w:rsidP="00C726DA">
      <w:pPr>
        <w:pStyle w:val="ListParagraph"/>
        <w:numPr>
          <w:ilvl w:val="0"/>
          <w:numId w:val="8"/>
        </w:numPr>
        <w:rPr>
          <w:rFonts w:cs="Calibri"/>
        </w:rPr>
      </w:pPr>
      <w:r>
        <w:rPr>
          <w:rFonts w:cs="Calibri"/>
        </w:rPr>
        <w:t xml:space="preserve">Take an inventory of inputs, outputs, systems, and users. This includes gathering all the forms that WAP uses, all the reports that are currently created to provide information about the program internally and externally, the list of connected </w:t>
      </w:r>
      <w:r>
        <w:rPr>
          <w:rFonts w:cs="Calibri"/>
        </w:rPr>
        <w:lastRenderedPageBreak/>
        <w:t xml:space="preserve">systems to which WAP is connected, and a list of organizations that will use the DMS </w:t>
      </w:r>
      <w:r w:rsidR="008E0BBA">
        <w:rPr>
          <w:rFonts w:cs="Calibri"/>
        </w:rPr>
        <w:t>directly or</w:t>
      </w:r>
      <w:r>
        <w:rPr>
          <w:rFonts w:cs="Calibri"/>
        </w:rPr>
        <w:t xml:space="preserve"> receive reports </w:t>
      </w:r>
      <w:r w:rsidR="008E0BBA">
        <w:rPr>
          <w:rFonts w:cs="Calibri"/>
        </w:rPr>
        <w:t>from the DMS</w:t>
      </w:r>
      <w:r>
        <w:rPr>
          <w:rFonts w:cs="Calibri"/>
        </w:rPr>
        <w:t>.</w:t>
      </w:r>
    </w:p>
    <w:p w14:paraId="0B40F452" w14:textId="2F851B56" w:rsidR="00C726DA" w:rsidRDefault="008E0BBA" w:rsidP="00C726DA">
      <w:pPr>
        <w:pStyle w:val="ListParagraph"/>
        <w:numPr>
          <w:ilvl w:val="0"/>
          <w:numId w:val="8"/>
        </w:numPr>
        <w:rPr>
          <w:rFonts w:cs="Calibri"/>
        </w:rPr>
      </w:pPr>
      <w:r>
        <w:rPr>
          <w:rFonts w:cs="Calibri"/>
        </w:rPr>
        <w:t>Analyze the system inputs. Make a comprehensive list of all data fields for</w:t>
      </w:r>
      <w:r w:rsidR="007A0DA1">
        <w:rPr>
          <w:rFonts w:cs="Calibri"/>
        </w:rPr>
        <w:t xml:space="preserve"> which the grantee needs to collect data. Examples of fields include client name, home age, measures installed, along with many others. Using the list of data fields, make a list of </w:t>
      </w:r>
      <w:r w:rsidR="005E2610">
        <w:rPr>
          <w:rFonts w:cs="Calibri"/>
        </w:rPr>
        <w:t>functionalities</w:t>
      </w:r>
      <w:r w:rsidR="007A0DA1">
        <w:rPr>
          <w:rFonts w:cs="Calibri"/>
        </w:rPr>
        <w:t xml:space="preserve"> required to support these fields. Many fields will not need any specific functionality for support, but some examples of support functionality are </w:t>
      </w:r>
      <w:r w:rsidR="005A7018">
        <w:rPr>
          <w:rFonts w:cs="Calibri"/>
        </w:rPr>
        <w:t>auto-</w:t>
      </w:r>
      <w:r w:rsidR="007A0DA1">
        <w:rPr>
          <w:rFonts w:cs="Calibri"/>
        </w:rPr>
        <w:t xml:space="preserve">calculation of client eligibility based on income or </w:t>
      </w:r>
      <w:r w:rsidR="005A7018">
        <w:rPr>
          <w:rFonts w:cs="Calibri"/>
        </w:rPr>
        <w:t>the ability to connect the DMS with the audit tool via API to transfer data back and forth between the two systems.</w:t>
      </w:r>
    </w:p>
    <w:p w14:paraId="2DA66EBC" w14:textId="65D6C893" w:rsidR="008E0BBA" w:rsidRDefault="008E0BBA" w:rsidP="00C726DA">
      <w:pPr>
        <w:pStyle w:val="ListParagraph"/>
        <w:numPr>
          <w:ilvl w:val="0"/>
          <w:numId w:val="8"/>
        </w:numPr>
        <w:rPr>
          <w:rFonts w:cs="Calibri"/>
        </w:rPr>
      </w:pPr>
      <w:r>
        <w:rPr>
          <w:rFonts w:cs="Calibri"/>
        </w:rPr>
        <w:t xml:space="preserve">Analyze the system outputs. </w:t>
      </w:r>
      <w:r w:rsidR="005E2610">
        <w:rPr>
          <w:rFonts w:cs="Calibri"/>
        </w:rPr>
        <w:t xml:space="preserve">System outputs include DOE reports, LIHEAP reports, subgrantee invoice payments, subcontractor invoice payments, utility rebates, etc. </w:t>
      </w:r>
      <w:r>
        <w:rPr>
          <w:rFonts w:cs="Calibri"/>
        </w:rPr>
        <w:t>Ensure your list of input fields and functionality fully support the list of outputs.</w:t>
      </w:r>
    </w:p>
    <w:p w14:paraId="7A948162" w14:textId="5BD62823" w:rsidR="00ED4D54" w:rsidRPr="008175E8" w:rsidRDefault="008E0BBA" w:rsidP="008175E8">
      <w:pPr>
        <w:pStyle w:val="ListParagraph"/>
        <w:numPr>
          <w:ilvl w:val="0"/>
          <w:numId w:val="8"/>
        </w:numPr>
        <w:rPr>
          <w:rFonts w:cs="Calibri"/>
        </w:rPr>
      </w:pPr>
      <w:r>
        <w:rPr>
          <w:rFonts w:cs="Calibri"/>
        </w:rPr>
        <w:t>Analyze the desired level of connectivity between the DMS and existing WAP systems.</w:t>
      </w:r>
      <w:r w:rsidR="008175E8" w:rsidRPr="008175E8">
        <w:rPr>
          <w:rFonts w:cs="Calibri"/>
        </w:rPr>
        <w:t xml:space="preserve"> </w:t>
      </w:r>
      <w:r w:rsidR="008175E8" w:rsidRPr="00023E93">
        <w:rPr>
          <w:rFonts w:cs="Calibri"/>
        </w:rPr>
        <w:t xml:space="preserve">Some of this connectivity may have been detailed in the functionality for DMS inputs and outputs. Revisit </w:t>
      </w:r>
      <w:r w:rsidR="00197A18" w:rsidRPr="00023E93">
        <w:rPr>
          <w:rFonts w:cs="Calibri"/>
        </w:rPr>
        <w:t>these functionalities</w:t>
      </w:r>
      <w:r w:rsidR="008175E8" w:rsidRPr="00023E93">
        <w:rPr>
          <w:rFonts w:cs="Calibri"/>
        </w:rPr>
        <w:t xml:space="preserve"> to ensure that they still make sense given the analysis of the desired level of system connectivity to the DMS. Also consider future systems which are being developed or may be developed in the future.</w:t>
      </w:r>
      <w:r w:rsidR="008175E8">
        <w:rPr>
          <w:rFonts w:cs="Calibri"/>
        </w:rPr>
        <w:t xml:space="preserve"> </w:t>
      </w:r>
      <w:r w:rsidR="00C206FA" w:rsidRPr="008175E8">
        <w:rPr>
          <w:rFonts w:cs="Calibri"/>
        </w:rPr>
        <w:t xml:space="preserve">Some questions that you may ask regarding </w:t>
      </w:r>
      <w:r w:rsidR="007830BC" w:rsidRPr="008175E8">
        <w:rPr>
          <w:rFonts w:cs="Calibri"/>
        </w:rPr>
        <w:t xml:space="preserve">connectivity between the </w:t>
      </w:r>
      <w:proofErr w:type="gramStart"/>
      <w:r w:rsidR="007830BC" w:rsidRPr="008175E8">
        <w:rPr>
          <w:rFonts w:cs="Calibri"/>
        </w:rPr>
        <w:t>DMS</w:t>
      </w:r>
      <w:proofErr w:type="gramEnd"/>
      <w:r w:rsidR="007830BC" w:rsidRPr="008175E8">
        <w:rPr>
          <w:rFonts w:cs="Calibri"/>
        </w:rPr>
        <w:t xml:space="preserve"> and other systems include:</w:t>
      </w:r>
    </w:p>
    <w:p w14:paraId="0673BCBB" w14:textId="3F9E89B8" w:rsidR="004557B2" w:rsidRPr="004557B2" w:rsidRDefault="004557B2" w:rsidP="004557B2">
      <w:pPr>
        <w:pStyle w:val="ListParagraph"/>
        <w:numPr>
          <w:ilvl w:val="1"/>
          <w:numId w:val="8"/>
        </w:numPr>
        <w:rPr>
          <w:rFonts w:cs="Calibri"/>
        </w:rPr>
      </w:pPr>
      <w:r w:rsidRPr="00ED4D54">
        <w:rPr>
          <w:rFonts w:cs="Calibri"/>
        </w:rPr>
        <w:t>How is budgeting handled?</w:t>
      </w:r>
    </w:p>
    <w:p w14:paraId="4BEDA444" w14:textId="17F7548F" w:rsidR="004557B2" w:rsidRPr="004557B2" w:rsidRDefault="004557B2" w:rsidP="004557B2">
      <w:pPr>
        <w:pStyle w:val="ListParagraph"/>
        <w:numPr>
          <w:ilvl w:val="1"/>
          <w:numId w:val="8"/>
        </w:numPr>
        <w:rPr>
          <w:rFonts w:cs="Calibri"/>
        </w:rPr>
      </w:pPr>
      <w:r w:rsidRPr="00ED4D54">
        <w:rPr>
          <w:rFonts w:cs="Calibri"/>
        </w:rPr>
        <w:t>How are invoices generated?</w:t>
      </w:r>
    </w:p>
    <w:p w14:paraId="6E213899" w14:textId="3DEBC982" w:rsidR="004557B2" w:rsidRDefault="004557B2" w:rsidP="004557B2">
      <w:pPr>
        <w:pStyle w:val="ListParagraph"/>
        <w:numPr>
          <w:ilvl w:val="1"/>
          <w:numId w:val="8"/>
        </w:numPr>
        <w:rPr>
          <w:rFonts w:cs="Calibri"/>
        </w:rPr>
      </w:pPr>
      <w:r>
        <w:rPr>
          <w:rFonts w:cs="Calibri"/>
        </w:rPr>
        <w:t xml:space="preserve">How is the </w:t>
      </w:r>
      <w:r w:rsidR="00115002" w:rsidRPr="008E56A4">
        <w:rPr>
          <w:rFonts w:cs="Calibri"/>
        </w:rPr>
        <w:t>procurement of subgrantees by the grantee</w:t>
      </w:r>
      <w:r w:rsidRPr="008E56A4">
        <w:rPr>
          <w:rFonts w:cs="Calibri"/>
        </w:rPr>
        <w:t xml:space="preserve"> managed?</w:t>
      </w:r>
    </w:p>
    <w:p w14:paraId="2FECC7B2" w14:textId="6F8D690A" w:rsidR="004557B2" w:rsidRDefault="004557B2" w:rsidP="004557B2">
      <w:pPr>
        <w:pStyle w:val="ListParagraph"/>
        <w:numPr>
          <w:ilvl w:val="1"/>
          <w:numId w:val="8"/>
        </w:numPr>
        <w:rPr>
          <w:rFonts w:cs="Calibri"/>
        </w:rPr>
      </w:pPr>
      <w:r>
        <w:rPr>
          <w:rFonts w:cs="Calibri"/>
        </w:rPr>
        <w:t>How are subcontractors being managed?</w:t>
      </w:r>
    </w:p>
    <w:p w14:paraId="4E30EB00" w14:textId="7614B2C3" w:rsidR="00ED4D54" w:rsidRDefault="005C0FFC" w:rsidP="00ED4D54">
      <w:pPr>
        <w:pStyle w:val="ListParagraph"/>
        <w:numPr>
          <w:ilvl w:val="1"/>
          <w:numId w:val="8"/>
        </w:numPr>
        <w:rPr>
          <w:rFonts w:cs="Calibri"/>
        </w:rPr>
      </w:pPr>
      <w:r>
        <w:rPr>
          <w:rFonts w:cs="Calibri"/>
        </w:rPr>
        <w:t>How is the application being submitted</w:t>
      </w:r>
      <w:r w:rsidR="00ED4D54" w:rsidRPr="00ED4D54">
        <w:rPr>
          <w:rFonts w:cs="Calibri"/>
        </w:rPr>
        <w:t>?</w:t>
      </w:r>
    </w:p>
    <w:p w14:paraId="5770EDAC" w14:textId="5D13FAC3" w:rsidR="00753024" w:rsidRPr="00753024" w:rsidRDefault="00753024" w:rsidP="00753024">
      <w:pPr>
        <w:pStyle w:val="ListParagraph"/>
        <w:numPr>
          <w:ilvl w:val="1"/>
          <w:numId w:val="8"/>
        </w:numPr>
        <w:rPr>
          <w:rFonts w:cs="Calibri"/>
        </w:rPr>
      </w:pPr>
      <w:r w:rsidRPr="00ED4D54">
        <w:rPr>
          <w:rFonts w:cs="Calibri"/>
        </w:rPr>
        <w:t xml:space="preserve">How is </w:t>
      </w:r>
      <w:r>
        <w:rPr>
          <w:rFonts w:cs="Calibri"/>
        </w:rPr>
        <w:t xml:space="preserve">client </w:t>
      </w:r>
      <w:r w:rsidRPr="00ED4D54">
        <w:rPr>
          <w:rFonts w:cs="Calibri"/>
        </w:rPr>
        <w:t>scheduling managed?</w:t>
      </w:r>
    </w:p>
    <w:p w14:paraId="45B44175" w14:textId="77777777" w:rsidR="00ED4D54" w:rsidRDefault="00ED4D54" w:rsidP="00ED4D54">
      <w:pPr>
        <w:pStyle w:val="ListParagraph"/>
        <w:numPr>
          <w:ilvl w:val="1"/>
          <w:numId w:val="8"/>
        </w:numPr>
        <w:rPr>
          <w:rFonts w:cs="Calibri"/>
        </w:rPr>
      </w:pPr>
      <w:r w:rsidRPr="00ED4D54">
        <w:rPr>
          <w:rFonts w:cs="Calibri"/>
        </w:rPr>
        <w:t>How is audit data captured?</w:t>
      </w:r>
    </w:p>
    <w:p w14:paraId="4148C58E" w14:textId="77777777" w:rsidR="00753024" w:rsidRPr="00ED4D54" w:rsidRDefault="00753024" w:rsidP="00753024">
      <w:pPr>
        <w:pStyle w:val="ListParagraph"/>
        <w:numPr>
          <w:ilvl w:val="1"/>
          <w:numId w:val="8"/>
        </w:numPr>
        <w:rPr>
          <w:rFonts w:cs="Calibri"/>
        </w:rPr>
      </w:pPr>
      <w:r w:rsidRPr="00ED4D54">
        <w:rPr>
          <w:rFonts w:cs="Calibri"/>
        </w:rPr>
        <w:t>How is inventory managed?</w:t>
      </w:r>
    </w:p>
    <w:p w14:paraId="38020A0F" w14:textId="7DA69991" w:rsidR="00753024" w:rsidRPr="00753024" w:rsidRDefault="00753024" w:rsidP="00753024">
      <w:pPr>
        <w:pStyle w:val="ListParagraph"/>
        <w:numPr>
          <w:ilvl w:val="1"/>
          <w:numId w:val="8"/>
        </w:numPr>
        <w:rPr>
          <w:rFonts w:cs="Calibri"/>
        </w:rPr>
      </w:pPr>
      <w:r w:rsidRPr="00ED4D54">
        <w:rPr>
          <w:rFonts w:cs="Calibri"/>
        </w:rPr>
        <w:t xml:space="preserve">How is </w:t>
      </w:r>
      <w:r>
        <w:rPr>
          <w:rFonts w:cs="Calibri"/>
        </w:rPr>
        <w:t>the inspection handled</w:t>
      </w:r>
      <w:r w:rsidRPr="00ED4D54">
        <w:rPr>
          <w:rFonts w:cs="Calibri"/>
        </w:rPr>
        <w:t>?</w:t>
      </w:r>
    </w:p>
    <w:p w14:paraId="3B412A5F" w14:textId="3C362711" w:rsidR="0085589F" w:rsidRDefault="0085589F" w:rsidP="005A7018">
      <w:pPr>
        <w:pStyle w:val="ListParagraph"/>
        <w:numPr>
          <w:ilvl w:val="0"/>
          <w:numId w:val="8"/>
        </w:numPr>
        <w:rPr>
          <w:rFonts w:cs="Calibri"/>
        </w:rPr>
      </w:pPr>
      <w:r>
        <w:rPr>
          <w:rFonts w:cs="Calibri"/>
        </w:rPr>
        <w:t xml:space="preserve">Schedule time to meet with all necessary subgrantee staff members for input. Subgrantees should have the opportunity to comment on the DMS design while the design is happening. This early engagement will ensure subgrantee buy-in, which is critical to </w:t>
      </w:r>
      <w:r w:rsidR="00435EAB">
        <w:rPr>
          <w:rFonts w:cs="Calibri"/>
        </w:rPr>
        <w:t>every aspect of DMS rollout since</w:t>
      </w:r>
      <w:r w:rsidR="005229A5">
        <w:rPr>
          <w:rFonts w:cs="Calibri"/>
        </w:rPr>
        <w:t xml:space="preserve"> the subgrantees will be the primary users of the DMS.</w:t>
      </w:r>
    </w:p>
    <w:p w14:paraId="4DDDD924" w14:textId="625EC010" w:rsidR="005229A5" w:rsidRDefault="005229A5" w:rsidP="005A7018">
      <w:pPr>
        <w:pStyle w:val="ListParagraph"/>
        <w:numPr>
          <w:ilvl w:val="0"/>
          <w:numId w:val="8"/>
        </w:numPr>
        <w:rPr>
          <w:rFonts w:cs="Calibri"/>
        </w:rPr>
      </w:pPr>
      <w:r>
        <w:rPr>
          <w:rFonts w:cs="Calibri"/>
        </w:rPr>
        <w:t xml:space="preserve">Finalize the </w:t>
      </w:r>
      <w:r w:rsidR="00956312">
        <w:rPr>
          <w:rFonts w:cs="Calibri"/>
        </w:rPr>
        <w:t xml:space="preserve">complete </w:t>
      </w:r>
      <w:r>
        <w:rPr>
          <w:rFonts w:cs="Calibri"/>
        </w:rPr>
        <w:t>list of procurement requirements.</w:t>
      </w:r>
    </w:p>
    <w:p w14:paraId="560005B9" w14:textId="287F6B39" w:rsidR="00457319" w:rsidRDefault="00457319" w:rsidP="005A7018">
      <w:pPr>
        <w:pStyle w:val="ListParagraph"/>
        <w:numPr>
          <w:ilvl w:val="0"/>
          <w:numId w:val="8"/>
        </w:numPr>
        <w:rPr>
          <w:rFonts w:cs="Calibri"/>
        </w:rPr>
      </w:pPr>
      <w:r>
        <w:rPr>
          <w:rFonts w:cs="Calibri"/>
        </w:rPr>
        <w:t xml:space="preserve">Determine the required format and ancillary language required for the DMS procurement from the grantee organization. State government agencies usually have rigid policies and procedures around procurement that must be followed. </w:t>
      </w:r>
      <w:r>
        <w:rPr>
          <w:rFonts w:cs="Calibri"/>
        </w:rPr>
        <w:lastRenderedPageBreak/>
        <w:t>Ensure that the DMS procurement is compliant with these policies and procedures. Grantee staff will likely have to work closely with procurement staff to properly release the procurement to perspective bidders.</w:t>
      </w:r>
    </w:p>
    <w:p w14:paraId="65C73E2D" w14:textId="1AE9F65A" w:rsidR="005A7018" w:rsidRDefault="005A7018" w:rsidP="00457319">
      <w:pPr>
        <w:pStyle w:val="ListParagraph"/>
        <w:numPr>
          <w:ilvl w:val="0"/>
          <w:numId w:val="8"/>
        </w:numPr>
        <w:rPr>
          <w:rFonts w:cs="Calibri"/>
        </w:rPr>
      </w:pPr>
      <w:r>
        <w:rPr>
          <w:rFonts w:cs="Calibri"/>
        </w:rPr>
        <w:t>Have the grantee organization IT staff review the procurement document.</w:t>
      </w:r>
      <w:r w:rsidR="00457319">
        <w:rPr>
          <w:rFonts w:cs="Calibri"/>
        </w:rPr>
        <w:t xml:space="preserve"> IT departments have very specific requirements which need to be met. They are </w:t>
      </w:r>
      <w:proofErr w:type="gramStart"/>
      <w:r w:rsidR="00457319">
        <w:rPr>
          <w:rFonts w:cs="Calibri"/>
        </w:rPr>
        <w:t>the experts</w:t>
      </w:r>
      <w:proofErr w:type="gramEnd"/>
      <w:r w:rsidR="00457319">
        <w:rPr>
          <w:rFonts w:cs="Calibri"/>
        </w:rPr>
        <w:t xml:space="preserve"> in system procurement. Grantee staff will likely have to work closely with </w:t>
      </w:r>
      <w:r w:rsidR="0085589F">
        <w:rPr>
          <w:rFonts w:cs="Calibri"/>
        </w:rPr>
        <w:t>IT staff</w:t>
      </w:r>
      <w:r w:rsidR="00457319">
        <w:rPr>
          <w:rFonts w:cs="Calibri"/>
        </w:rPr>
        <w:t xml:space="preserve"> to properly release the procurement to perspective bidders.</w:t>
      </w:r>
    </w:p>
    <w:p w14:paraId="42A63B28" w14:textId="1042B2E7" w:rsidR="003803D5" w:rsidRDefault="003803D5" w:rsidP="00457319">
      <w:pPr>
        <w:pStyle w:val="ListParagraph"/>
        <w:numPr>
          <w:ilvl w:val="0"/>
          <w:numId w:val="8"/>
        </w:numPr>
        <w:rPr>
          <w:rFonts w:cs="Calibri"/>
        </w:rPr>
      </w:pPr>
      <w:r>
        <w:rPr>
          <w:rFonts w:cs="Calibri"/>
        </w:rPr>
        <w:t>Determine a timeline for procurement.</w:t>
      </w:r>
    </w:p>
    <w:p w14:paraId="6F119723" w14:textId="398F99A6" w:rsidR="003803D5" w:rsidRDefault="003803D5" w:rsidP="00457319">
      <w:pPr>
        <w:pStyle w:val="ListParagraph"/>
        <w:numPr>
          <w:ilvl w:val="0"/>
          <w:numId w:val="8"/>
        </w:numPr>
        <w:rPr>
          <w:rFonts w:cs="Calibri"/>
        </w:rPr>
      </w:pPr>
      <w:r>
        <w:rPr>
          <w:rFonts w:cs="Calibri"/>
        </w:rPr>
        <w:t>Finalize the procurement document for release.</w:t>
      </w:r>
      <w:r w:rsidR="00092E14">
        <w:rPr>
          <w:rFonts w:cs="Calibri"/>
        </w:rPr>
        <w:t xml:space="preserve"> </w:t>
      </w:r>
      <w:r w:rsidR="00092E14" w:rsidRPr="008E56A4">
        <w:rPr>
          <w:rFonts w:cs="Calibri"/>
        </w:rPr>
        <w:t>Double check that your procurement is compliant with federal, state, and funder regulations.</w:t>
      </w:r>
    </w:p>
    <w:p w14:paraId="07DA9436" w14:textId="42187BC6" w:rsidR="00241E3D" w:rsidRDefault="00241E3D" w:rsidP="00457319">
      <w:pPr>
        <w:pStyle w:val="ListParagraph"/>
        <w:numPr>
          <w:ilvl w:val="0"/>
          <w:numId w:val="8"/>
        </w:numPr>
        <w:rPr>
          <w:rFonts w:cs="Calibri"/>
        </w:rPr>
      </w:pPr>
      <w:r>
        <w:rPr>
          <w:rFonts w:cs="Calibri"/>
        </w:rPr>
        <w:t>Release procurement document and follow your organization’s defined procurement policies and procedures.</w:t>
      </w:r>
    </w:p>
    <w:p w14:paraId="6EB4A8B3" w14:textId="36B0E3EB" w:rsidR="00241E3D" w:rsidRDefault="00197A18" w:rsidP="00241E3D">
      <w:pPr>
        <w:pStyle w:val="ListParagraph"/>
        <w:numPr>
          <w:ilvl w:val="0"/>
          <w:numId w:val="8"/>
        </w:numPr>
        <w:rPr>
          <w:rFonts w:cs="Calibri"/>
        </w:rPr>
      </w:pPr>
      <w:r>
        <w:rPr>
          <w:rFonts w:cs="Calibri"/>
        </w:rPr>
        <w:t xml:space="preserve">Determine </w:t>
      </w:r>
      <w:r w:rsidR="005E2610">
        <w:rPr>
          <w:rFonts w:cs="Calibri"/>
        </w:rPr>
        <w:t>the winning</w:t>
      </w:r>
      <w:r w:rsidR="00241E3D">
        <w:rPr>
          <w:rFonts w:cs="Calibri"/>
        </w:rPr>
        <w:t xml:space="preserve"> bidder and make </w:t>
      </w:r>
      <w:r w:rsidR="005E2610">
        <w:rPr>
          <w:rFonts w:cs="Calibri"/>
        </w:rPr>
        <w:t>an award</w:t>
      </w:r>
      <w:r w:rsidR="00241E3D">
        <w:rPr>
          <w:rFonts w:cs="Calibri"/>
        </w:rPr>
        <w:t>.</w:t>
      </w:r>
    </w:p>
    <w:p w14:paraId="5A4CA113" w14:textId="3BD93B84" w:rsidR="00241E3D" w:rsidRDefault="00241E3D" w:rsidP="00241E3D">
      <w:pPr>
        <w:pStyle w:val="ListParagraph"/>
        <w:numPr>
          <w:ilvl w:val="0"/>
          <w:numId w:val="8"/>
        </w:numPr>
        <w:rPr>
          <w:rFonts w:cs="Calibri"/>
        </w:rPr>
      </w:pPr>
      <w:r>
        <w:rPr>
          <w:rFonts w:cs="Calibri"/>
        </w:rPr>
        <w:t xml:space="preserve">Work with </w:t>
      </w:r>
      <w:r w:rsidR="005E2610">
        <w:rPr>
          <w:rFonts w:cs="Calibri"/>
        </w:rPr>
        <w:t xml:space="preserve">the </w:t>
      </w:r>
      <w:r>
        <w:rPr>
          <w:rFonts w:cs="Calibri"/>
        </w:rPr>
        <w:t>winning bidder to develop DMS solution.</w:t>
      </w:r>
    </w:p>
    <w:p w14:paraId="624563B3" w14:textId="0CF270E3" w:rsidR="00241E3D" w:rsidRDefault="00241E3D" w:rsidP="00241E3D">
      <w:pPr>
        <w:pStyle w:val="ListParagraph"/>
        <w:numPr>
          <w:ilvl w:val="0"/>
          <w:numId w:val="8"/>
        </w:numPr>
        <w:rPr>
          <w:rFonts w:cs="Calibri"/>
        </w:rPr>
      </w:pPr>
      <w:r>
        <w:rPr>
          <w:rFonts w:cs="Calibri"/>
        </w:rPr>
        <w:t>Test DMS solution with all stakeholders. Ensure bidder makes necessary changes to DMS to make it work.</w:t>
      </w:r>
    </w:p>
    <w:p w14:paraId="5609EAE3" w14:textId="68377F58" w:rsidR="00241E3D" w:rsidRPr="00241E3D" w:rsidRDefault="00241E3D" w:rsidP="00241E3D">
      <w:pPr>
        <w:pStyle w:val="ListParagraph"/>
        <w:numPr>
          <w:ilvl w:val="0"/>
          <w:numId w:val="8"/>
        </w:numPr>
        <w:rPr>
          <w:rFonts w:cs="Calibri"/>
        </w:rPr>
      </w:pPr>
      <w:r>
        <w:rPr>
          <w:rFonts w:cs="Calibri"/>
        </w:rPr>
        <w:t>Release DMS for use.</w:t>
      </w:r>
    </w:p>
    <w:p w14:paraId="15B28621" w14:textId="77777777" w:rsidR="00A311E0" w:rsidRDefault="00A311E0" w:rsidP="00A311E0">
      <w:pPr>
        <w:pStyle w:val="Heading1"/>
      </w:pPr>
      <w:bookmarkStart w:id="2" w:name="_DMS_Procurement_Best"/>
      <w:bookmarkEnd w:id="2"/>
      <w:r>
        <w:t>DMS Procurement Best Practices</w:t>
      </w:r>
    </w:p>
    <w:p w14:paraId="7CD05D80" w14:textId="77777777" w:rsidR="00A311E0" w:rsidRDefault="00A311E0" w:rsidP="00A311E0">
      <w:pPr>
        <w:pStyle w:val="ListParagraph"/>
        <w:numPr>
          <w:ilvl w:val="0"/>
          <w:numId w:val="12"/>
        </w:numPr>
      </w:pPr>
      <w:r>
        <w:t xml:space="preserve">Define </w:t>
      </w:r>
      <w:r w:rsidRPr="004B2A19">
        <w:t xml:space="preserve">the scope and objectives of the </w:t>
      </w:r>
      <w:r>
        <w:t>DMS</w:t>
      </w:r>
      <w:r w:rsidRPr="004B2A19">
        <w:t xml:space="preserve"> clearly and communicate them to all stakeholders.</w:t>
      </w:r>
    </w:p>
    <w:p w14:paraId="609FFC92" w14:textId="77777777" w:rsidR="00A311E0" w:rsidRDefault="00A311E0" w:rsidP="00A311E0">
      <w:pPr>
        <w:pStyle w:val="ListParagraph"/>
        <w:numPr>
          <w:ilvl w:val="0"/>
          <w:numId w:val="12"/>
        </w:numPr>
      </w:pPr>
      <w:r w:rsidRPr="004B2A19">
        <w:t>Establish a realistic budget and timeline for the procurement process and the implementation phase.</w:t>
      </w:r>
    </w:p>
    <w:p w14:paraId="74A95DA7" w14:textId="77777777" w:rsidR="00A311E0" w:rsidRDefault="00A311E0" w:rsidP="00A311E0">
      <w:pPr>
        <w:pStyle w:val="ListParagraph"/>
        <w:numPr>
          <w:ilvl w:val="0"/>
          <w:numId w:val="12"/>
        </w:numPr>
      </w:pPr>
      <w:r>
        <w:t>Get subgrantees involved in the process early.</w:t>
      </w:r>
    </w:p>
    <w:p w14:paraId="207AD019" w14:textId="77777777" w:rsidR="00A311E0" w:rsidRDefault="00A311E0" w:rsidP="00A311E0">
      <w:pPr>
        <w:pStyle w:val="ListParagraph"/>
        <w:numPr>
          <w:ilvl w:val="0"/>
          <w:numId w:val="12"/>
        </w:numPr>
      </w:pPr>
      <w:r>
        <w:t>Get IT staff involved in the process early.</w:t>
      </w:r>
    </w:p>
    <w:p w14:paraId="228E0F73" w14:textId="77777777" w:rsidR="00A311E0" w:rsidRDefault="00A311E0" w:rsidP="00A311E0">
      <w:pPr>
        <w:pStyle w:val="ListParagraph"/>
        <w:numPr>
          <w:ilvl w:val="0"/>
          <w:numId w:val="12"/>
        </w:numPr>
      </w:pPr>
      <w:r>
        <w:t>Get leadership staff involved in the process early.</w:t>
      </w:r>
    </w:p>
    <w:p w14:paraId="3EF36361" w14:textId="77777777" w:rsidR="00A311E0" w:rsidRDefault="00A311E0" w:rsidP="00A311E0">
      <w:pPr>
        <w:pStyle w:val="ListParagraph"/>
        <w:numPr>
          <w:ilvl w:val="0"/>
          <w:numId w:val="12"/>
        </w:numPr>
      </w:pPr>
      <w:r>
        <w:t>If you are having trouble defining a full set of requirements, consider developing and releasing a Request for Information (RFI) based on an initial set of requirements and a general description of the project.</w:t>
      </w:r>
    </w:p>
    <w:p w14:paraId="1A384759" w14:textId="77777777" w:rsidR="00A311E0" w:rsidRDefault="00A311E0" w:rsidP="00A311E0">
      <w:pPr>
        <w:pStyle w:val="ListParagraph"/>
        <w:numPr>
          <w:ilvl w:val="0"/>
          <w:numId w:val="12"/>
        </w:numPr>
      </w:pPr>
      <w:r>
        <w:t>The RFP process will take a significant amount of staff time and energy. Appoint a lead staff member to manage the RFP and provide them with plenty of time and resources to do so.</w:t>
      </w:r>
    </w:p>
    <w:p w14:paraId="7C15E344" w14:textId="77777777" w:rsidR="00A311E0" w:rsidRDefault="00A311E0" w:rsidP="00A311E0">
      <w:pPr>
        <w:pStyle w:val="ListParagraph"/>
        <w:numPr>
          <w:ilvl w:val="0"/>
          <w:numId w:val="12"/>
        </w:numPr>
      </w:pPr>
      <w:r>
        <w:t>Be sure to stick to the procurement timeline and policy to ensure that the procurement meets the requirements of your organization.</w:t>
      </w:r>
    </w:p>
    <w:p w14:paraId="6EBCA1E9" w14:textId="77777777" w:rsidR="00A311E0" w:rsidRDefault="00A311E0" w:rsidP="00A311E0">
      <w:pPr>
        <w:pStyle w:val="ListParagraph"/>
        <w:numPr>
          <w:ilvl w:val="0"/>
          <w:numId w:val="12"/>
        </w:numPr>
      </w:pPr>
      <w:r>
        <w:t>Create a strong and diverse team for the RFP review and selection process, including subgrantee staff</w:t>
      </w:r>
      <w:r w:rsidRPr="00D95E76">
        <w:t xml:space="preserve">, legal advisors, and external </w:t>
      </w:r>
      <w:r>
        <w:t>experts.</w:t>
      </w:r>
    </w:p>
    <w:p w14:paraId="559C4B60" w14:textId="77777777" w:rsidR="00A311E0" w:rsidRDefault="00A311E0" w:rsidP="00A311E0">
      <w:pPr>
        <w:pStyle w:val="ListParagraph"/>
        <w:numPr>
          <w:ilvl w:val="0"/>
          <w:numId w:val="12"/>
        </w:numPr>
      </w:pPr>
      <w:r w:rsidRPr="004B2A19">
        <w:lastRenderedPageBreak/>
        <w:t xml:space="preserve">Monitor and manage the </w:t>
      </w:r>
      <w:r>
        <w:t>DMS developer</w:t>
      </w:r>
      <w:r w:rsidRPr="004B2A19">
        <w:t xml:space="preserve"> performance and deliverables throughout the project and provide regular feedback and support.</w:t>
      </w:r>
    </w:p>
    <w:p w14:paraId="0078EDB1" w14:textId="4648015E" w:rsidR="003803D5" w:rsidRPr="00A311E0" w:rsidRDefault="00A311E0" w:rsidP="000809BF">
      <w:pPr>
        <w:pStyle w:val="ListParagraph"/>
        <w:numPr>
          <w:ilvl w:val="0"/>
          <w:numId w:val="12"/>
        </w:numPr>
      </w:pPr>
      <w:r>
        <w:t>Do not over constrain the DMS developers. Allow them to come up with the best technical solution for the requirements laid out in the RFP.</w:t>
      </w:r>
    </w:p>
    <w:p w14:paraId="2E1B297C" w14:textId="1898F61B" w:rsidR="00E332BE" w:rsidRPr="00E332BE" w:rsidRDefault="0087158E" w:rsidP="00E332BE">
      <w:pPr>
        <w:pStyle w:val="Heading1"/>
      </w:pPr>
      <w:bookmarkStart w:id="3" w:name="_DMS_Design_Details"/>
      <w:bookmarkEnd w:id="3"/>
      <w:r>
        <w:t xml:space="preserve">DMS </w:t>
      </w:r>
      <w:r w:rsidR="00241E3D">
        <w:t>Design</w:t>
      </w:r>
      <w:r>
        <w:t xml:space="preserve"> Details</w:t>
      </w:r>
    </w:p>
    <w:p w14:paraId="6AD81112" w14:textId="6CB2DECB" w:rsidR="000809BF" w:rsidRDefault="000809BF" w:rsidP="008F3862">
      <w:pPr>
        <w:pStyle w:val="Heading3"/>
      </w:pPr>
      <w:r>
        <w:t>Basic DMS</w:t>
      </w:r>
    </w:p>
    <w:p w14:paraId="6D472F6F" w14:textId="73987C25" w:rsidR="000809BF" w:rsidRDefault="000809BF" w:rsidP="000809BF">
      <w:pPr>
        <w:rPr>
          <w:rFonts w:cs="Calibri"/>
        </w:rPr>
      </w:pPr>
      <w:proofErr w:type="gramStart"/>
      <w:r>
        <w:rPr>
          <w:rFonts w:cs="Calibri"/>
        </w:rPr>
        <w:t>In order for</w:t>
      </w:r>
      <w:proofErr w:type="gramEnd"/>
      <w:r>
        <w:rPr>
          <w:rFonts w:cs="Calibri"/>
        </w:rPr>
        <w:t xml:space="preserve"> grantee staff to procure a functional DMS as quickly as possible, we have developed the requirements for a turn-key Basic DMS that we feel meets the minimal requirements for a WAP DMS. Here are some of the overall features of the Basic DMS:</w:t>
      </w:r>
    </w:p>
    <w:p w14:paraId="0B05EF7C" w14:textId="1675A087" w:rsidR="000809BF" w:rsidRDefault="000809BF" w:rsidP="000809BF">
      <w:pPr>
        <w:pStyle w:val="ListParagraph"/>
        <w:numPr>
          <w:ilvl w:val="0"/>
          <w:numId w:val="10"/>
        </w:numPr>
        <w:rPr>
          <w:rFonts w:cs="Calibri"/>
        </w:rPr>
      </w:pPr>
      <w:r>
        <w:rPr>
          <w:rFonts w:cs="Calibri"/>
        </w:rPr>
        <w:t>Allows subgrantees to create fully electronic client files</w:t>
      </w:r>
    </w:p>
    <w:p w14:paraId="334A7177" w14:textId="13F90951" w:rsidR="000809BF" w:rsidRDefault="000809BF" w:rsidP="000809BF">
      <w:pPr>
        <w:pStyle w:val="ListParagraph"/>
        <w:numPr>
          <w:ilvl w:val="0"/>
          <w:numId w:val="10"/>
        </w:numPr>
        <w:rPr>
          <w:rFonts w:cs="Calibri"/>
        </w:rPr>
      </w:pPr>
      <w:r>
        <w:rPr>
          <w:rFonts w:cs="Calibri"/>
        </w:rPr>
        <w:t>Minimizes complexity and connectivity to other systems</w:t>
      </w:r>
    </w:p>
    <w:p w14:paraId="7AFA2193" w14:textId="66FE4B1D" w:rsidR="000809BF" w:rsidRDefault="000809BF" w:rsidP="000809BF">
      <w:pPr>
        <w:pStyle w:val="ListParagraph"/>
        <w:numPr>
          <w:ilvl w:val="0"/>
          <w:numId w:val="10"/>
        </w:numPr>
        <w:rPr>
          <w:rFonts w:cs="Calibri"/>
        </w:rPr>
      </w:pPr>
      <w:r>
        <w:rPr>
          <w:rFonts w:cs="Calibri"/>
        </w:rPr>
        <w:t>Automates many required processes within the DMS</w:t>
      </w:r>
    </w:p>
    <w:p w14:paraId="65E3CA8B" w14:textId="3B29C324" w:rsidR="000809BF" w:rsidRDefault="000809BF" w:rsidP="000809BF">
      <w:pPr>
        <w:pStyle w:val="ListParagraph"/>
        <w:numPr>
          <w:ilvl w:val="0"/>
          <w:numId w:val="10"/>
        </w:numPr>
        <w:rPr>
          <w:rFonts w:cs="Calibri"/>
        </w:rPr>
      </w:pPr>
      <w:r>
        <w:rPr>
          <w:rFonts w:cs="Calibri"/>
        </w:rPr>
        <w:t>Allows for future scalability and addition of functionality</w:t>
      </w:r>
    </w:p>
    <w:p w14:paraId="6AE85400" w14:textId="5F64A1DD" w:rsidR="000809BF" w:rsidRDefault="00C60C33" w:rsidP="000809BF">
      <w:pPr>
        <w:pStyle w:val="ListParagraph"/>
        <w:numPr>
          <w:ilvl w:val="0"/>
          <w:numId w:val="10"/>
        </w:numPr>
        <w:rPr>
          <w:rFonts w:cs="Calibri"/>
        </w:rPr>
      </w:pPr>
      <w:r>
        <w:rPr>
          <w:rFonts w:cs="Calibri"/>
        </w:rPr>
        <w:t>Allows grantee staff to remotely review the client file</w:t>
      </w:r>
    </w:p>
    <w:p w14:paraId="0EF0EE3C" w14:textId="73D8FD6F" w:rsidR="004D1289" w:rsidRDefault="00985967" w:rsidP="008F3862">
      <w:pPr>
        <w:pStyle w:val="Heading4"/>
      </w:pPr>
      <w:r>
        <w:t>Basic DMS Fields</w:t>
      </w:r>
    </w:p>
    <w:p w14:paraId="467A4765" w14:textId="79BD7EDC" w:rsidR="00985967" w:rsidRDefault="00985967" w:rsidP="004D1289">
      <w:pPr>
        <w:rPr>
          <w:rFonts w:cs="Calibri"/>
        </w:rPr>
      </w:pPr>
      <w:r>
        <w:rPr>
          <w:rFonts w:cs="Calibri"/>
        </w:rPr>
        <w:t>We have provided a list of fields for the Basic DMS along with</w:t>
      </w:r>
      <w:r w:rsidR="000434D7">
        <w:rPr>
          <w:rFonts w:cs="Calibri"/>
        </w:rPr>
        <w:t xml:space="preserve"> common picklist options. The fields we have included allow the Basic DMS to function as described in the workflow and have all the required fields to create the basic DOE reports and ensure WAP compliance at a basic level. Fields should not be removed unless you can ensure that their removal will </w:t>
      </w:r>
      <w:r w:rsidR="000B1292">
        <w:rPr>
          <w:rFonts w:cs="Calibri"/>
        </w:rPr>
        <w:t xml:space="preserve">not </w:t>
      </w:r>
      <w:r w:rsidR="000434D7">
        <w:rPr>
          <w:rFonts w:cs="Calibri"/>
        </w:rPr>
        <w:t>affect DMS functionality. You may decide to change field names to match your state’s terminology, which is a good idea for program consistency. You may also decide to add or remove items from the picklists based on your state’s needs.</w:t>
      </w:r>
    </w:p>
    <w:p w14:paraId="08AA6A7F" w14:textId="730936A9" w:rsidR="000809BF" w:rsidRDefault="005E2610" w:rsidP="00F2172B">
      <w:pPr>
        <w:pStyle w:val="Heading3"/>
      </w:pPr>
      <w:r>
        <w:t>Modular</w:t>
      </w:r>
      <w:r w:rsidR="000809BF">
        <w:t xml:space="preserve"> DMS</w:t>
      </w:r>
    </w:p>
    <w:p w14:paraId="2EE71EE1" w14:textId="0457EB29" w:rsidR="000809BF" w:rsidRDefault="00B653AC" w:rsidP="000809BF">
      <w:pPr>
        <w:rPr>
          <w:rFonts w:cs="Calibri"/>
        </w:rPr>
      </w:pPr>
      <w:r>
        <w:rPr>
          <w:rFonts w:cs="Calibri"/>
        </w:rPr>
        <w:t xml:space="preserve">Functionality can be added to the Basic DMS to make it easier and quicker to enter data. This involves more connectivity to other systems along with more automation of processes. </w:t>
      </w:r>
      <w:r w:rsidR="001E35BD">
        <w:rPr>
          <w:rFonts w:cs="Calibri"/>
        </w:rPr>
        <w:t>Like</w:t>
      </w:r>
      <w:r>
        <w:rPr>
          <w:rFonts w:cs="Calibri"/>
        </w:rPr>
        <w:t xml:space="preserve"> our development of the basic DMS, we have identified </w:t>
      </w:r>
      <w:r w:rsidR="001E35BD">
        <w:rPr>
          <w:rFonts w:cs="Calibri"/>
        </w:rPr>
        <w:t xml:space="preserve">easier-to-implement </w:t>
      </w:r>
      <w:r>
        <w:rPr>
          <w:rFonts w:cs="Calibri"/>
        </w:rPr>
        <w:t xml:space="preserve">functionality to be added to the Basic DMS in turn-key modules. </w:t>
      </w:r>
      <w:r w:rsidR="008E5C28">
        <w:rPr>
          <w:rFonts w:cs="Calibri"/>
        </w:rPr>
        <w:t xml:space="preserve">The specific functional requirements for each module are included in the accompanying spreadsheet. </w:t>
      </w:r>
      <w:r>
        <w:rPr>
          <w:rFonts w:cs="Calibri"/>
        </w:rPr>
        <w:t>Some modules that can be readily added to the Basic DMS include:</w:t>
      </w:r>
    </w:p>
    <w:p w14:paraId="32DC3A19" w14:textId="40E9D8CB" w:rsidR="00587BB9" w:rsidRDefault="00587BB9" w:rsidP="00B653AC">
      <w:pPr>
        <w:pStyle w:val="ListParagraph"/>
        <w:numPr>
          <w:ilvl w:val="0"/>
          <w:numId w:val="11"/>
        </w:numPr>
        <w:rPr>
          <w:rFonts w:cs="Calibri"/>
        </w:rPr>
      </w:pPr>
      <w:r w:rsidRPr="00396EAD">
        <w:rPr>
          <w:rFonts w:cs="Calibri"/>
          <w:b/>
          <w:bCs/>
        </w:rPr>
        <w:t xml:space="preserve">Budgeting and </w:t>
      </w:r>
      <w:r w:rsidR="001904A7" w:rsidRPr="00396EAD">
        <w:rPr>
          <w:rFonts w:cs="Calibri"/>
          <w:b/>
          <w:bCs/>
        </w:rPr>
        <w:t>i</w:t>
      </w:r>
      <w:r w:rsidRPr="00396EAD">
        <w:rPr>
          <w:rFonts w:cs="Calibri"/>
          <w:b/>
          <w:bCs/>
        </w:rPr>
        <w:t>nvoicing</w:t>
      </w:r>
      <w:r w:rsidR="001904A7" w:rsidRPr="00396EAD">
        <w:rPr>
          <w:rFonts w:cs="Calibri"/>
          <w:b/>
          <w:bCs/>
        </w:rPr>
        <w:t>:</w:t>
      </w:r>
      <w:r w:rsidR="001904A7">
        <w:rPr>
          <w:rFonts w:cs="Calibri"/>
        </w:rPr>
        <w:t xml:space="preserve"> This module will allow grantees to </w:t>
      </w:r>
      <w:r w:rsidR="005B0E7B">
        <w:rPr>
          <w:rFonts w:cs="Calibri"/>
        </w:rPr>
        <w:t xml:space="preserve">create a complete program year budget for WAP across all </w:t>
      </w:r>
      <w:r w:rsidR="001E0279">
        <w:rPr>
          <w:rFonts w:cs="Calibri"/>
        </w:rPr>
        <w:t>funding sources and subgrantees. It will also allow subgrantees to invoice the grantee for reimbursement based on the</w:t>
      </w:r>
      <w:r w:rsidR="007E6133">
        <w:rPr>
          <w:rFonts w:cs="Calibri"/>
        </w:rPr>
        <w:t xml:space="preserve"> work </w:t>
      </w:r>
      <w:r w:rsidR="007E6133">
        <w:rPr>
          <w:rFonts w:cs="Calibri"/>
        </w:rPr>
        <w:lastRenderedPageBreak/>
        <w:t>performed.</w:t>
      </w:r>
      <w:r w:rsidR="00646320">
        <w:rPr>
          <w:rFonts w:cs="Calibri"/>
        </w:rPr>
        <w:t xml:space="preserve"> This will create a parallel workflow to the Basic DMS workflow to allow annual and semi-annual budgeting along with monthly invoicing.</w:t>
      </w:r>
    </w:p>
    <w:p w14:paraId="200AFD18" w14:textId="2EFA72A5" w:rsidR="00753024" w:rsidRPr="00753024" w:rsidRDefault="00115002" w:rsidP="00B653AC">
      <w:pPr>
        <w:pStyle w:val="ListParagraph"/>
        <w:numPr>
          <w:ilvl w:val="0"/>
          <w:numId w:val="11"/>
        </w:numPr>
        <w:rPr>
          <w:rFonts w:cs="Calibri"/>
          <w:b/>
          <w:bCs/>
        </w:rPr>
      </w:pPr>
      <w:r w:rsidRPr="008E56A4">
        <w:rPr>
          <w:rFonts w:cs="Calibri"/>
          <w:b/>
          <w:bCs/>
        </w:rPr>
        <w:t>Procurement of s</w:t>
      </w:r>
      <w:r w:rsidR="00753024" w:rsidRPr="008E56A4">
        <w:rPr>
          <w:rFonts w:cs="Calibri"/>
          <w:b/>
          <w:bCs/>
        </w:rPr>
        <w:t>ubgrantee</w:t>
      </w:r>
      <w:r w:rsidRPr="008E56A4">
        <w:rPr>
          <w:rFonts w:cs="Calibri"/>
          <w:b/>
          <w:bCs/>
        </w:rPr>
        <w:t>s</w:t>
      </w:r>
      <w:r w:rsidR="00753024" w:rsidRPr="008E56A4">
        <w:rPr>
          <w:rFonts w:cs="Calibri"/>
          <w:b/>
          <w:bCs/>
        </w:rPr>
        <w:t xml:space="preserve"> </w:t>
      </w:r>
      <w:r w:rsidRPr="008E56A4">
        <w:rPr>
          <w:rFonts w:cs="Calibri"/>
          <w:b/>
          <w:bCs/>
        </w:rPr>
        <w:t>by the grantee</w:t>
      </w:r>
      <w:r w:rsidR="00753024" w:rsidRPr="008E56A4">
        <w:rPr>
          <w:rFonts w:cs="Calibri"/>
          <w:b/>
          <w:bCs/>
        </w:rPr>
        <w:t>:</w:t>
      </w:r>
      <w:r w:rsidR="00753024">
        <w:rPr>
          <w:rFonts w:cs="Calibri"/>
          <w:b/>
          <w:bCs/>
        </w:rPr>
        <w:t xml:space="preserve"> </w:t>
      </w:r>
      <w:r w:rsidR="00753024">
        <w:rPr>
          <w:rFonts w:cs="Calibri"/>
        </w:rPr>
        <w:t xml:space="preserve">This module supports the procurement of subgrantees by the grantee. All critical aspects of the </w:t>
      </w:r>
      <w:r>
        <w:rPr>
          <w:rFonts w:cs="Calibri"/>
        </w:rPr>
        <w:t>subgrantee application</w:t>
      </w:r>
      <w:r w:rsidR="00753024">
        <w:rPr>
          <w:rFonts w:cs="Calibri"/>
        </w:rPr>
        <w:t xml:space="preserve"> process are handled by this module. This functionality may or may not require a parallel workflow depending on its implementation.</w:t>
      </w:r>
    </w:p>
    <w:p w14:paraId="743CE83B" w14:textId="05B8DD35" w:rsidR="003846FF" w:rsidRDefault="003846FF" w:rsidP="00B653AC">
      <w:pPr>
        <w:pStyle w:val="ListParagraph"/>
        <w:numPr>
          <w:ilvl w:val="0"/>
          <w:numId w:val="11"/>
        </w:numPr>
        <w:rPr>
          <w:rFonts w:cs="Calibri"/>
        </w:rPr>
      </w:pPr>
      <w:r w:rsidRPr="00051B3C">
        <w:rPr>
          <w:rFonts w:cs="Calibri"/>
          <w:b/>
          <w:bCs/>
        </w:rPr>
        <w:t xml:space="preserve">Subcontractor </w:t>
      </w:r>
      <w:r w:rsidR="001904A7" w:rsidRPr="00051B3C">
        <w:rPr>
          <w:rFonts w:cs="Calibri"/>
          <w:b/>
          <w:bCs/>
        </w:rPr>
        <w:t>procurement and management</w:t>
      </w:r>
      <w:r w:rsidR="007E6133" w:rsidRPr="00051B3C">
        <w:rPr>
          <w:rFonts w:cs="Calibri"/>
          <w:b/>
          <w:bCs/>
        </w:rPr>
        <w:t>:</w:t>
      </w:r>
      <w:r w:rsidR="007E6133">
        <w:rPr>
          <w:rFonts w:cs="Calibri"/>
        </w:rPr>
        <w:t xml:space="preserve"> This module allows subgrantees (and grantees if necessary) to manage subcontractors performing WAP work. </w:t>
      </w:r>
      <w:r w:rsidR="00051B3C">
        <w:rPr>
          <w:rFonts w:cs="Calibri"/>
        </w:rPr>
        <w:t xml:space="preserve">This management will </w:t>
      </w:r>
      <w:r w:rsidR="00AE3A41">
        <w:rPr>
          <w:rFonts w:cs="Calibri"/>
        </w:rPr>
        <w:t>span from subcontractor procurement through invoice payment.</w:t>
      </w:r>
      <w:r w:rsidR="00646320">
        <w:rPr>
          <w:rFonts w:cs="Calibri"/>
        </w:rPr>
        <w:t xml:space="preserve"> This functionality may or may not require</w:t>
      </w:r>
      <w:r w:rsidR="00930E12">
        <w:rPr>
          <w:rFonts w:cs="Calibri"/>
        </w:rPr>
        <w:t xml:space="preserve"> a parallel workflow depending on its implementation.</w:t>
      </w:r>
    </w:p>
    <w:p w14:paraId="21C8CA20" w14:textId="00561482" w:rsidR="00A518BA" w:rsidRPr="00C86373" w:rsidRDefault="00A518BA" w:rsidP="00B653AC">
      <w:pPr>
        <w:pStyle w:val="ListParagraph"/>
        <w:numPr>
          <w:ilvl w:val="0"/>
          <w:numId w:val="11"/>
        </w:numPr>
        <w:rPr>
          <w:rFonts w:cs="Calibri"/>
          <w:b/>
          <w:bCs/>
        </w:rPr>
      </w:pPr>
      <w:r w:rsidRPr="00A518BA">
        <w:rPr>
          <w:rFonts w:cs="Calibri"/>
          <w:b/>
          <w:bCs/>
        </w:rPr>
        <w:t xml:space="preserve">Application upload to automatically populate </w:t>
      </w:r>
      <w:r w:rsidR="00BB2104">
        <w:rPr>
          <w:rFonts w:cs="Calibri"/>
          <w:b/>
          <w:bCs/>
        </w:rPr>
        <w:t>the DMS</w:t>
      </w:r>
      <w:r>
        <w:rPr>
          <w:rFonts w:cs="Calibri"/>
          <w:b/>
          <w:bCs/>
        </w:rPr>
        <w:t>:</w:t>
      </w:r>
      <w:r>
        <w:rPr>
          <w:rFonts w:cs="Calibri"/>
        </w:rPr>
        <w:t xml:space="preserve"> This module allows subgrantees to upload scanned paper and </w:t>
      </w:r>
      <w:r w:rsidR="004C1A56">
        <w:rPr>
          <w:rFonts w:cs="Calibri"/>
        </w:rPr>
        <w:t xml:space="preserve">electronic versions of client applications for automatic processing </w:t>
      </w:r>
      <w:r w:rsidR="00BB2104">
        <w:rPr>
          <w:rFonts w:cs="Calibri"/>
        </w:rPr>
        <w:t>by the</w:t>
      </w:r>
      <w:r w:rsidR="004C1A56">
        <w:rPr>
          <w:rFonts w:cs="Calibri"/>
        </w:rPr>
        <w:t xml:space="preserve"> DMS. The processing will populate the DMS fields with the </w:t>
      </w:r>
      <w:r w:rsidR="00ED4900">
        <w:rPr>
          <w:rFonts w:cs="Calibri"/>
        </w:rPr>
        <w:t>appropriate data from the application.</w:t>
      </w:r>
      <w:r w:rsidR="00930E12">
        <w:rPr>
          <w:rFonts w:cs="Calibri"/>
        </w:rPr>
        <w:t xml:space="preserve"> This module will be incorporated into the </w:t>
      </w:r>
      <w:r w:rsidR="00EA5A8A">
        <w:rPr>
          <w:rFonts w:cs="Calibri"/>
        </w:rPr>
        <w:t>a</w:t>
      </w:r>
      <w:r w:rsidR="00930E12">
        <w:rPr>
          <w:rFonts w:cs="Calibri"/>
        </w:rPr>
        <w:t>pplication stage of the Basic DMS workflow.</w:t>
      </w:r>
    </w:p>
    <w:p w14:paraId="5A9B376C" w14:textId="6A596F7B" w:rsidR="00C86373" w:rsidRPr="00C86373" w:rsidRDefault="00C86373" w:rsidP="00C86373">
      <w:pPr>
        <w:pStyle w:val="ListParagraph"/>
        <w:numPr>
          <w:ilvl w:val="0"/>
          <w:numId w:val="11"/>
        </w:numPr>
        <w:rPr>
          <w:rFonts w:cs="Calibri"/>
        </w:rPr>
      </w:pPr>
      <w:r>
        <w:rPr>
          <w:rFonts w:cs="Calibri"/>
          <w:b/>
          <w:bCs/>
        </w:rPr>
        <w:t>Client scheduling:</w:t>
      </w:r>
      <w:r>
        <w:rPr>
          <w:rFonts w:cs="Calibri"/>
        </w:rPr>
        <w:t xml:space="preserve"> This module assists subgrantees in managing visits to client homes. It allows for better communication and automation of typical subgrantee-client interactions within the DMS. This scheduling module will map to various stages within the Basic DMS workflow including </w:t>
      </w:r>
      <w:r w:rsidR="00EA5A8A">
        <w:rPr>
          <w:rFonts w:cs="Calibri"/>
        </w:rPr>
        <w:t>w</w:t>
      </w:r>
      <w:r>
        <w:rPr>
          <w:rFonts w:cs="Calibri"/>
        </w:rPr>
        <w:t xml:space="preserve">aitlist, </w:t>
      </w:r>
      <w:r w:rsidR="00EA5A8A">
        <w:rPr>
          <w:rFonts w:cs="Calibri"/>
        </w:rPr>
        <w:t>a</w:t>
      </w:r>
      <w:r>
        <w:rPr>
          <w:rFonts w:cs="Calibri"/>
        </w:rPr>
        <w:t xml:space="preserve">udit, </w:t>
      </w:r>
      <w:r w:rsidR="00EA5A8A">
        <w:rPr>
          <w:rFonts w:cs="Calibri"/>
        </w:rPr>
        <w:t>r</w:t>
      </w:r>
      <w:r>
        <w:rPr>
          <w:rFonts w:cs="Calibri"/>
        </w:rPr>
        <w:t xml:space="preserve">etrofit, and </w:t>
      </w:r>
      <w:r w:rsidR="00EA5A8A">
        <w:rPr>
          <w:rFonts w:cs="Calibri"/>
        </w:rPr>
        <w:t>i</w:t>
      </w:r>
      <w:r>
        <w:rPr>
          <w:rFonts w:cs="Calibri"/>
        </w:rPr>
        <w:t xml:space="preserve">nspection. </w:t>
      </w:r>
    </w:p>
    <w:p w14:paraId="5D26FC63" w14:textId="75A92F33" w:rsidR="00B653AC" w:rsidRDefault="00416DC9" w:rsidP="00B653AC">
      <w:pPr>
        <w:pStyle w:val="ListParagraph"/>
        <w:numPr>
          <w:ilvl w:val="0"/>
          <w:numId w:val="11"/>
        </w:numPr>
        <w:rPr>
          <w:rFonts w:cs="Calibri"/>
        </w:rPr>
      </w:pPr>
      <w:r>
        <w:rPr>
          <w:rFonts w:cs="Calibri"/>
          <w:b/>
          <w:bCs/>
        </w:rPr>
        <w:t>U</w:t>
      </w:r>
      <w:r w:rsidR="00684E2A" w:rsidRPr="00BB2104">
        <w:rPr>
          <w:rFonts w:cs="Calibri"/>
          <w:b/>
          <w:bCs/>
        </w:rPr>
        <w:t>pload audit data</w:t>
      </w:r>
      <w:r w:rsidR="00BB2104">
        <w:rPr>
          <w:rFonts w:cs="Calibri"/>
          <w:b/>
          <w:bCs/>
        </w:rPr>
        <w:t xml:space="preserve"> from the audit tool into the DMS</w:t>
      </w:r>
      <w:r w:rsidR="00E96F41" w:rsidRPr="00BB2104">
        <w:rPr>
          <w:rFonts w:cs="Calibri"/>
          <w:b/>
          <w:bCs/>
        </w:rPr>
        <w:t>:</w:t>
      </w:r>
      <w:r w:rsidR="00E96F41">
        <w:rPr>
          <w:rFonts w:cs="Calibri"/>
        </w:rPr>
        <w:t xml:space="preserve"> This module allows subgrantees to upload downloaded audit reports or database files from the audit tool </w:t>
      </w:r>
      <w:r w:rsidR="00BB2104">
        <w:rPr>
          <w:rFonts w:cs="Calibri"/>
        </w:rPr>
        <w:t xml:space="preserve">into the DMS. This module will be incorporated into the </w:t>
      </w:r>
      <w:r w:rsidR="00EA5A8A">
        <w:rPr>
          <w:rFonts w:cs="Calibri"/>
        </w:rPr>
        <w:t>a</w:t>
      </w:r>
      <w:r w:rsidR="00C86373">
        <w:rPr>
          <w:rFonts w:cs="Calibri"/>
        </w:rPr>
        <w:t>udit stage</w:t>
      </w:r>
      <w:r w:rsidR="00BB2104">
        <w:rPr>
          <w:rFonts w:cs="Calibri"/>
        </w:rPr>
        <w:t xml:space="preserve"> of the </w:t>
      </w:r>
      <w:r w:rsidR="005C0338">
        <w:rPr>
          <w:rFonts w:cs="Calibri"/>
        </w:rPr>
        <w:t>Basic DMS. For most complete integration, every audit field captured in the audit tool should be uploaded into the DMS.</w:t>
      </w:r>
    </w:p>
    <w:p w14:paraId="585298ED" w14:textId="652B9DA8" w:rsidR="00197A18" w:rsidRDefault="00C60EB5" w:rsidP="00B653AC">
      <w:pPr>
        <w:pStyle w:val="ListParagraph"/>
        <w:numPr>
          <w:ilvl w:val="0"/>
          <w:numId w:val="11"/>
        </w:numPr>
        <w:rPr>
          <w:rFonts w:cs="Calibri"/>
        </w:rPr>
      </w:pPr>
      <w:r w:rsidRPr="00C86373">
        <w:rPr>
          <w:rFonts w:cs="Calibri"/>
          <w:b/>
          <w:bCs/>
        </w:rPr>
        <w:t>Inspection:</w:t>
      </w:r>
      <w:r>
        <w:rPr>
          <w:rFonts w:cs="Calibri"/>
        </w:rPr>
        <w:t xml:space="preserve"> This module assists subgrantee inspectors in managing the inspection process and </w:t>
      </w:r>
      <w:r w:rsidR="00772394">
        <w:rPr>
          <w:rFonts w:cs="Calibri"/>
        </w:rPr>
        <w:t>automates inspection form completion.</w:t>
      </w:r>
      <w:r w:rsidR="009B1EFB">
        <w:rPr>
          <w:rFonts w:cs="Calibri"/>
        </w:rPr>
        <w:t xml:space="preserve"> It also helps subgrantees identify trends </w:t>
      </w:r>
      <w:r w:rsidR="00C86373">
        <w:rPr>
          <w:rFonts w:cs="Calibri"/>
        </w:rPr>
        <w:t>from inspections to suggest areas for improvement and training. This module will be incorporated into the</w:t>
      </w:r>
      <w:r w:rsidR="00EA5A8A">
        <w:rPr>
          <w:rFonts w:cs="Calibri"/>
        </w:rPr>
        <w:t xml:space="preserve"> i</w:t>
      </w:r>
      <w:r w:rsidR="00C86373">
        <w:rPr>
          <w:rFonts w:cs="Calibri"/>
        </w:rPr>
        <w:t>nspection stage of the Basic DMS.</w:t>
      </w:r>
    </w:p>
    <w:p w14:paraId="7C2D4C71" w14:textId="640958A9" w:rsidR="00C86373" w:rsidRDefault="00C86373" w:rsidP="005E2610">
      <w:pPr>
        <w:pStyle w:val="ListParagraph"/>
        <w:numPr>
          <w:ilvl w:val="0"/>
          <w:numId w:val="11"/>
        </w:numPr>
        <w:rPr>
          <w:rFonts w:cs="Calibri"/>
        </w:rPr>
      </w:pPr>
      <w:r>
        <w:rPr>
          <w:rFonts w:cs="Calibri"/>
          <w:b/>
          <w:bCs/>
        </w:rPr>
        <w:t>Inventory management:</w:t>
      </w:r>
      <w:r>
        <w:rPr>
          <w:rFonts w:cs="Calibri"/>
        </w:rPr>
        <w:t xml:space="preserve"> This module allows subgrantees to manage the materials inventory they have on hand and use during the retrofit work. The inventory management module will be integrated with the case file for each home to ensure inventory can be recorded against what has been installed. This module will be incorporated into the </w:t>
      </w:r>
      <w:r w:rsidR="00EA5A8A">
        <w:rPr>
          <w:rFonts w:cs="Calibri"/>
        </w:rPr>
        <w:t>i</w:t>
      </w:r>
      <w:r>
        <w:rPr>
          <w:rFonts w:cs="Calibri"/>
        </w:rPr>
        <w:t>nventory stage of the Basic DMS. It will also be closely integrated with the invoicing module, if present.</w:t>
      </w:r>
    </w:p>
    <w:p w14:paraId="150163E5" w14:textId="017412CD" w:rsidR="008E5C28" w:rsidRDefault="008E5C28" w:rsidP="008E5C28">
      <w:pPr>
        <w:pStyle w:val="Heading4"/>
      </w:pPr>
      <w:r>
        <w:lastRenderedPageBreak/>
        <w:t>Modular DMS Fields</w:t>
      </w:r>
    </w:p>
    <w:p w14:paraId="2F579FFF" w14:textId="1FC546BD" w:rsidR="008E5C28" w:rsidRPr="008E5C28" w:rsidRDefault="008E5C28" w:rsidP="008E5C28">
      <w:pPr>
        <w:rPr>
          <w:rFonts w:cs="Calibri"/>
        </w:rPr>
      </w:pPr>
      <w:r>
        <w:rPr>
          <w:rFonts w:cs="Calibri"/>
        </w:rPr>
        <w:t xml:space="preserve">We have not provided lists of fields for the Modular DMS as </w:t>
      </w:r>
      <w:r w:rsidR="00416DC9">
        <w:rPr>
          <w:rFonts w:cs="Calibri"/>
        </w:rPr>
        <w:t>the field</w:t>
      </w:r>
      <w:r>
        <w:rPr>
          <w:rFonts w:cs="Calibri"/>
        </w:rPr>
        <w:t xml:space="preserve"> lists will vary significantly depending on the specific processes within your state’s WAP</w:t>
      </w:r>
      <w:r w:rsidR="00416DC9">
        <w:rPr>
          <w:rFonts w:cs="Calibri"/>
        </w:rPr>
        <w:t xml:space="preserve"> and how they map onto the DMS module. We have included an item in the functionality list for each module to support development of fields for each module based on its functionality.</w:t>
      </w:r>
    </w:p>
    <w:p w14:paraId="1CF5D4D6" w14:textId="5BE4AEB3" w:rsidR="001E35BD" w:rsidRDefault="005E2610" w:rsidP="00F2172B">
      <w:pPr>
        <w:pStyle w:val="Heading3"/>
      </w:pPr>
      <w:r>
        <w:t>Custom DMS</w:t>
      </w:r>
    </w:p>
    <w:p w14:paraId="70FDDF66" w14:textId="40EC870C" w:rsidR="00A311E0" w:rsidRPr="00F2172B" w:rsidRDefault="001E35BD" w:rsidP="00A311E0">
      <w:pPr>
        <w:rPr>
          <w:rFonts w:cs="Calibri"/>
        </w:rPr>
      </w:pPr>
      <w:r>
        <w:rPr>
          <w:rFonts w:cs="Calibri"/>
        </w:rPr>
        <w:t xml:space="preserve">Each grantee will have its own unique systems and requirements to contend with. The Basic DMS </w:t>
      </w:r>
      <w:r w:rsidR="005E2610">
        <w:rPr>
          <w:rFonts w:cs="Calibri"/>
        </w:rPr>
        <w:t>creates</w:t>
      </w:r>
      <w:r>
        <w:rPr>
          <w:rFonts w:cs="Calibri"/>
        </w:rPr>
        <w:t xml:space="preserve"> a procurement starting point and </w:t>
      </w:r>
      <w:r w:rsidR="005E2610">
        <w:rPr>
          <w:rFonts w:cs="Calibri"/>
        </w:rPr>
        <w:t>the Modular DMS</w:t>
      </w:r>
      <w:r>
        <w:rPr>
          <w:rFonts w:cs="Calibri"/>
        </w:rPr>
        <w:t xml:space="preserve"> provides the grantee with functional improvements</w:t>
      </w:r>
      <w:r w:rsidR="005E2610">
        <w:rPr>
          <w:rFonts w:cs="Calibri"/>
        </w:rPr>
        <w:t xml:space="preserve"> in specific areas</w:t>
      </w:r>
      <w:r>
        <w:rPr>
          <w:rFonts w:cs="Calibri"/>
        </w:rPr>
        <w:t xml:space="preserve">. However, many grantees will want more functionality to meet their unique needs. Use the inventory process for inputs, outputs, systems, and users to </w:t>
      </w:r>
      <w:r w:rsidR="00EA5A8A">
        <w:rPr>
          <w:rFonts w:cs="Calibri"/>
        </w:rPr>
        <w:t>customize</w:t>
      </w:r>
      <w:r>
        <w:rPr>
          <w:rFonts w:cs="Calibri"/>
        </w:rPr>
        <w:t xml:space="preserve"> </w:t>
      </w:r>
      <w:r w:rsidR="005E2610">
        <w:rPr>
          <w:rFonts w:cs="Calibri"/>
        </w:rPr>
        <w:t xml:space="preserve">DMS </w:t>
      </w:r>
      <w:r>
        <w:rPr>
          <w:rFonts w:cs="Calibri"/>
        </w:rPr>
        <w:t>functionality for your organization’s needs.</w:t>
      </w:r>
    </w:p>
    <w:p w14:paraId="7B84BB48" w14:textId="03B8128F" w:rsidR="00A311E0" w:rsidRDefault="00A311E0" w:rsidP="00A311E0">
      <w:pPr>
        <w:pStyle w:val="Heading1"/>
      </w:pPr>
      <w:bookmarkStart w:id="4" w:name="_Basic_DMS_Requirements"/>
      <w:bookmarkEnd w:id="4"/>
      <w:r>
        <w:t>Basic DMS Requirements Template</w:t>
      </w:r>
    </w:p>
    <w:p w14:paraId="642AFD3A" w14:textId="00F025F6" w:rsidR="00241E3D" w:rsidRDefault="00241E3D" w:rsidP="009D3750">
      <w:pPr>
        <w:pStyle w:val="Heading3"/>
      </w:pPr>
      <w:r>
        <w:t>Basic DMS Narrative</w:t>
      </w:r>
    </w:p>
    <w:p w14:paraId="06EB109B" w14:textId="5065AF30" w:rsidR="00241E3D" w:rsidRPr="00241E3D" w:rsidRDefault="00241E3D" w:rsidP="00241E3D">
      <w:r>
        <w:t xml:space="preserve">The Basic DMS provides </w:t>
      </w:r>
      <w:r w:rsidR="00A430BA">
        <w:t>grantees and subgrantees with the ability to manage Weatherization Assistance Program (WAP) retrofit projects from client application to project close. The DMS will allow subgrantee staff to walk through the project workflow, entering the requisite data at each stage of the workflow. By moving through the workflow, subgrantee staff will create and close WAP projects. These projects are available for grantees for WAP retrofit project inspection and monitoring. They are also available for reporting to WAP funders and other stakeholders.</w:t>
      </w:r>
    </w:p>
    <w:p w14:paraId="10DB3E95" w14:textId="7C4C341F" w:rsidR="009D3750" w:rsidRDefault="00CA2FF4" w:rsidP="009D3750">
      <w:pPr>
        <w:pStyle w:val="Heading3"/>
      </w:pPr>
      <w:r>
        <w:t xml:space="preserve">Basic DMS </w:t>
      </w:r>
      <w:r w:rsidR="009D3750">
        <w:t>Process Map</w:t>
      </w:r>
    </w:p>
    <w:p w14:paraId="3896C635" w14:textId="32D78955" w:rsidR="00B5503A" w:rsidRPr="00CA2FF4" w:rsidRDefault="00CA2FF4" w:rsidP="00CA2FF4">
      <w:r>
        <w:t>This process map shows the workflow from end to end which the Basic DMS will cover.</w:t>
      </w:r>
      <w:r w:rsidR="0004277F">
        <w:t xml:space="preserve"> See Appendix A at the end of this document for the full process diagram.</w:t>
      </w:r>
    </w:p>
    <w:p w14:paraId="09583B1E" w14:textId="77777777" w:rsidR="00A430BA" w:rsidRDefault="00A430BA" w:rsidP="00A430BA">
      <w:pPr>
        <w:pStyle w:val="Heading3"/>
      </w:pPr>
      <w:r>
        <w:t>Basic DMS Workflow</w:t>
      </w:r>
    </w:p>
    <w:p w14:paraId="18E0AA12" w14:textId="77777777" w:rsidR="00A430BA" w:rsidRPr="00E332BE" w:rsidRDefault="00A430BA" w:rsidP="00A430BA">
      <w:r>
        <w:t>The Basic DMS needs to have a structured workflow. The case for each WAP project within the DMS is built and progresses along the workflow path. Each transition from one workflow stage to the next represents a milestone within the case. The path is as follows:</w:t>
      </w:r>
    </w:p>
    <w:p w14:paraId="7DE9228B" w14:textId="77777777" w:rsidR="00A430BA" w:rsidRDefault="00A430BA" w:rsidP="00A430BA">
      <w:pPr>
        <w:pStyle w:val="ListParagraph"/>
        <w:numPr>
          <w:ilvl w:val="0"/>
          <w:numId w:val="13"/>
        </w:numPr>
        <w:rPr>
          <w:rFonts w:cs="Calibri"/>
        </w:rPr>
      </w:pPr>
      <w:r w:rsidRPr="007D3309">
        <w:rPr>
          <w:rFonts w:cs="Calibri"/>
          <w:b/>
          <w:bCs/>
        </w:rPr>
        <w:t>Application:</w:t>
      </w:r>
      <w:r>
        <w:rPr>
          <w:rFonts w:cs="Calibri"/>
        </w:rPr>
        <w:t xml:space="preserve"> This is the initial stage of the workflow and begins with the creation of the case record when the subgrantee receives and begins inputting the application data into the DMS. Once all the required information to </w:t>
      </w:r>
      <w:proofErr w:type="gramStart"/>
      <w:r>
        <w:rPr>
          <w:rFonts w:cs="Calibri"/>
        </w:rPr>
        <w:t>make a decision</w:t>
      </w:r>
      <w:proofErr w:type="gramEnd"/>
      <w:r>
        <w:rPr>
          <w:rFonts w:cs="Calibri"/>
        </w:rPr>
        <w:t xml:space="preserve"> is entered, the workflow moves to </w:t>
      </w:r>
      <w:proofErr w:type="gramStart"/>
      <w:r>
        <w:rPr>
          <w:rFonts w:cs="Calibri"/>
        </w:rPr>
        <w:t>waitlist</w:t>
      </w:r>
      <w:proofErr w:type="gramEnd"/>
      <w:r>
        <w:rPr>
          <w:rFonts w:cs="Calibri"/>
        </w:rPr>
        <w:t>. A project may not move to the waitlist stage if it is ineligible based on application results or is deferred based on the housing condition.</w:t>
      </w:r>
    </w:p>
    <w:p w14:paraId="73DF1C90" w14:textId="77777777" w:rsidR="00A430BA" w:rsidRDefault="00A430BA" w:rsidP="00A430BA">
      <w:pPr>
        <w:pStyle w:val="ListParagraph"/>
        <w:numPr>
          <w:ilvl w:val="0"/>
          <w:numId w:val="13"/>
        </w:numPr>
        <w:rPr>
          <w:rFonts w:cs="Calibri"/>
        </w:rPr>
      </w:pPr>
      <w:r w:rsidRPr="007D3309">
        <w:rPr>
          <w:rFonts w:cs="Calibri"/>
          <w:b/>
          <w:bCs/>
        </w:rPr>
        <w:lastRenderedPageBreak/>
        <w:t>Waitlist:</w:t>
      </w:r>
      <w:r>
        <w:rPr>
          <w:rFonts w:cs="Calibri"/>
        </w:rPr>
        <w:t xml:space="preserve"> All eligible WAP clients are moved into the waitlist and prioritized based on the grantee’s approved prioritization score which the DMS auto-calculates. Clients are moved off the waitlist and the waitlist portion of the workflow is complete once an audit has been scheduled and the audit scheduled date entered. A project may return to the application stage if the audit scheduled date is after the application expiration date.</w:t>
      </w:r>
    </w:p>
    <w:p w14:paraId="5157BA12" w14:textId="77777777" w:rsidR="00A430BA" w:rsidRDefault="00A430BA" w:rsidP="00A430BA">
      <w:pPr>
        <w:pStyle w:val="ListParagraph"/>
        <w:numPr>
          <w:ilvl w:val="0"/>
          <w:numId w:val="13"/>
        </w:numPr>
        <w:rPr>
          <w:rFonts w:cs="Calibri"/>
        </w:rPr>
      </w:pPr>
      <w:r w:rsidRPr="007D3309">
        <w:rPr>
          <w:rFonts w:cs="Calibri"/>
          <w:b/>
          <w:bCs/>
        </w:rPr>
        <w:t>Audit:</w:t>
      </w:r>
      <w:r>
        <w:rPr>
          <w:rFonts w:cs="Calibri"/>
        </w:rPr>
        <w:t xml:space="preserve"> Once the project has been audited, the required audit information is entered into the DMS. This includes basic information about the audit along with a list of recommended measures and some measure details. Once the required audit fields have been completed, the workflow closes the audit stage and begins the retrofit stage.</w:t>
      </w:r>
    </w:p>
    <w:p w14:paraId="2D8A24D3" w14:textId="77777777" w:rsidR="00A430BA" w:rsidRDefault="00A430BA" w:rsidP="00A430BA">
      <w:pPr>
        <w:pStyle w:val="ListParagraph"/>
        <w:numPr>
          <w:ilvl w:val="0"/>
          <w:numId w:val="13"/>
        </w:numPr>
        <w:rPr>
          <w:rFonts w:cs="Calibri"/>
        </w:rPr>
      </w:pPr>
      <w:r w:rsidRPr="00ED1D2F">
        <w:rPr>
          <w:rFonts w:cs="Calibri"/>
          <w:b/>
          <w:bCs/>
        </w:rPr>
        <w:t>Retrofit:</w:t>
      </w:r>
      <w:r>
        <w:rPr>
          <w:rFonts w:cs="Calibri"/>
        </w:rPr>
        <w:t xml:space="preserve"> During the retrofit stage, additional measure data is entered based on actual installation details of the retrofit. Once the required retrofit information is entered, the workflow moves onto inspection and inventory. A pre-populated, downloadable inspection template form is generated once the retrofit stage is completed.</w:t>
      </w:r>
    </w:p>
    <w:p w14:paraId="27B375CA" w14:textId="77777777" w:rsidR="00A430BA" w:rsidRDefault="00A430BA" w:rsidP="00A430BA">
      <w:pPr>
        <w:pStyle w:val="ListParagraph"/>
        <w:numPr>
          <w:ilvl w:val="0"/>
          <w:numId w:val="13"/>
        </w:numPr>
        <w:rPr>
          <w:rFonts w:cs="Calibri"/>
        </w:rPr>
      </w:pPr>
      <w:r w:rsidRPr="00485AA4">
        <w:rPr>
          <w:rFonts w:cs="Calibri"/>
          <w:b/>
          <w:bCs/>
        </w:rPr>
        <w:t>Inspection:</w:t>
      </w:r>
      <w:r>
        <w:rPr>
          <w:rFonts w:cs="Calibri"/>
        </w:rPr>
        <w:t xml:space="preserve"> During the inspection stage, details from the project’s inspection are entered. Once the inspection has been completed the project moves towards being ready to be closed.</w:t>
      </w:r>
    </w:p>
    <w:p w14:paraId="2ABA96A2" w14:textId="77777777" w:rsidR="00A430BA" w:rsidRDefault="00A430BA" w:rsidP="00A430BA">
      <w:pPr>
        <w:pStyle w:val="ListParagraph"/>
        <w:numPr>
          <w:ilvl w:val="0"/>
          <w:numId w:val="13"/>
        </w:numPr>
        <w:rPr>
          <w:rFonts w:cs="Calibri"/>
        </w:rPr>
      </w:pPr>
      <w:r w:rsidRPr="00485AA4">
        <w:rPr>
          <w:rFonts w:cs="Calibri"/>
          <w:b/>
          <w:bCs/>
        </w:rPr>
        <w:t>Inventory:</w:t>
      </w:r>
      <w:r>
        <w:rPr>
          <w:rFonts w:cs="Calibri"/>
        </w:rPr>
        <w:t xml:space="preserve"> Inventory details can be entered any time after the retrofit stage has been completed. Once all inventory details have been entered, the project can move to the closing workflow to ensure all required fields have been completed.</w:t>
      </w:r>
    </w:p>
    <w:p w14:paraId="39804808" w14:textId="5D4EB751" w:rsidR="00A430BA" w:rsidRPr="00A60318" w:rsidRDefault="00A430BA" w:rsidP="0042601E">
      <w:pPr>
        <w:pStyle w:val="ListParagraph"/>
        <w:numPr>
          <w:ilvl w:val="0"/>
          <w:numId w:val="13"/>
        </w:numPr>
        <w:rPr>
          <w:rFonts w:cs="Calibri"/>
        </w:rPr>
      </w:pPr>
      <w:r w:rsidRPr="009007EE">
        <w:rPr>
          <w:rFonts w:cs="Calibri"/>
          <w:b/>
          <w:bCs/>
        </w:rPr>
        <w:t>Closed:</w:t>
      </w:r>
      <w:r>
        <w:rPr>
          <w:rFonts w:cs="Calibri"/>
        </w:rPr>
        <w:t xml:space="preserve"> Projects are closed when they move complete the closing workflow. This workflow ensures that all required fields have been completed and the project meets all requirements prior to closing.</w:t>
      </w:r>
    </w:p>
    <w:p w14:paraId="0290FB4F" w14:textId="2C7256FF" w:rsidR="009D3750" w:rsidRDefault="009D3750" w:rsidP="0042601E">
      <w:pPr>
        <w:pStyle w:val="Heading3"/>
      </w:pPr>
      <w:r>
        <w:t>List of Basic DMS Functional Requirements</w:t>
      </w:r>
    </w:p>
    <w:p w14:paraId="041577DD" w14:textId="7446B169" w:rsidR="005F6002" w:rsidRDefault="005F6002" w:rsidP="005F6002">
      <w:r>
        <w:t>The following is a list of minimal functional requirements for the Basic DMS:</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2700"/>
      </w:tblGrid>
      <w:tr w:rsidR="00D3723A" w:rsidRPr="00D3723A" w14:paraId="49EF59A8" w14:textId="77777777" w:rsidTr="0084792D">
        <w:trPr>
          <w:trHeight w:val="288"/>
        </w:trPr>
        <w:tc>
          <w:tcPr>
            <w:tcW w:w="5755" w:type="dxa"/>
            <w:shd w:val="clear" w:color="auto" w:fill="auto"/>
            <w:vAlign w:val="center"/>
            <w:hideMark/>
          </w:tcPr>
          <w:p w14:paraId="6AE04584" w14:textId="77777777" w:rsidR="00D3723A" w:rsidRPr="00D3723A" w:rsidRDefault="00D3723A" w:rsidP="00D3723A">
            <w:pPr>
              <w:spacing w:after="0" w:line="240" w:lineRule="auto"/>
              <w:jc w:val="center"/>
              <w:rPr>
                <w:rFonts w:ascii="Aptos Narrow" w:eastAsia="Times New Roman" w:hAnsi="Aptos Narrow" w:cs="Times New Roman"/>
                <w:b/>
                <w:bCs/>
                <w:color w:val="000000"/>
                <w:kern w:val="0"/>
                <w:sz w:val="22"/>
                <w:szCs w:val="22"/>
                <w14:ligatures w14:val="none"/>
              </w:rPr>
            </w:pPr>
            <w:r w:rsidRPr="00D3723A">
              <w:rPr>
                <w:rFonts w:ascii="Aptos Narrow" w:eastAsia="Times New Roman" w:hAnsi="Aptos Narrow" w:cs="Times New Roman"/>
                <w:b/>
                <w:bCs/>
                <w:color w:val="000000"/>
                <w:kern w:val="0"/>
                <w:sz w:val="22"/>
                <w:szCs w:val="22"/>
                <w14:ligatures w14:val="none"/>
              </w:rPr>
              <w:t>Functionality</w:t>
            </w:r>
          </w:p>
        </w:tc>
        <w:tc>
          <w:tcPr>
            <w:tcW w:w="2700" w:type="dxa"/>
            <w:shd w:val="clear" w:color="auto" w:fill="auto"/>
            <w:noWrap/>
            <w:vAlign w:val="center"/>
            <w:hideMark/>
          </w:tcPr>
          <w:p w14:paraId="38D7CD64" w14:textId="77777777" w:rsidR="00D3723A" w:rsidRPr="00D3723A" w:rsidRDefault="00D3723A" w:rsidP="00D3723A">
            <w:pPr>
              <w:spacing w:after="0" w:line="240" w:lineRule="auto"/>
              <w:jc w:val="center"/>
              <w:rPr>
                <w:rFonts w:ascii="Aptos Narrow" w:eastAsia="Times New Roman" w:hAnsi="Aptos Narrow" w:cs="Times New Roman"/>
                <w:b/>
                <w:bCs/>
                <w:color w:val="000000"/>
                <w:kern w:val="0"/>
                <w:sz w:val="22"/>
                <w:szCs w:val="22"/>
                <w14:ligatures w14:val="none"/>
              </w:rPr>
            </w:pPr>
            <w:r w:rsidRPr="00D3723A">
              <w:rPr>
                <w:rFonts w:ascii="Aptos Narrow" w:eastAsia="Times New Roman" w:hAnsi="Aptos Narrow" w:cs="Times New Roman"/>
                <w:b/>
                <w:bCs/>
                <w:color w:val="000000"/>
                <w:kern w:val="0"/>
                <w:sz w:val="22"/>
                <w:szCs w:val="22"/>
                <w14:ligatures w14:val="none"/>
              </w:rPr>
              <w:t>Workflow Stage/Area</w:t>
            </w:r>
          </w:p>
        </w:tc>
      </w:tr>
      <w:tr w:rsidR="00D3723A" w:rsidRPr="00D3723A" w14:paraId="4FE03BE7" w14:textId="77777777" w:rsidTr="0084792D">
        <w:trPr>
          <w:trHeight w:val="288"/>
        </w:trPr>
        <w:tc>
          <w:tcPr>
            <w:tcW w:w="5755" w:type="dxa"/>
            <w:shd w:val="clear" w:color="auto" w:fill="auto"/>
            <w:vAlign w:val="center"/>
            <w:hideMark/>
          </w:tcPr>
          <w:p w14:paraId="7E4F642F"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Addresses verified against postal database</w:t>
            </w:r>
          </w:p>
        </w:tc>
        <w:tc>
          <w:tcPr>
            <w:tcW w:w="2700" w:type="dxa"/>
            <w:shd w:val="clear" w:color="auto" w:fill="auto"/>
            <w:vAlign w:val="center"/>
            <w:hideMark/>
          </w:tcPr>
          <w:p w14:paraId="46C35D54"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Application Management</w:t>
            </w:r>
          </w:p>
        </w:tc>
      </w:tr>
      <w:tr w:rsidR="00D3723A" w:rsidRPr="00D3723A" w14:paraId="0C811946" w14:textId="77777777" w:rsidTr="0084792D">
        <w:trPr>
          <w:trHeight w:val="288"/>
        </w:trPr>
        <w:tc>
          <w:tcPr>
            <w:tcW w:w="5755" w:type="dxa"/>
            <w:shd w:val="clear" w:color="auto" w:fill="auto"/>
            <w:vAlign w:val="center"/>
            <w:hideMark/>
          </w:tcPr>
          <w:p w14:paraId="6866E555"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Application documents upload</w:t>
            </w:r>
          </w:p>
        </w:tc>
        <w:tc>
          <w:tcPr>
            <w:tcW w:w="2700" w:type="dxa"/>
            <w:shd w:val="clear" w:color="auto" w:fill="auto"/>
            <w:vAlign w:val="center"/>
            <w:hideMark/>
          </w:tcPr>
          <w:p w14:paraId="4E78D49B"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Application Management</w:t>
            </w:r>
          </w:p>
        </w:tc>
      </w:tr>
      <w:tr w:rsidR="00D3723A" w:rsidRPr="00D3723A" w14:paraId="505B1762" w14:textId="77777777" w:rsidTr="0084792D">
        <w:trPr>
          <w:trHeight w:val="288"/>
        </w:trPr>
        <w:tc>
          <w:tcPr>
            <w:tcW w:w="5755" w:type="dxa"/>
            <w:shd w:val="clear" w:color="auto" w:fill="auto"/>
            <w:vAlign w:val="center"/>
            <w:hideMark/>
          </w:tcPr>
          <w:p w14:paraId="4FB35989"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Application review and approval workflow</w:t>
            </w:r>
          </w:p>
        </w:tc>
        <w:tc>
          <w:tcPr>
            <w:tcW w:w="2700" w:type="dxa"/>
            <w:shd w:val="clear" w:color="auto" w:fill="auto"/>
            <w:vAlign w:val="center"/>
            <w:hideMark/>
          </w:tcPr>
          <w:p w14:paraId="2E7EC512"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Application Management</w:t>
            </w:r>
          </w:p>
        </w:tc>
      </w:tr>
      <w:tr w:rsidR="00D3723A" w:rsidRPr="00D3723A" w14:paraId="52028646" w14:textId="77777777" w:rsidTr="0084792D">
        <w:trPr>
          <w:trHeight w:val="288"/>
        </w:trPr>
        <w:tc>
          <w:tcPr>
            <w:tcW w:w="5755" w:type="dxa"/>
            <w:shd w:val="clear" w:color="auto" w:fill="auto"/>
            <w:vAlign w:val="center"/>
            <w:hideMark/>
          </w:tcPr>
          <w:p w14:paraId="519CEE41"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Automated eligibility review, approval, disapproval</w:t>
            </w:r>
          </w:p>
        </w:tc>
        <w:tc>
          <w:tcPr>
            <w:tcW w:w="2700" w:type="dxa"/>
            <w:shd w:val="clear" w:color="auto" w:fill="auto"/>
            <w:vAlign w:val="center"/>
            <w:hideMark/>
          </w:tcPr>
          <w:p w14:paraId="0C6D23C9"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Application Management</w:t>
            </w:r>
          </w:p>
        </w:tc>
      </w:tr>
      <w:tr w:rsidR="00D3723A" w:rsidRPr="00D3723A" w14:paraId="2580AA5D" w14:textId="77777777" w:rsidTr="0084792D">
        <w:trPr>
          <w:trHeight w:val="1152"/>
        </w:trPr>
        <w:tc>
          <w:tcPr>
            <w:tcW w:w="5755" w:type="dxa"/>
            <w:shd w:val="clear" w:color="auto" w:fill="auto"/>
            <w:vAlign w:val="center"/>
            <w:hideMark/>
          </w:tcPr>
          <w:p w14:paraId="45E6045F" w14:textId="77777777" w:rsidR="00D3723A" w:rsidRPr="008E56A4" w:rsidRDefault="00D3723A" w:rsidP="00D3723A">
            <w:pPr>
              <w:spacing w:after="0" w:line="240" w:lineRule="auto"/>
              <w:rPr>
                <w:rFonts w:ascii="Aptos Narrow" w:eastAsia="Times New Roman" w:hAnsi="Aptos Narrow" w:cs="Times New Roman"/>
                <w:color w:val="000000"/>
                <w:kern w:val="0"/>
                <w:sz w:val="22"/>
                <w:szCs w:val="22"/>
                <w14:ligatures w14:val="none"/>
              </w:rPr>
            </w:pPr>
            <w:r w:rsidRPr="008E56A4">
              <w:rPr>
                <w:rFonts w:ascii="Aptos Narrow" w:eastAsia="Times New Roman" w:hAnsi="Aptos Narrow" w:cs="Times New Roman"/>
                <w:color w:val="000000"/>
                <w:kern w:val="0"/>
                <w:sz w:val="22"/>
                <w:szCs w:val="22"/>
                <w14:ligatures w14:val="none"/>
              </w:rPr>
              <w:t xml:space="preserve">Automated determination of eligibility for re-weatherization by comparing previously weatherized date field to the </w:t>
            </w:r>
            <w:proofErr w:type="gramStart"/>
            <w:r w:rsidRPr="008E56A4">
              <w:rPr>
                <w:rFonts w:ascii="Aptos Narrow" w:eastAsia="Times New Roman" w:hAnsi="Aptos Narrow" w:cs="Times New Roman"/>
                <w:color w:val="000000"/>
                <w:kern w:val="0"/>
                <w:sz w:val="22"/>
                <w:szCs w:val="22"/>
                <w14:ligatures w14:val="none"/>
              </w:rPr>
              <w:t>15 year</w:t>
            </w:r>
            <w:proofErr w:type="gramEnd"/>
            <w:r w:rsidRPr="008E56A4">
              <w:rPr>
                <w:rFonts w:ascii="Aptos Narrow" w:eastAsia="Times New Roman" w:hAnsi="Aptos Narrow" w:cs="Times New Roman"/>
                <w:color w:val="000000"/>
                <w:kern w:val="0"/>
                <w:sz w:val="22"/>
                <w:szCs w:val="22"/>
                <w14:ligatures w14:val="none"/>
              </w:rPr>
              <w:t xml:space="preserve"> eligibility threshold to the current date.</w:t>
            </w:r>
          </w:p>
        </w:tc>
        <w:tc>
          <w:tcPr>
            <w:tcW w:w="2700" w:type="dxa"/>
            <w:shd w:val="clear" w:color="auto" w:fill="auto"/>
            <w:vAlign w:val="center"/>
            <w:hideMark/>
          </w:tcPr>
          <w:p w14:paraId="24427B4B" w14:textId="77777777" w:rsidR="00D3723A" w:rsidRPr="008E56A4" w:rsidRDefault="00D3723A" w:rsidP="00D3723A">
            <w:pPr>
              <w:spacing w:after="0" w:line="240" w:lineRule="auto"/>
              <w:rPr>
                <w:rFonts w:ascii="Aptos Narrow" w:eastAsia="Times New Roman" w:hAnsi="Aptos Narrow" w:cs="Times New Roman"/>
                <w:color w:val="000000"/>
                <w:kern w:val="0"/>
                <w:sz w:val="22"/>
                <w:szCs w:val="22"/>
                <w14:ligatures w14:val="none"/>
              </w:rPr>
            </w:pPr>
            <w:r w:rsidRPr="008E56A4">
              <w:rPr>
                <w:rFonts w:ascii="Aptos Narrow" w:eastAsia="Times New Roman" w:hAnsi="Aptos Narrow" w:cs="Times New Roman"/>
                <w:color w:val="000000"/>
                <w:kern w:val="0"/>
                <w:sz w:val="22"/>
                <w:szCs w:val="22"/>
                <w14:ligatures w14:val="none"/>
              </w:rPr>
              <w:t>Application Management</w:t>
            </w:r>
          </w:p>
        </w:tc>
      </w:tr>
      <w:tr w:rsidR="00D3723A" w:rsidRPr="00D3723A" w14:paraId="34485F02" w14:textId="77777777" w:rsidTr="0084792D">
        <w:trPr>
          <w:trHeight w:val="576"/>
        </w:trPr>
        <w:tc>
          <w:tcPr>
            <w:tcW w:w="5755" w:type="dxa"/>
            <w:shd w:val="clear" w:color="auto" w:fill="auto"/>
            <w:vAlign w:val="center"/>
            <w:hideMark/>
          </w:tcPr>
          <w:p w14:paraId="54147B84"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Automatically check for existing case file when new case is created</w:t>
            </w:r>
          </w:p>
        </w:tc>
        <w:tc>
          <w:tcPr>
            <w:tcW w:w="2700" w:type="dxa"/>
            <w:shd w:val="clear" w:color="auto" w:fill="auto"/>
            <w:vAlign w:val="center"/>
            <w:hideMark/>
          </w:tcPr>
          <w:p w14:paraId="30D3469A"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Application Management</w:t>
            </w:r>
          </w:p>
        </w:tc>
      </w:tr>
      <w:tr w:rsidR="00D3723A" w:rsidRPr="00D3723A" w14:paraId="03C88740" w14:textId="77777777" w:rsidTr="0084792D">
        <w:trPr>
          <w:trHeight w:val="288"/>
        </w:trPr>
        <w:tc>
          <w:tcPr>
            <w:tcW w:w="5755" w:type="dxa"/>
            <w:shd w:val="clear" w:color="auto" w:fill="auto"/>
            <w:vAlign w:val="center"/>
            <w:hideMark/>
          </w:tcPr>
          <w:p w14:paraId="57719A21"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lastRenderedPageBreak/>
              <w:t>Eligibility rules and manual adjustments</w:t>
            </w:r>
          </w:p>
        </w:tc>
        <w:tc>
          <w:tcPr>
            <w:tcW w:w="2700" w:type="dxa"/>
            <w:shd w:val="clear" w:color="auto" w:fill="auto"/>
            <w:vAlign w:val="center"/>
            <w:hideMark/>
          </w:tcPr>
          <w:p w14:paraId="3C32CBFD"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Application Management</w:t>
            </w:r>
          </w:p>
        </w:tc>
      </w:tr>
      <w:tr w:rsidR="00D3723A" w:rsidRPr="00D3723A" w14:paraId="19609585" w14:textId="77777777" w:rsidTr="0084792D">
        <w:trPr>
          <w:trHeight w:val="576"/>
        </w:trPr>
        <w:tc>
          <w:tcPr>
            <w:tcW w:w="5755" w:type="dxa"/>
            <w:shd w:val="clear" w:color="auto" w:fill="auto"/>
            <w:vAlign w:val="center"/>
            <w:hideMark/>
          </w:tcPr>
          <w:p w14:paraId="3EF949AA"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 xml:space="preserve">Table to </w:t>
            </w:r>
            <w:proofErr w:type="gramStart"/>
            <w:r w:rsidRPr="00D3723A">
              <w:rPr>
                <w:rFonts w:ascii="Aptos Narrow" w:eastAsia="Times New Roman" w:hAnsi="Aptos Narrow" w:cs="Times New Roman"/>
                <w:color w:val="000000"/>
                <w:kern w:val="0"/>
                <w:sz w:val="22"/>
                <w:szCs w:val="22"/>
                <w14:ligatures w14:val="none"/>
              </w:rPr>
              <w:t>determine  client</w:t>
            </w:r>
            <w:proofErr w:type="gramEnd"/>
            <w:r w:rsidRPr="00D3723A">
              <w:rPr>
                <w:rFonts w:ascii="Aptos Narrow" w:eastAsia="Times New Roman" w:hAnsi="Aptos Narrow" w:cs="Times New Roman"/>
                <w:color w:val="000000"/>
                <w:kern w:val="0"/>
                <w:sz w:val="22"/>
                <w:szCs w:val="22"/>
                <w14:ligatures w14:val="none"/>
              </w:rPr>
              <w:t xml:space="preserve"> eligibility by income, household residents, and associated thresholds</w:t>
            </w:r>
          </w:p>
        </w:tc>
        <w:tc>
          <w:tcPr>
            <w:tcW w:w="2700" w:type="dxa"/>
            <w:shd w:val="clear" w:color="auto" w:fill="auto"/>
            <w:vAlign w:val="center"/>
            <w:hideMark/>
          </w:tcPr>
          <w:p w14:paraId="7C8BC70F"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Application Management</w:t>
            </w:r>
          </w:p>
        </w:tc>
      </w:tr>
      <w:tr w:rsidR="00D3723A" w:rsidRPr="00D3723A" w14:paraId="3B40D643" w14:textId="77777777" w:rsidTr="0084792D">
        <w:trPr>
          <w:trHeight w:val="288"/>
        </w:trPr>
        <w:tc>
          <w:tcPr>
            <w:tcW w:w="5755" w:type="dxa"/>
            <w:shd w:val="clear" w:color="auto" w:fill="auto"/>
            <w:vAlign w:val="center"/>
            <w:hideMark/>
          </w:tcPr>
          <w:p w14:paraId="2954C797"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Upload utility bills</w:t>
            </w:r>
          </w:p>
        </w:tc>
        <w:tc>
          <w:tcPr>
            <w:tcW w:w="2700" w:type="dxa"/>
            <w:shd w:val="clear" w:color="auto" w:fill="auto"/>
            <w:vAlign w:val="center"/>
            <w:hideMark/>
          </w:tcPr>
          <w:p w14:paraId="3479AF24"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Application Management</w:t>
            </w:r>
          </w:p>
        </w:tc>
      </w:tr>
      <w:tr w:rsidR="00D3723A" w:rsidRPr="00D3723A" w14:paraId="6A6C18F3" w14:textId="77777777" w:rsidTr="0084792D">
        <w:trPr>
          <w:trHeight w:val="864"/>
        </w:trPr>
        <w:tc>
          <w:tcPr>
            <w:tcW w:w="5755" w:type="dxa"/>
            <w:shd w:val="clear" w:color="auto" w:fill="auto"/>
            <w:vAlign w:val="center"/>
            <w:hideMark/>
          </w:tcPr>
          <w:p w14:paraId="4168AE8B"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Ability to return to application stage of the workflow to make corrections to structure details during the audit stage of the workflow</w:t>
            </w:r>
          </w:p>
        </w:tc>
        <w:tc>
          <w:tcPr>
            <w:tcW w:w="2700" w:type="dxa"/>
            <w:shd w:val="clear" w:color="auto" w:fill="auto"/>
            <w:vAlign w:val="center"/>
            <w:hideMark/>
          </w:tcPr>
          <w:p w14:paraId="67FCDB0B"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Audit Management</w:t>
            </w:r>
          </w:p>
        </w:tc>
      </w:tr>
      <w:tr w:rsidR="00D3723A" w:rsidRPr="00D3723A" w14:paraId="55810127" w14:textId="77777777" w:rsidTr="0084792D">
        <w:trPr>
          <w:trHeight w:val="288"/>
        </w:trPr>
        <w:tc>
          <w:tcPr>
            <w:tcW w:w="5755" w:type="dxa"/>
            <w:shd w:val="clear" w:color="auto" w:fill="auto"/>
            <w:vAlign w:val="center"/>
            <w:hideMark/>
          </w:tcPr>
          <w:p w14:paraId="500607F4"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Audit documents upload</w:t>
            </w:r>
          </w:p>
        </w:tc>
        <w:tc>
          <w:tcPr>
            <w:tcW w:w="2700" w:type="dxa"/>
            <w:shd w:val="clear" w:color="auto" w:fill="auto"/>
            <w:vAlign w:val="center"/>
            <w:hideMark/>
          </w:tcPr>
          <w:p w14:paraId="126C0824"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Audit Management</w:t>
            </w:r>
          </w:p>
        </w:tc>
      </w:tr>
      <w:tr w:rsidR="00D3723A" w:rsidRPr="00D3723A" w14:paraId="018DB000" w14:textId="77777777" w:rsidTr="0084792D">
        <w:trPr>
          <w:trHeight w:val="1440"/>
        </w:trPr>
        <w:tc>
          <w:tcPr>
            <w:tcW w:w="5755" w:type="dxa"/>
            <w:shd w:val="clear" w:color="auto" w:fill="auto"/>
            <w:vAlign w:val="center"/>
            <w:hideMark/>
          </w:tcPr>
          <w:p w14:paraId="51161839" w14:textId="77777777" w:rsidR="00D3723A" w:rsidRPr="008E56A4" w:rsidRDefault="00D3723A" w:rsidP="00D3723A">
            <w:pPr>
              <w:spacing w:after="0" w:line="240" w:lineRule="auto"/>
              <w:rPr>
                <w:rFonts w:ascii="Aptos Narrow" w:eastAsia="Times New Roman" w:hAnsi="Aptos Narrow" w:cs="Times New Roman"/>
                <w:color w:val="000000"/>
                <w:kern w:val="0"/>
                <w:sz w:val="22"/>
                <w:szCs w:val="22"/>
                <w14:ligatures w14:val="none"/>
              </w:rPr>
            </w:pPr>
            <w:r w:rsidRPr="008E56A4">
              <w:rPr>
                <w:rFonts w:ascii="Aptos Narrow" w:eastAsia="Times New Roman" w:hAnsi="Aptos Narrow" w:cs="Times New Roman"/>
                <w:color w:val="000000"/>
                <w:kern w:val="0"/>
                <w:sz w:val="22"/>
                <w:szCs w:val="22"/>
                <w14:ligatures w14:val="none"/>
              </w:rPr>
              <w:t xml:space="preserve">Dynamically apply units for applicable measure fields that are different across </w:t>
            </w:r>
            <w:proofErr w:type="gramStart"/>
            <w:r w:rsidRPr="008E56A4">
              <w:rPr>
                <w:rFonts w:ascii="Aptos Narrow" w:eastAsia="Times New Roman" w:hAnsi="Aptos Narrow" w:cs="Times New Roman"/>
                <w:color w:val="000000"/>
                <w:kern w:val="0"/>
                <w:sz w:val="22"/>
                <w:szCs w:val="22"/>
                <w14:ligatures w14:val="none"/>
              </w:rPr>
              <w:t>measures  (</w:t>
            </w:r>
            <w:proofErr w:type="gramEnd"/>
            <w:r w:rsidRPr="008E56A4">
              <w:rPr>
                <w:rFonts w:ascii="Aptos Narrow" w:eastAsia="Times New Roman" w:hAnsi="Aptos Narrow" w:cs="Times New Roman"/>
                <w:color w:val="000000"/>
                <w:kern w:val="0"/>
                <w:sz w:val="22"/>
                <w:szCs w:val="22"/>
                <w14:ligatures w14:val="none"/>
              </w:rPr>
              <w:t>i.e. for the Quantity field within a measure it may be square feet for attic insulation, count for LED light bulbs installed, and Watts for a solar panel installation)</w:t>
            </w:r>
          </w:p>
        </w:tc>
        <w:tc>
          <w:tcPr>
            <w:tcW w:w="2700" w:type="dxa"/>
            <w:shd w:val="clear" w:color="auto" w:fill="auto"/>
            <w:vAlign w:val="center"/>
            <w:hideMark/>
          </w:tcPr>
          <w:p w14:paraId="57AC217D" w14:textId="77777777" w:rsidR="00D3723A" w:rsidRPr="008E56A4" w:rsidRDefault="00D3723A" w:rsidP="00D3723A">
            <w:pPr>
              <w:spacing w:after="0" w:line="240" w:lineRule="auto"/>
              <w:rPr>
                <w:rFonts w:ascii="Aptos Narrow" w:eastAsia="Times New Roman" w:hAnsi="Aptos Narrow" w:cs="Times New Roman"/>
                <w:color w:val="000000"/>
                <w:kern w:val="0"/>
                <w:sz w:val="22"/>
                <w:szCs w:val="22"/>
                <w14:ligatures w14:val="none"/>
              </w:rPr>
            </w:pPr>
            <w:r w:rsidRPr="008E56A4">
              <w:rPr>
                <w:rFonts w:ascii="Aptos Narrow" w:eastAsia="Times New Roman" w:hAnsi="Aptos Narrow" w:cs="Times New Roman"/>
                <w:color w:val="000000"/>
                <w:kern w:val="0"/>
                <w:sz w:val="22"/>
                <w:szCs w:val="22"/>
                <w14:ligatures w14:val="none"/>
              </w:rPr>
              <w:t>Audit Management</w:t>
            </w:r>
          </w:p>
        </w:tc>
      </w:tr>
      <w:tr w:rsidR="00D3723A" w:rsidRPr="00D3723A" w14:paraId="204B82DA" w14:textId="77777777" w:rsidTr="0084792D">
        <w:trPr>
          <w:trHeight w:val="288"/>
        </w:trPr>
        <w:tc>
          <w:tcPr>
            <w:tcW w:w="5755" w:type="dxa"/>
            <w:shd w:val="clear" w:color="auto" w:fill="auto"/>
            <w:vAlign w:val="center"/>
            <w:hideMark/>
          </w:tcPr>
          <w:p w14:paraId="33A59F95"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Pre-populated table for measures and funding sources</w:t>
            </w:r>
          </w:p>
        </w:tc>
        <w:tc>
          <w:tcPr>
            <w:tcW w:w="2700" w:type="dxa"/>
            <w:shd w:val="clear" w:color="auto" w:fill="auto"/>
            <w:vAlign w:val="center"/>
            <w:hideMark/>
          </w:tcPr>
          <w:p w14:paraId="73E7D7B7"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Audit Management</w:t>
            </w:r>
          </w:p>
        </w:tc>
      </w:tr>
      <w:tr w:rsidR="00D3723A" w:rsidRPr="00D3723A" w14:paraId="139403C7" w14:textId="77777777" w:rsidTr="0084792D">
        <w:trPr>
          <w:trHeight w:val="576"/>
        </w:trPr>
        <w:tc>
          <w:tcPr>
            <w:tcW w:w="5755" w:type="dxa"/>
            <w:shd w:val="clear" w:color="auto" w:fill="auto"/>
            <w:vAlign w:val="center"/>
            <w:hideMark/>
          </w:tcPr>
          <w:p w14:paraId="0BE7AEB4"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 xml:space="preserve">Ability to hide/show fields based on whether the project is a multifamily or </w:t>
            </w:r>
            <w:proofErr w:type="gramStart"/>
            <w:r w:rsidRPr="00D3723A">
              <w:rPr>
                <w:rFonts w:ascii="Aptos Narrow" w:eastAsia="Times New Roman" w:hAnsi="Aptos Narrow" w:cs="Times New Roman"/>
                <w:color w:val="000000"/>
                <w:kern w:val="0"/>
                <w:sz w:val="22"/>
                <w:szCs w:val="22"/>
                <w14:ligatures w14:val="none"/>
              </w:rPr>
              <w:t>single family</w:t>
            </w:r>
            <w:proofErr w:type="gramEnd"/>
            <w:r w:rsidRPr="00D3723A">
              <w:rPr>
                <w:rFonts w:ascii="Aptos Narrow" w:eastAsia="Times New Roman" w:hAnsi="Aptos Narrow" w:cs="Times New Roman"/>
                <w:color w:val="000000"/>
                <w:kern w:val="0"/>
                <w:sz w:val="22"/>
                <w:szCs w:val="22"/>
                <w14:ligatures w14:val="none"/>
              </w:rPr>
              <w:t xml:space="preserve"> project</w:t>
            </w:r>
          </w:p>
        </w:tc>
        <w:tc>
          <w:tcPr>
            <w:tcW w:w="2700" w:type="dxa"/>
            <w:shd w:val="clear" w:color="auto" w:fill="auto"/>
            <w:vAlign w:val="center"/>
            <w:hideMark/>
          </w:tcPr>
          <w:p w14:paraId="5225EA22"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0D3B72BC" w14:textId="77777777" w:rsidTr="0084792D">
        <w:trPr>
          <w:trHeight w:val="576"/>
        </w:trPr>
        <w:tc>
          <w:tcPr>
            <w:tcW w:w="5755" w:type="dxa"/>
            <w:shd w:val="clear" w:color="auto" w:fill="auto"/>
            <w:vAlign w:val="center"/>
            <w:hideMark/>
          </w:tcPr>
          <w:p w14:paraId="3061B293"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Ability to track individual units as part of larger multifamily project</w:t>
            </w:r>
          </w:p>
        </w:tc>
        <w:tc>
          <w:tcPr>
            <w:tcW w:w="2700" w:type="dxa"/>
            <w:shd w:val="clear" w:color="auto" w:fill="auto"/>
            <w:vAlign w:val="center"/>
            <w:hideMark/>
          </w:tcPr>
          <w:p w14:paraId="2F0C7D9B"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35FED129" w14:textId="77777777" w:rsidTr="0084792D">
        <w:trPr>
          <w:trHeight w:val="864"/>
        </w:trPr>
        <w:tc>
          <w:tcPr>
            <w:tcW w:w="5755" w:type="dxa"/>
            <w:shd w:val="clear" w:color="auto" w:fill="auto"/>
            <w:vAlign w:val="center"/>
            <w:hideMark/>
          </w:tcPr>
          <w:p w14:paraId="3CAD5E74"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Ability to track measures within a multifamily building that are not specific to individual units (i.e. boilers, etc.)</w:t>
            </w:r>
          </w:p>
        </w:tc>
        <w:tc>
          <w:tcPr>
            <w:tcW w:w="2700" w:type="dxa"/>
            <w:shd w:val="clear" w:color="auto" w:fill="auto"/>
            <w:vAlign w:val="center"/>
            <w:hideMark/>
          </w:tcPr>
          <w:p w14:paraId="620D5EE8"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44CACB7D" w14:textId="77777777" w:rsidTr="0084792D">
        <w:trPr>
          <w:trHeight w:val="288"/>
        </w:trPr>
        <w:tc>
          <w:tcPr>
            <w:tcW w:w="5755" w:type="dxa"/>
            <w:shd w:val="clear" w:color="auto" w:fill="auto"/>
            <w:vAlign w:val="center"/>
            <w:hideMark/>
          </w:tcPr>
          <w:p w14:paraId="0BAAD46F"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Autogenerate ineligible letter</w:t>
            </w:r>
          </w:p>
        </w:tc>
        <w:tc>
          <w:tcPr>
            <w:tcW w:w="2700" w:type="dxa"/>
            <w:shd w:val="clear" w:color="auto" w:fill="auto"/>
            <w:vAlign w:val="center"/>
            <w:hideMark/>
          </w:tcPr>
          <w:p w14:paraId="33A46531"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3142FA26" w14:textId="77777777" w:rsidTr="0084792D">
        <w:trPr>
          <w:trHeight w:val="288"/>
        </w:trPr>
        <w:tc>
          <w:tcPr>
            <w:tcW w:w="5755" w:type="dxa"/>
            <w:shd w:val="clear" w:color="auto" w:fill="auto"/>
            <w:vAlign w:val="center"/>
            <w:hideMark/>
          </w:tcPr>
          <w:p w14:paraId="32ED4736"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Autogenerate deferral letter</w:t>
            </w:r>
          </w:p>
        </w:tc>
        <w:tc>
          <w:tcPr>
            <w:tcW w:w="2700" w:type="dxa"/>
            <w:shd w:val="clear" w:color="auto" w:fill="auto"/>
            <w:vAlign w:val="center"/>
            <w:hideMark/>
          </w:tcPr>
          <w:p w14:paraId="53D1C36C"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1AF07A9D" w14:textId="77777777" w:rsidTr="0084792D">
        <w:trPr>
          <w:trHeight w:val="576"/>
        </w:trPr>
        <w:tc>
          <w:tcPr>
            <w:tcW w:w="5755" w:type="dxa"/>
            <w:shd w:val="clear" w:color="auto" w:fill="auto"/>
            <w:vAlign w:val="center"/>
            <w:hideMark/>
          </w:tcPr>
          <w:p w14:paraId="71835D91"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status automatically updates based on point in workflow</w:t>
            </w:r>
          </w:p>
        </w:tc>
        <w:tc>
          <w:tcPr>
            <w:tcW w:w="2700" w:type="dxa"/>
            <w:shd w:val="clear" w:color="auto" w:fill="auto"/>
            <w:vAlign w:val="center"/>
            <w:hideMark/>
          </w:tcPr>
          <w:p w14:paraId="57A974BE"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32CAE00E" w14:textId="77777777" w:rsidTr="0084792D">
        <w:trPr>
          <w:trHeight w:val="288"/>
        </w:trPr>
        <w:tc>
          <w:tcPr>
            <w:tcW w:w="5755" w:type="dxa"/>
            <w:shd w:val="clear" w:color="auto" w:fill="auto"/>
            <w:vAlign w:val="center"/>
            <w:hideMark/>
          </w:tcPr>
          <w:p w14:paraId="169C877E"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Closing case workflow</w:t>
            </w:r>
          </w:p>
        </w:tc>
        <w:tc>
          <w:tcPr>
            <w:tcW w:w="2700" w:type="dxa"/>
            <w:shd w:val="clear" w:color="auto" w:fill="auto"/>
            <w:vAlign w:val="center"/>
            <w:hideMark/>
          </w:tcPr>
          <w:p w14:paraId="0E06B7EE"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14C0BB8E" w14:textId="77777777" w:rsidTr="0084792D">
        <w:trPr>
          <w:trHeight w:val="576"/>
        </w:trPr>
        <w:tc>
          <w:tcPr>
            <w:tcW w:w="5755" w:type="dxa"/>
            <w:shd w:val="clear" w:color="auto" w:fill="auto"/>
            <w:vAlign w:val="center"/>
            <w:hideMark/>
          </w:tcPr>
          <w:p w14:paraId="2C025493"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Data verification for required fields will allow users to complete workflow step</w:t>
            </w:r>
          </w:p>
        </w:tc>
        <w:tc>
          <w:tcPr>
            <w:tcW w:w="2700" w:type="dxa"/>
            <w:shd w:val="clear" w:color="auto" w:fill="auto"/>
            <w:vAlign w:val="center"/>
            <w:hideMark/>
          </w:tcPr>
          <w:p w14:paraId="70735CEC"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018EF040" w14:textId="77777777" w:rsidTr="0084792D">
        <w:trPr>
          <w:trHeight w:val="576"/>
        </w:trPr>
        <w:tc>
          <w:tcPr>
            <w:tcW w:w="5755" w:type="dxa"/>
            <w:shd w:val="clear" w:color="auto" w:fill="auto"/>
            <w:vAlign w:val="center"/>
            <w:hideMark/>
          </w:tcPr>
          <w:p w14:paraId="40E7E6C4"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DMS case search functionality across common data fields (i.e. name, address, etc.)</w:t>
            </w:r>
          </w:p>
        </w:tc>
        <w:tc>
          <w:tcPr>
            <w:tcW w:w="2700" w:type="dxa"/>
            <w:shd w:val="clear" w:color="auto" w:fill="auto"/>
            <w:vAlign w:val="center"/>
            <w:hideMark/>
          </w:tcPr>
          <w:p w14:paraId="1B8CBF2D"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793FF165" w14:textId="77777777" w:rsidTr="0084792D">
        <w:trPr>
          <w:trHeight w:val="288"/>
        </w:trPr>
        <w:tc>
          <w:tcPr>
            <w:tcW w:w="5755" w:type="dxa"/>
            <w:shd w:val="clear" w:color="auto" w:fill="auto"/>
            <w:vAlign w:val="center"/>
            <w:hideMark/>
          </w:tcPr>
          <w:p w14:paraId="63A384FD"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Document management</w:t>
            </w:r>
          </w:p>
        </w:tc>
        <w:tc>
          <w:tcPr>
            <w:tcW w:w="2700" w:type="dxa"/>
            <w:shd w:val="clear" w:color="auto" w:fill="auto"/>
            <w:vAlign w:val="center"/>
            <w:hideMark/>
          </w:tcPr>
          <w:p w14:paraId="1331D187"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059CA827" w14:textId="77777777" w:rsidTr="0084792D">
        <w:trPr>
          <w:trHeight w:val="576"/>
        </w:trPr>
        <w:tc>
          <w:tcPr>
            <w:tcW w:w="5755" w:type="dxa"/>
            <w:shd w:val="clear" w:color="auto" w:fill="auto"/>
            <w:vAlign w:val="center"/>
            <w:hideMark/>
          </w:tcPr>
          <w:p w14:paraId="251CA93A"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Flag projects that require further SHPO review based on age of home</w:t>
            </w:r>
          </w:p>
        </w:tc>
        <w:tc>
          <w:tcPr>
            <w:tcW w:w="2700" w:type="dxa"/>
            <w:shd w:val="clear" w:color="auto" w:fill="auto"/>
            <w:vAlign w:val="center"/>
            <w:hideMark/>
          </w:tcPr>
          <w:p w14:paraId="5794E186"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5E716412" w14:textId="77777777" w:rsidTr="0084792D">
        <w:trPr>
          <w:trHeight w:val="864"/>
        </w:trPr>
        <w:tc>
          <w:tcPr>
            <w:tcW w:w="5755" w:type="dxa"/>
            <w:shd w:val="clear" w:color="auto" w:fill="auto"/>
            <w:vAlign w:val="center"/>
            <w:hideMark/>
          </w:tcPr>
          <w:p w14:paraId="65EB84CE"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Full process (application to close) case workflow with data entry and display for selected areas (i.e. application, eligibility, audit, retrofit, inspection, close)</w:t>
            </w:r>
          </w:p>
        </w:tc>
        <w:tc>
          <w:tcPr>
            <w:tcW w:w="2700" w:type="dxa"/>
            <w:shd w:val="clear" w:color="auto" w:fill="auto"/>
            <w:vAlign w:val="center"/>
            <w:hideMark/>
          </w:tcPr>
          <w:p w14:paraId="1752CC39"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78EF1148" w14:textId="77777777" w:rsidTr="0084792D">
        <w:trPr>
          <w:trHeight w:val="288"/>
        </w:trPr>
        <w:tc>
          <w:tcPr>
            <w:tcW w:w="5755" w:type="dxa"/>
            <w:shd w:val="clear" w:color="auto" w:fill="auto"/>
            <w:vAlign w:val="center"/>
            <w:hideMark/>
          </w:tcPr>
          <w:p w14:paraId="3F18FDAD"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Historical data retention</w:t>
            </w:r>
          </w:p>
        </w:tc>
        <w:tc>
          <w:tcPr>
            <w:tcW w:w="2700" w:type="dxa"/>
            <w:shd w:val="clear" w:color="auto" w:fill="auto"/>
            <w:vAlign w:val="center"/>
            <w:hideMark/>
          </w:tcPr>
          <w:p w14:paraId="3CC8A858"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434BFB18" w14:textId="77777777" w:rsidTr="0084792D">
        <w:trPr>
          <w:trHeight w:val="864"/>
        </w:trPr>
        <w:tc>
          <w:tcPr>
            <w:tcW w:w="5755" w:type="dxa"/>
            <w:shd w:val="clear" w:color="auto" w:fill="auto"/>
            <w:vAlign w:val="center"/>
            <w:hideMark/>
          </w:tcPr>
          <w:p w14:paraId="0676E4C8"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Project reverts to application stage of workflow if the audit has not occurred prior to the Application Expires Date.</w:t>
            </w:r>
          </w:p>
        </w:tc>
        <w:tc>
          <w:tcPr>
            <w:tcW w:w="2700" w:type="dxa"/>
            <w:shd w:val="clear" w:color="auto" w:fill="auto"/>
            <w:vAlign w:val="center"/>
            <w:hideMark/>
          </w:tcPr>
          <w:p w14:paraId="1A33763E"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173E8BC0" w14:textId="77777777" w:rsidTr="0084792D">
        <w:trPr>
          <w:trHeight w:val="576"/>
        </w:trPr>
        <w:tc>
          <w:tcPr>
            <w:tcW w:w="5755" w:type="dxa"/>
            <w:shd w:val="clear" w:color="auto" w:fill="auto"/>
            <w:vAlign w:val="center"/>
            <w:hideMark/>
          </w:tcPr>
          <w:p w14:paraId="54ECA800"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Provide a streamlined way to combine duplicate case files</w:t>
            </w:r>
          </w:p>
        </w:tc>
        <w:tc>
          <w:tcPr>
            <w:tcW w:w="2700" w:type="dxa"/>
            <w:shd w:val="clear" w:color="auto" w:fill="auto"/>
            <w:vAlign w:val="center"/>
            <w:hideMark/>
          </w:tcPr>
          <w:p w14:paraId="15F5F180"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339F0459" w14:textId="77777777" w:rsidTr="0084792D">
        <w:trPr>
          <w:trHeight w:val="576"/>
        </w:trPr>
        <w:tc>
          <w:tcPr>
            <w:tcW w:w="5755" w:type="dxa"/>
            <w:shd w:val="clear" w:color="auto" w:fill="auto"/>
            <w:vAlign w:val="center"/>
            <w:hideMark/>
          </w:tcPr>
          <w:p w14:paraId="55840CD4"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Regular, automatic checks and flagging for duplicate case files</w:t>
            </w:r>
          </w:p>
        </w:tc>
        <w:tc>
          <w:tcPr>
            <w:tcW w:w="2700" w:type="dxa"/>
            <w:shd w:val="clear" w:color="auto" w:fill="auto"/>
            <w:vAlign w:val="center"/>
            <w:hideMark/>
          </w:tcPr>
          <w:p w14:paraId="45ED172D"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2A193A1F" w14:textId="77777777" w:rsidTr="0084792D">
        <w:trPr>
          <w:trHeight w:val="576"/>
        </w:trPr>
        <w:tc>
          <w:tcPr>
            <w:tcW w:w="5755" w:type="dxa"/>
            <w:shd w:val="clear" w:color="auto" w:fill="auto"/>
            <w:vAlign w:val="center"/>
            <w:hideMark/>
          </w:tcPr>
          <w:p w14:paraId="76768C7E"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lastRenderedPageBreak/>
              <w:t>Retain non-eligible client information in database for future use if they become eligible</w:t>
            </w:r>
          </w:p>
        </w:tc>
        <w:tc>
          <w:tcPr>
            <w:tcW w:w="2700" w:type="dxa"/>
            <w:shd w:val="clear" w:color="auto" w:fill="auto"/>
            <w:vAlign w:val="center"/>
            <w:hideMark/>
          </w:tcPr>
          <w:p w14:paraId="3CF8A686"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14084BB6" w14:textId="77777777" w:rsidTr="0084792D">
        <w:trPr>
          <w:trHeight w:val="288"/>
        </w:trPr>
        <w:tc>
          <w:tcPr>
            <w:tcW w:w="5755" w:type="dxa"/>
            <w:shd w:val="clear" w:color="auto" w:fill="auto"/>
            <w:vAlign w:val="center"/>
            <w:hideMark/>
          </w:tcPr>
          <w:p w14:paraId="24D79021"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SHPO document upload</w:t>
            </w:r>
          </w:p>
        </w:tc>
        <w:tc>
          <w:tcPr>
            <w:tcW w:w="2700" w:type="dxa"/>
            <w:shd w:val="clear" w:color="auto" w:fill="auto"/>
            <w:vAlign w:val="center"/>
            <w:hideMark/>
          </w:tcPr>
          <w:p w14:paraId="7CC105CC"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53F6FC4A" w14:textId="77777777" w:rsidTr="0084792D">
        <w:trPr>
          <w:trHeight w:val="288"/>
        </w:trPr>
        <w:tc>
          <w:tcPr>
            <w:tcW w:w="5755" w:type="dxa"/>
            <w:shd w:val="clear" w:color="auto" w:fill="auto"/>
            <w:vAlign w:val="center"/>
            <w:hideMark/>
          </w:tcPr>
          <w:p w14:paraId="1D4D4E79"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Status updates and historical tracking</w:t>
            </w:r>
          </w:p>
        </w:tc>
        <w:tc>
          <w:tcPr>
            <w:tcW w:w="2700" w:type="dxa"/>
            <w:shd w:val="clear" w:color="auto" w:fill="auto"/>
            <w:vAlign w:val="center"/>
            <w:hideMark/>
          </w:tcPr>
          <w:p w14:paraId="39C84B21"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575D4A67" w14:textId="77777777" w:rsidTr="0084792D">
        <w:trPr>
          <w:trHeight w:val="288"/>
        </w:trPr>
        <w:tc>
          <w:tcPr>
            <w:tcW w:w="5755" w:type="dxa"/>
            <w:shd w:val="clear" w:color="auto" w:fill="auto"/>
            <w:vAlign w:val="center"/>
            <w:hideMark/>
          </w:tcPr>
          <w:p w14:paraId="453991C7"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Subgrantee staff can create and manage cases</w:t>
            </w:r>
          </w:p>
        </w:tc>
        <w:tc>
          <w:tcPr>
            <w:tcW w:w="2700" w:type="dxa"/>
            <w:shd w:val="clear" w:color="auto" w:fill="auto"/>
            <w:vAlign w:val="center"/>
            <w:hideMark/>
          </w:tcPr>
          <w:p w14:paraId="4C9A528A"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6229B8FB" w14:textId="77777777" w:rsidTr="0084792D">
        <w:trPr>
          <w:trHeight w:val="864"/>
        </w:trPr>
        <w:tc>
          <w:tcPr>
            <w:tcW w:w="5755" w:type="dxa"/>
            <w:shd w:val="clear" w:color="auto" w:fill="auto"/>
            <w:vAlign w:val="center"/>
            <w:hideMark/>
          </w:tcPr>
          <w:p w14:paraId="30FC3C31"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Table for subgrantee contact info including name, address, phone numbers, email addresses, staff members, staff member roles, service territory</w:t>
            </w:r>
          </w:p>
        </w:tc>
        <w:tc>
          <w:tcPr>
            <w:tcW w:w="2700" w:type="dxa"/>
            <w:shd w:val="clear" w:color="auto" w:fill="auto"/>
            <w:vAlign w:val="center"/>
            <w:hideMark/>
          </w:tcPr>
          <w:p w14:paraId="579DF76B"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Case Management</w:t>
            </w:r>
          </w:p>
        </w:tc>
      </w:tr>
      <w:tr w:rsidR="00D3723A" w:rsidRPr="00D3723A" w14:paraId="79B78A09" w14:textId="77777777" w:rsidTr="0084792D">
        <w:trPr>
          <w:trHeight w:val="288"/>
        </w:trPr>
        <w:tc>
          <w:tcPr>
            <w:tcW w:w="5755" w:type="dxa"/>
            <w:shd w:val="clear" w:color="auto" w:fill="auto"/>
            <w:vAlign w:val="center"/>
            <w:hideMark/>
          </w:tcPr>
          <w:p w14:paraId="75AA71B6"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proofErr w:type="gramStart"/>
            <w:r w:rsidRPr="00D3723A">
              <w:rPr>
                <w:rFonts w:ascii="Aptos Narrow" w:eastAsia="Times New Roman" w:hAnsi="Aptos Narrow" w:cs="Times New Roman"/>
                <w:color w:val="000000"/>
                <w:kern w:val="0"/>
                <w:sz w:val="22"/>
                <w:szCs w:val="22"/>
                <w14:ligatures w14:val="none"/>
              </w:rPr>
              <w:t>24 hour</w:t>
            </w:r>
            <w:proofErr w:type="gramEnd"/>
            <w:r w:rsidRPr="00D3723A">
              <w:rPr>
                <w:rFonts w:ascii="Aptos Narrow" w:eastAsia="Times New Roman" w:hAnsi="Aptos Narrow" w:cs="Times New Roman"/>
                <w:color w:val="000000"/>
                <w:kern w:val="0"/>
                <w:sz w:val="22"/>
                <w:szCs w:val="22"/>
                <w14:ligatures w14:val="none"/>
              </w:rPr>
              <w:t xml:space="preserve"> access with &gt;99% uptime</w:t>
            </w:r>
          </w:p>
        </w:tc>
        <w:tc>
          <w:tcPr>
            <w:tcW w:w="2700" w:type="dxa"/>
            <w:shd w:val="clear" w:color="auto" w:fill="auto"/>
            <w:vAlign w:val="center"/>
            <w:hideMark/>
          </w:tcPr>
          <w:p w14:paraId="26D94EFA"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DMS Functionality</w:t>
            </w:r>
          </w:p>
        </w:tc>
      </w:tr>
      <w:tr w:rsidR="00D3723A" w:rsidRPr="00D3723A" w14:paraId="0E62D773" w14:textId="77777777" w:rsidTr="0084792D">
        <w:trPr>
          <w:trHeight w:val="288"/>
        </w:trPr>
        <w:tc>
          <w:tcPr>
            <w:tcW w:w="5755" w:type="dxa"/>
            <w:shd w:val="clear" w:color="auto" w:fill="auto"/>
            <w:vAlign w:val="center"/>
            <w:hideMark/>
          </w:tcPr>
          <w:p w14:paraId="11376479"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Cloud-based database solution</w:t>
            </w:r>
          </w:p>
        </w:tc>
        <w:tc>
          <w:tcPr>
            <w:tcW w:w="2700" w:type="dxa"/>
            <w:shd w:val="clear" w:color="auto" w:fill="auto"/>
            <w:vAlign w:val="center"/>
            <w:hideMark/>
          </w:tcPr>
          <w:p w14:paraId="15162A56"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DMS Functionality</w:t>
            </w:r>
          </w:p>
        </w:tc>
      </w:tr>
      <w:tr w:rsidR="00D3723A" w:rsidRPr="00D3723A" w14:paraId="5F01E3BF" w14:textId="77777777" w:rsidTr="0084792D">
        <w:trPr>
          <w:trHeight w:val="288"/>
        </w:trPr>
        <w:tc>
          <w:tcPr>
            <w:tcW w:w="5755" w:type="dxa"/>
            <w:shd w:val="clear" w:color="auto" w:fill="auto"/>
            <w:vAlign w:val="center"/>
            <w:hideMark/>
          </w:tcPr>
          <w:p w14:paraId="00EFFEB8"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Configurable user interface</w:t>
            </w:r>
          </w:p>
        </w:tc>
        <w:tc>
          <w:tcPr>
            <w:tcW w:w="2700" w:type="dxa"/>
            <w:shd w:val="clear" w:color="auto" w:fill="auto"/>
            <w:vAlign w:val="center"/>
            <w:hideMark/>
          </w:tcPr>
          <w:p w14:paraId="120B8534"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DMS Functionality</w:t>
            </w:r>
          </w:p>
        </w:tc>
      </w:tr>
      <w:tr w:rsidR="00D3723A" w:rsidRPr="00D3723A" w14:paraId="0DFDFDE0" w14:textId="77777777" w:rsidTr="0084792D">
        <w:trPr>
          <w:trHeight w:val="288"/>
        </w:trPr>
        <w:tc>
          <w:tcPr>
            <w:tcW w:w="5755" w:type="dxa"/>
            <w:shd w:val="clear" w:color="auto" w:fill="auto"/>
            <w:vAlign w:val="center"/>
            <w:hideMark/>
          </w:tcPr>
          <w:p w14:paraId="668B0325"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Custom fields and forms</w:t>
            </w:r>
          </w:p>
        </w:tc>
        <w:tc>
          <w:tcPr>
            <w:tcW w:w="2700" w:type="dxa"/>
            <w:shd w:val="clear" w:color="auto" w:fill="auto"/>
            <w:vAlign w:val="center"/>
            <w:hideMark/>
          </w:tcPr>
          <w:p w14:paraId="7E04820C"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DMS Functionality</w:t>
            </w:r>
          </w:p>
        </w:tc>
      </w:tr>
      <w:tr w:rsidR="00D3723A" w:rsidRPr="00D3723A" w14:paraId="29A5EEC9" w14:textId="77777777" w:rsidTr="0084792D">
        <w:trPr>
          <w:trHeight w:val="288"/>
        </w:trPr>
        <w:tc>
          <w:tcPr>
            <w:tcW w:w="5755" w:type="dxa"/>
            <w:shd w:val="clear" w:color="auto" w:fill="auto"/>
            <w:vAlign w:val="center"/>
            <w:hideMark/>
          </w:tcPr>
          <w:p w14:paraId="6401230F"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Data encryption at rest and in transit</w:t>
            </w:r>
          </w:p>
        </w:tc>
        <w:tc>
          <w:tcPr>
            <w:tcW w:w="2700" w:type="dxa"/>
            <w:shd w:val="clear" w:color="auto" w:fill="auto"/>
            <w:vAlign w:val="center"/>
            <w:hideMark/>
          </w:tcPr>
          <w:p w14:paraId="1AAAE87E"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DMS Functionality</w:t>
            </w:r>
          </w:p>
        </w:tc>
      </w:tr>
      <w:tr w:rsidR="00D3723A" w:rsidRPr="00D3723A" w14:paraId="1AC5DD4D" w14:textId="77777777" w:rsidTr="0084792D">
        <w:trPr>
          <w:trHeight w:val="576"/>
        </w:trPr>
        <w:tc>
          <w:tcPr>
            <w:tcW w:w="5755" w:type="dxa"/>
            <w:shd w:val="clear" w:color="auto" w:fill="auto"/>
            <w:vAlign w:val="center"/>
            <w:hideMark/>
          </w:tcPr>
          <w:p w14:paraId="5DC653A8"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Hide and display fields based on values of interdependent fields</w:t>
            </w:r>
          </w:p>
        </w:tc>
        <w:tc>
          <w:tcPr>
            <w:tcW w:w="2700" w:type="dxa"/>
            <w:shd w:val="clear" w:color="auto" w:fill="auto"/>
            <w:vAlign w:val="center"/>
            <w:hideMark/>
          </w:tcPr>
          <w:p w14:paraId="1C844E8B"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DMS Functionality</w:t>
            </w:r>
          </w:p>
        </w:tc>
      </w:tr>
      <w:tr w:rsidR="00D3723A" w:rsidRPr="00D3723A" w14:paraId="740147A3" w14:textId="77777777" w:rsidTr="0084792D">
        <w:trPr>
          <w:trHeight w:val="576"/>
        </w:trPr>
        <w:tc>
          <w:tcPr>
            <w:tcW w:w="5755" w:type="dxa"/>
            <w:shd w:val="clear" w:color="auto" w:fill="auto"/>
            <w:vAlign w:val="center"/>
            <w:hideMark/>
          </w:tcPr>
          <w:p w14:paraId="33C78C4B"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Logic-based default selections on picklists based on most common entry or based on values entered in</w:t>
            </w:r>
          </w:p>
        </w:tc>
        <w:tc>
          <w:tcPr>
            <w:tcW w:w="2700" w:type="dxa"/>
            <w:shd w:val="clear" w:color="auto" w:fill="auto"/>
            <w:vAlign w:val="center"/>
            <w:hideMark/>
          </w:tcPr>
          <w:p w14:paraId="095DF15E"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DMS Functionality</w:t>
            </w:r>
          </w:p>
        </w:tc>
      </w:tr>
      <w:tr w:rsidR="00D3723A" w:rsidRPr="00D3723A" w14:paraId="782803FC" w14:textId="77777777" w:rsidTr="0084792D">
        <w:trPr>
          <w:trHeight w:val="288"/>
        </w:trPr>
        <w:tc>
          <w:tcPr>
            <w:tcW w:w="5755" w:type="dxa"/>
            <w:shd w:val="clear" w:color="auto" w:fill="auto"/>
            <w:vAlign w:val="center"/>
            <w:hideMark/>
          </w:tcPr>
          <w:p w14:paraId="702623A9"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Mobile-friendly interface</w:t>
            </w:r>
          </w:p>
        </w:tc>
        <w:tc>
          <w:tcPr>
            <w:tcW w:w="2700" w:type="dxa"/>
            <w:shd w:val="clear" w:color="auto" w:fill="auto"/>
            <w:vAlign w:val="center"/>
            <w:hideMark/>
          </w:tcPr>
          <w:p w14:paraId="0232F685"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DMS Functionality</w:t>
            </w:r>
          </w:p>
        </w:tc>
      </w:tr>
      <w:tr w:rsidR="00D3723A" w:rsidRPr="00D3723A" w14:paraId="0343B617" w14:textId="77777777" w:rsidTr="0084792D">
        <w:trPr>
          <w:trHeight w:val="288"/>
        </w:trPr>
        <w:tc>
          <w:tcPr>
            <w:tcW w:w="5755" w:type="dxa"/>
            <w:shd w:val="clear" w:color="auto" w:fill="auto"/>
            <w:vAlign w:val="center"/>
            <w:hideMark/>
          </w:tcPr>
          <w:p w14:paraId="322DD92E"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Regular automated backups</w:t>
            </w:r>
          </w:p>
        </w:tc>
        <w:tc>
          <w:tcPr>
            <w:tcW w:w="2700" w:type="dxa"/>
            <w:shd w:val="clear" w:color="auto" w:fill="auto"/>
            <w:vAlign w:val="center"/>
            <w:hideMark/>
          </w:tcPr>
          <w:p w14:paraId="23F18338"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DMS Functionality</w:t>
            </w:r>
          </w:p>
        </w:tc>
      </w:tr>
      <w:tr w:rsidR="00D3723A" w:rsidRPr="00D3723A" w14:paraId="7614305F" w14:textId="77777777" w:rsidTr="0084792D">
        <w:trPr>
          <w:trHeight w:val="288"/>
        </w:trPr>
        <w:tc>
          <w:tcPr>
            <w:tcW w:w="5755" w:type="dxa"/>
            <w:shd w:val="clear" w:color="auto" w:fill="auto"/>
            <w:vAlign w:val="center"/>
            <w:hideMark/>
          </w:tcPr>
          <w:p w14:paraId="57AD536A"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Scalable architecture</w:t>
            </w:r>
          </w:p>
        </w:tc>
        <w:tc>
          <w:tcPr>
            <w:tcW w:w="2700" w:type="dxa"/>
            <w:shd w:val="clear" w:color="auto" w:fill="auto"/>
            <w:vAlign w:val="center"/>
            <w:hideMark/>
          </w:tcPr>
          <w:p w14:paraId="2F65F928"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DMS Functionality</w:t>
            </w:r>
          </w:p>
        </w:tc>
      </w:tr>
      <w:tr w:rsidR="00D3723A" w:rsidRPr="00D3723A" w14:paraId="3DF797EE" w14:textId="77777777" w:rsidTr="0084792D">
        <w:trPr>
          <w:trHeight w:val="288"/>
        </w:trPr>
        <w:tc>
          <w:tcPr>
            <w:tcW w:w="5755" w:type="dxa"/>
            <w:shd w:val="clear" w:color="auto" w:fill="auto"/>
            <w:vAlign w:val="center"/>
            <w:hideMark/>
          </w:tcPr>
          <w:p w14:paraId="7F90993B"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All data in the system will be property of the grantee</w:t>
            </w:r>
          </w:p>
        </w:tc>
        <w:tc>
          <w:tcPr>
            <w:tcW w:w="2700" w:type="dxa"/>
            <w:shd w:val="clear" w:color="auto" w:fill="auto"/>
            <w:vAlign w:val="center"/>
            <w:hideMark/>
          </w:tcPr>
          <w:p w14:paraId="69535BDA"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DMS Management</w:t>
            </w:r>
          </w:p>
        </w:tc>
      </w:tr>
      <w:tr w:rsidR="00D3723A" w:rsidRPr="00D3723A" w14:paraId="12957253" w14:textId="77777777" w:rsidTr="0084792D">
        <w:trPr>
          <w:trHeight w:val="576"/>
        </w:trPr>
        <w:tc>
          <w:tcPr>
            <w:tcW w:w="5755" w:type="dxa"/>
            <w:shd w:val="clear" w:color="auto" w:fill="auto"/>
            <w:vAlign w:val="center"/>
            <w:hideMark/>
          </w:tcPr>
          <w:p w14:paraId="5E8C6837"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Allow grantee administrator(s) to manage database fields</w:t>
            </w:r>
          </w:p>
        </w:tc>
        <w:tc>
          <w:tcPr>
            <w:tcW w:w="2700" w:type="dxa"/>
            <w:shd w:val="clear" w:color="auto" w:fill="auto"/>
            <w:vAlign w:val="center"/>
            <w:hideMark/>
          </w:tcPr>
          <w:p w14:paraId="4B86EF41"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DMS Management</w:t>
            </w:r>
          </w:p>
        </w:tc>
      </w:tr>
      <w:tr w:rsidR="00D3723A" w:rsidRPr="00D3723A" w14:paraId="762BD527" w14:textId="77777777" w:rsidTr="0084792D">
        <w:trPr>
          <w:trHeight w:val="576"/>
        </w:trPr>
        <w:tc>
          <w:tcPr>
            <w:tcW w:w="5755" w:type="dxa"/>
            <w:shd w:val="clear" w:color="auto" w:fill="auto"/>
            <w:vAlign w:val="center"/>
            <w:hideMark/>
          </w:tcPr>
          <w:p w14:paraId="0A4F883D"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Allow grantee administrator(s) to manage database users</w:t>
            </w:r>
          </w:p>
        </w:tc>
        <w:tc>
          <w:tcPr>
            <w:tcW w:w="2700" w:type="dxa"/>
            <w:shd w:val="clear" w:color="auto" w:fill="auto"/>
            <w:vAlign w:val="center"/>
            <w:hideMark/>
          </w:tcPr>
          <w:p w14:paraId="282A3479"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DMS Management</w:t>
            </w:r>
          </w:p>
        </w:tc>
      </w:tr>
      <w:tr w:rsidR="00D3723A" w:rsidRPr="00D3723A" w14:paraId="1CAF7DCB" w14:textId="77777777" w:rsidTr="0084792D">
        <w:trPr>
          <w:trHeight w:val="288"/>
        </w:trPr>
        <w:tc>
          <w:tcPr>
            <w:tcW w:w="5755" w:type="dxa"/>
            <w:shd w:val="clear" w:color="auto" w:fill="auto"/>
            <w:vAlign w:val="center"/>
            <w:hideMark/>
          </w:tcPr>
          <w:p w14:paraId="0A9D3926"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Picklist modification of existing fields</w:t>
            </w:r>
          </w:p>
        </w:tc>
        <w:tc>
          <w:tcPr>
            <w:tcW w:w="2700" w:type="dxa"/>
            <w:shd w:val="clear" w:color="auto" w:fill="auto"/>
            <w:vAlign w:val="center"/>
            <w:hideMark/>
          </w:tcPr>
          <w:p w14:paraId="4CA62392"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DMS Management</w:t>
            </w:r>
          </w:p>
        </w:tc>
      </w:tr>
      <w:tr w:rsidR="00D3723A" w:rsidRPr="00D3723A" w14:paraId="6B6B0D3B" w14:textId="77777777" w:rsidTr="0084792D">
        <w:trPr>
          <w:trHeight w:val="864"/>
        </w:trPr>
        <w:tc>
          <w:tcPr>
            <w:tcW w:w="5755" w:type="dxa"/>
            <w:shd w:val="clear" w:color="auto" w:fill="auto"/>
            <w:vAlign w:val="center"/>
            <w:hideMark/>
          </w:tcPr>
          <w:p w14:paraId="1379A1DA"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Reminder(s) sent via email to administrator user to update income table at appropriate time based on release dates of new thresholds</w:t>
            </w:r>
          </w:p>
        </w:tc>
        <w:tc>
          <w:tcPr>
            <w:tcW w:w="2700" w:type="dxa"/>
            <w:shd w:val="clear" w:color="auto" w:fill="auto"/>
            <w:vAlign w:val="center"/>
            <w:hideMark/>
          </w:tcPr>
          <w:p w14:paraId="3C42D826"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DMS Management</w:t>
            </w:r>
          </w:p>
        </w:tc>
      </w:tr>
      <w:tr w:rsidR="00D3723A" w:rsidRPr="00D3723A" w14:paraId="6D4A0F84" w14:textId="77777777" w:rsidTr="0084792D">
        <w:trPr>
          <w:trHeight w:val="288"/>
        </w:trPr>
        <w:tc>
          <w:tcPr>
            <w:tcW w:w="5755" w:type="dxa"/>
            <w:shd w:val="clear" w:color="auto" w:fill="auto"/>
            <w:vAlign w:val="center"/>
            <w:hideMark/>
          </w:tcPr>
          <w:p w14:paraId="04E79210"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Transfer existing program data into DMS</w:t>
            </w:r>
          </w:p>
        </w:tc>
        <w:tc>
          <w:tcPr>
            <w:tcW w:w="2700" w:type="dxa"/>
            <w:shd w:val="clear" w:color="auto" w:fill="auto"/>
            <w:vAlign w:val="center"/>
            <w:hideMark/>
          </w:tcPr>
          <w:p w14:paraId="42DB2C94"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DMS Management</w:t>
            </w:r>
          </w:p>
        </w:tc>
      </w:tr>
      <w:tr w:rsidR="00D3723A" w:rsidRPr="00D3723A" w14:paraId="149A15BE" w14:textId="77777777" w:rsidTr="0084792D">
        <w:trPr>
          <w:trHeight w:val="288"/>
        </w:trPr>
        <w:tc>
          <w:tcPr>
            <w:tcW w:w="5755" w:type="dxa"/>
            <w:shd w:val="clear" w:color="auto" w:fill="auto"/>
            <w:vAlign w:val="center"/>
            <w:hideMark/>
          </w:tcPr>
          <w:p w14:paraId="4D422E6B"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Approval workflow for completed inspections</w:t>
            </w:r>
          </w:p>
        </w:tc>
        <w:tc>
          <w:tcPr>
            <w:tcW w:w="2700" w:type="dxa"/>
            <w:shd w:val="clear" w:color="auto" w:fill="auto"/>
            <w:vAlign w:val="center"/>
            <w:hideMark/>
          </w:tcPr>
          <w:p w14:paraId="7EFB9543"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Inspection Management</w:t>
            </w:r>
          </w:p>
        </w:tc>
      </w:tr>
      <w:tr w:rsidR="00D3723A" w:rsidRPr="00D3723A" w14:paraId="57068275" w14:textId="77777777" w:rsidTr="0084792D">
        <w:trPr>
          <w:trHeight w:val="288"/>
        </w:trPr>
        <w:tc>
          <w:tcPr>
            <w:tcW w:w="5755" w:type="dxa"/>
            <w:shd w:val="clear" w:color="auto" w:fill="auto"/>
            <w:vAlign w:val="center"/>
            <w:hideMark/>
          </w:tcPr>
          <w:p w14:paraId="7640CACC"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Inspection document upload</w:t>
            </w:r>
          </w:p>
        </w:tc>
        <w:tc>
          <w:tcPr>
            <w:tcW w:w="2700" w:type="dxa"/>
            <w:shd w:val="clear" w:color="auto" w:fill="auto"/>
            <w:vAlign w:val="center"/>
            <w:hideMark/>
          </w:tcPr>
          <w:p w14:paraId="2EB0FDD4"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Inspection Management</w:t>
            </w:r>
          </w:p>
        </w:tc>
      </w:tr>
      <w:tr w:rsidR="00D3723A" w:rsidRPr="00D3723A" w14:paraId="737B6C47" w14:textId="77777777" w:rsidTr="0084792D">
        <w:trPr>
          <w:trHeight w:val="288"/>
        </w:trPr>
        <w:tc>
          <w:tcPr>
            <w:tcW w:w="5755" w:type="dxa"/>
            <w:shd w:val="clear" w:color="auto" w:fill="auto"/>
            <w:vAlign w:val="center"/>
            <w:hideMark/>
          </w:tcPr>
          <w:p w14:paraId="2FC7B78B"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Inspection form pre-population based on case file</w:t>
            </w:r>
          </w:p>
        </w:tc>
        <w:tc>
          <w:tcPr>
            <w:tcW w:w="2700" w:type="dxa"/>
            <w:shd w:val="clear" w:color="auto" w:fill="auto"/>
            <w:vAlign w:val="center"/>
            <w:hideMark/>
          </w:tcPr>
          <w:p w14:paraId="1BD91EB3"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Inspection Management</w:t>
            </w:r>
          </w:p>
        </w:tc>
      </w:tr>
      <w:tr w:rsidR="00D3723A" w:rsidRPr="00D3723A" w14:paraId="74CC1161" w14:textId="77777777" w:rsidTr="0084792D">
        <w:trPr>
          <w:trHeight w:val="576"/>
        </w:trPr>
        <w:tc>
          <w:tcPr>
            <w:tcW w:w="5755" w:type="dxa"/>
            <w:shd w:val="clear" w:color="auto" w:fill="auto"/>
            <w:vAlign w:val="center"/>
            <w:hideMark/>
          </w:tcPr>
          <w:p w14:paraId="60F5C2EC"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Inspection stage of the workflow may begin without all information from the retrofit section being completed.</w:t>
            </w:r>
          </w:p>
        </w:tc>
        <w:tc>
          <w:tcPr>
            <w:tcW w:w="2700" w:type="dxa"/>
            <w:shd w:val="clear" w:color="auto" w:fill="auto"/>
            <w:vAlign w:val="center"/>
            <w:hideMark/>
          </w:tcPr>
          <w:p w14:paraId="4F43BD90"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Inspection Management</w:t>
            </w:r>
          </w:p>
        </w:tc>
      </w:tr>
      <w:tr w:rsidR="00D3723A" w:rsidRPr="00D3723A" w14:paraId="7B73E79E" w14:textId="77777777" w:rsidTr="0084792D">
        <w:trPr>
          <w:trHeight w:val="288"/>
        </w:trPr>
        <w:tc>
          <w:tcPr>
            <w:tcW w:w="5755" w:type="dxa"/>
            <w:shd w:val="clear" w:color="auto" w:fill="auto"/>
            <w:vAlign w:val="center"/>
            <w:hideMark/>
          </w:tcPr>
          <w:p w14:paraId="53C3AECC"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Inventory documentation upload</w:t>
            </w:r>
          </w:p>
        </w:tc>
        <w:tc>
          <w:tcPr>
            <w:tcW w:w="2700" w:type="dxa"/>
            <w:shd w:val="clear" w:color="auto" w:fill="auto"/>
            <w:vAlign w:val="center"/>
            <w:hideMark/>
          </w:tcPr>
          <w:p w14:paraId="1515ABFE"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Inventory Management</w:t>
            </w:r>
          </w:p>
        </w:tc>
      </w:tr>
      <w:tr w:rsidR="00D3723A" w:rsidRPr="00D3723A" w14:paraId="0339E668" w14:textId="77777777" w:rsidTr="0084792D">
        <w:trPr>
          <w:trHeight w:val="288"/>
        </w:trPr>
        <w:tc>
          <w:tcPr>
            <w:tcW w:w="5755" w:type="dxa"/>
            <w:shd w:val="clear" w:color="auto" w:fill="auto"/>
            <w:vAlign w:val="center"/>
            <w:hideMark/>
          </w:tcPr>
          <w:p w14:paraId="28898904"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Subcontractor documentation upload</w:t>
            </w:r>
          </w:p>
        </w:tc>
        <w:tc>
          <w:tcPr>
            <w:tcW w:w="2700" w:type="dxa"/>
            <w:shd w:val="clear" w:color="auto" w:fill="auto"/>
            <w:vAlign w:val="center"/>
            <w:hideMark/>
          </w:tcPr>
          <w:p w14:paraId="3F5A3898"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Inventory Management</w:t>
            </w:r>
          </w:p>
        </w:tc>
      </w:tr>
      <w:tr w:rsidR="00D3723A" w:rsidRPr="00D3723A" w14:paraId="7705E567" w14:textId="77777777" w:rsidTr="0084792D">
        <w:trPr>
          <w:trHeight w:val="576"/>
        </w:trPr>
        <w:tc>
          <w:tcPr>
            <w:tcW w:w="5755" w:type="dxa"/>
            <w:shd w:val="clear" w:color="auto" w:fill="auto"/>
            <w:vAlign w:val="center"/>
            <w:hideMark/>
          </w:tcPr>
          <w:p w14:paraId="5F48C652"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Ability to aggregate data for reports to ensure client privacy</w:t>
            </w:r>
          </w:p>
        </w:tc>
        <w:tc>
          <w:tcPr>
            <w:tcW w:w="2700" w:type="dxa"/>
            <w:shd w:val="clear" w:color="auto" w:fill="auto"/>
            <w:vAlign w:val="center"/>
            <w:hideMark/>
          </w:tcPr>
          <w:p w14:paraId="05ED2DE2"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Reporting and Compliance</w:t>
            </w:r>
          </w:p>
        </w:tc>
      </w:tr>
      <w:tr w:rsidR="00D3723A" w:rsidRPr="00D3723A" w14:paraId="2CFBB25F" w14:textId="77777777" w:rsidTr="0084792D">
        <w:trPr>
          <w:trHeight w:val="576"/>
        </w:trPr>
        <w:tc>
          <w:tcPr>
            <w:tcW w:w="5755" w:type="dxa"/>
            <w:shd w:val="clear" w:color="auto" w:fill="auto"/>
            <w:vAlign w:val="center"/>
            <w:hideMark/>
          </w:tcPr>
          <w:p w14:paraId="383EAA5D"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Ability to export data and reports into a variety of file formats (i.e. xlsx, csv, pdf, etc.)</w:t>
            </w:r>
          </w:p>
        </w:tc>
        <w:tc>
          <w:tcPr>
            <w:tcW w:w="2700" w:type="dxa"/>
            <w:shd w:val="clear" w:color="auto" w:fill="auto"/>
            <w:vAlign w:val="center"/>
            <w:hideMark/>
          </w:tcPr>
          <w:p w14:paraId="571A74B2"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Reporting and Compliance</w:t>
            </w:r>
          </w:p>
        </w:tc>
      </w:tr>
      <w:tr w:rsidR="00D3723A" w:rsidRPr="00D3723A" w14:paraId="42EC3D69" w14:textId="77777777" w:rsidTr="0084792D">
        <w:trPr>
          <w:trHeight w:val="576"/>
        </w:trPr>
        <w:tc>
          <w:tcPr>
            <w:tcW w:w="5755" w:type="dxa"/>
            <w:shd w:val="clear" w:color="auto" w:fill="auto"/>
            <w:vAlign w:val="center"/>
            <w:hideMark/>
          </w:tcPr>
          <w:p w14:paraId="4EF6BAF5"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 xml:space="preserve">Ability to quickly and </w:t>
            </w:r>
            <w:proofErr w:type="gramStart"/>
            <w:r w:rsidRPr="00D3723A">
              <w:rPr>
                <w:rFonts w:ascii="Aptos Narrow" w:eastAsia="Times New Roman" w:hAnsi="Aptos Narrow" w:cs="Times New Roman"/>
                <w:color w:val="000000"/>
                <w:kern w:val="0"/>
                <w:sz w:val="22"/>
                <w:szCs w:val="22"/>
                <w14:ligatures w14:val="none"/>
              </w:rPr>
              <w:t>easily  view</w:t>
            </w:r>
            <w:proofErr w:type="gramEnd"/>
            <w:r w:rsidRPr="00D3723A">
              <w:rPr>
                <w:rFonts w:ascii="Aptos Narrow" w:eastAsia="Times New Roman" w:hAnsi="Aptos Narrow" w:cs="Times New Roman"/>
                <w:color w:val="000000"/>
                <w:kern w:val="0"/>
                <w:sz w:val="22"/>
                <w:szCs w:val="22"/>
                <w14:ligatures w14:val="none"/>
              </w:rPr>
              <w:t xml:space="preserve"> and page through uploaded documents</w:t>
            </w:r>
          </w:p>
        </w:tc>
        <w:tc>
          <w:tcPr>
            <w:tcW w:w="2700" w:type="dxa"/>
            <w:shd w:val="clear" w:color="auto" w:fill="auto"/>
            <w:vAlign w:val="center"/>
            <w:hideMark/>
          </w:tcPr>
          <w:p w14:paraId="6A6F17AD"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Reporting and Compliance</w:t>
            </w:r>
          </w:p>
        </w:tc>
      </w:tr>
      <w:tr w:rsidR="00D3723A" w:rsidRPr="00D3723A" w14:paraId="67774F22" w14:textId="77777777" w:rsidTr="0084792D">
        <w:trPr>
          <w:trHeight w:val="576"/>
        </w:trPr>
        <w:tc>
          <w:tcPr>
            <w:tcW w:w="5755" w:type="dxa"/>
            <w:shd w:val="clear" w:color="auto" w:fill="auto"/>
            <w:vAlign w:val="center"/>
            <w:hideMark/>
          </w:tcPr>
          <w:p w14:paraId="7BFCBEC1"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lastRenderedPageBreak/>
              <w:t>Ability to remove PII from reports to ensure client privacy</w:t>
            </w:r>
          </w:p>
        </w:tc>
        <w:tc>
          <w:tcPr>
            <w:tcW w:w="2700" w:type="dxa"/>
            <w:shd w:val="clear" w:color="auto" w:fill="auto"/>
            <w:vAlign w:val="center"/>
            <w:hideMark/>
          </w:tcPr>
          <w:p w14:paraId="2A2EFB9C"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Reporting and Compliance</w:t>
            </w:r>
          </w:p>
        </w:tc>
      </w:tr>
      <w:tr w:rsidR="00D3723A" w:rsidRPr="00D3723A" w14:paraId="37FB5BC9" w14:textId="77777777" w:rsidTr="0084792D">
        <w:trPr>
          <w:trHeight w:val="576"/>
        </w:trPr>
        <w:tc>
          <w:tcPr>
            <w:tcW w:w="5755" w:type="dxa"/>
            <w:shd w:val="clear" w:color="auto" w:fill="auto"/>
            <w:vAlign w:val="center"/>
            <w:hideMark/>
          </w:tcPr>
          <w:p w14:paraId="6723C5C8"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Ability to see and edit records is based on user role and case status</w:t>
            </w:r>
          </w:p>
        </w:tc>
        <w:tc>
          <w:tcPr>
            <w:tcW w:w="2700" w:type="dxa"/>
            <w:shd w:val="clear" w:color="auto" w:fill="auto"/>
            <w:vAlign w:val="center"/>
            <w:hideMark/>
          </w:tcPr>
          <w:p w14:paraId="62678237"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Reporting and Compliance</w:t>
            </w:r>
          </w:p>
        </w:tc>
      </w:tr>
      <w:tr w:rsidR="00D3723A" w:rsidRPr="00D3723A" w14:paraId="44BD8FAB" w14:textId="77777777" w:rsidTr="0084792D">
        <w:trPr>
          <w:trHeight w:val="288"/>
        </w:trPr>
        <w:tc>
          <w:tcPr>
            <w:tcW w:w="5755" w:type="dxa"/>
            <w:shd w:val="clear" w:color="auto" w:fill="auto"/>
            <w:vAlign w:val="center"/>
            <w:hideMark/>
          </w:tcPr>
          <w:p w14:paraId="40FD05C3"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Automated full PDF case file creation for review</w:t>
            </w:r>
          </w:p>
        </w:tc>
        <w:tc>
          <w:tcPr>
            <w:tcW w:w="2700" w:type="dxa"/>
            <w:shd w:val="clear" w:color="auto" w:fill="auto"/>
            <w:vAlign w:val="center"/>
            <w:hideMark/>
          </w:tcPr>
          <w:p w14:paraId="45D2D837"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Reporting and Compliance</w:t>
            </w:r>
          </w:p>
        </w:tc>
      </w:tr>
      <w:tr w:rsidR="00D3723A" w:rsidRPr="00D3723A" w14:paraId="21BA7A4C" w14:textId="77777777" w:rsidTr="0084792D">
        <w:trPr>
          <w:trHeight w:val="864"/>
        </w:trPr>
        <w:tc>
          <w:tcPr>
            <w:tcW w:w="5755" w:type="dxa"/>
            <w:shd w:val="clear" w:color="auto" w:fill="auto"/>
            <w:vAlign w:val="center"/>
            <w:hideMark/>
          </w:tcPr>
          <w:p w14:paraId="373D7D38"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Automatic reporting templates for all required reports (i.e. DOE Quarterly, DOE T&amp;TA/Monitoring, SHPO, LIHEAP, etc.)</w:t>
            </w:r>
          </w:p>
        </w:tc>
        <w:tc>
          <w:tcPr>
            <w:tcW w:w="2700" w:type="dxa"/>
            <w:shd w:val="clear" w:color="auto" w:fill="auto"/>
            <w:vAlign w:val="center"/>
            <w:hideMark/>
          </w:tcPr>
          <w:p w14:paraId="4CF9AEFA"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Reporting and Compliance</w:t>
            </w:r>
          </w:p>
        </w:tc>
      </w:tr>
      <w:tr w:rsidR="00D3723A" w:rsidRPr="00D3723A" w14:paraId="01213373" w14:textId="77777777" w:rsidTr="0084792D">
        <w:trPr>
          <w:trHeight w:val="576"/>
        </w:trPr>
        <w:tc>
          <w:tcPr>
            <w:tcW w:w="5755" w:type="dxa"/>
            <w:shd w:val="clear" w:color="auto" w:fill="auto"/>
            <w:vAlign w:val="center"/>
            <w:hideMark/>
          </w:tcPr>
          <w:p w14:paraId="09F28869"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Batch download of data within the system across multiple cases</w:t>
            </w:r>
          </w:p>
        </w:tc>
        <w:tc>
          <w:tcPr>
            <w:tcW w:w="2700" w:type="dxa"/>
            <w:shd w:val="clear" w:color="auto" w:fill="auto"/>
            <w:vAlign w:val="center"/>
            <w:hideMark/>
          </w:tcPr>
          <w:p w14:paraId="3867CC9B"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Reporting and Compliance</w:t>
            </w:r>
          </w:p>
        </w:tc>
      </w:tr>
      <w:tr w:rsidR="00D3723A" w:rsidRPr="00D3723A" w14:paraId="51E0B0E1" w14:textId="77777777" w:rsidTr="0084792D">
        <w:trPr>
          <w:trHeight w:val="576"/>
        </w:trPr>
        <w:tc>
          <w:tcPr>
            <w:tcW w:w="5755" w:type="dxa"/>
            <w:shd w:val="clear" w:color="auto" w:fill="auto"/>
            <w:vAlign w:val="center"/>
            <w:hideMark/>
          </w:tcPr>
          <w:p w14:paraId="71BF6DC9"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Custom dashboards accessible to users based on roles for data visualization</w:t>
            </w:r>
          </w:p>
        </w:tc>
        <w:tc>
          <w:tcPr>
            <w:tcW w:w="2700" w:type="dxa"/>
            <w:shd w:val="clear" w:color="auto" w:fill="auto"/>
            <w:vAlign w:val="center"/>
            <w:hideMark/>
          </w:tcPr>
          <w:p w14:paraId="57E39BE6"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Reporting and Compliance</w:t>
            </w:r>
          </w:p>
        </w:tc>
      </w:tr>
      <w:tr w:rsidR="00D3723A" w:rsidRPr="00D3723A" w14:paraId="31B3322F" w14:textId="77777777" w:rsidTr="0084792D">
        <w:trPr>
          <w:trHeight w:val="288"/>
        </w:trPr>
        <w:tc>
          <w:tcPr>
            <w:tcW w:w="5755" w:type="dxa"/>
            <w:shd w:val="clear" w:color="auto" w:fill="auto"/>
            <w:vAlign w:val="center"/>
            <w:hideMark/>
          </w:tcPr>
          <w:p w14:paraId="33EE77EA"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Customizable report generation</w:t>
            </w:r>
          </w:p>
        </w:tc>
        <w:tc>
          <w:tcPr>
            <w:tcW w:w="2700" w:type="dxa"/>
            <w:shd w:val="clear" w:color="auto" w:fill="auto"/>
            <w:vAlign w:val="center"/>
            <w:hideMark/>
          </w:tcPr>
          <w:p w14:paraId="5E7B0D1E"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Reporting and Compliance</w:t>
            </w:r>
          </w:p>
        </w:tc>
      </w:tr>
      <w:tr w:rsidR="00D3723A" w:rsidRPr="00D3723A" w14:paraId="4362E417" w14:textId="77777777" w:rsidTr="0084792D">
        <w:trPr>
          <w:trHeight w:val="288"/>
        </w:trPr>
        <w:tc>
          <w:tcPr>
            <w:tcW w:w="5755" w:type="dxa"/>
            <w:shd w:val="clear" w:color="auto" w:fill="auto"/>
            <w:vAlign w:val="center"/>
            <w:hideMark/>
          </w:tcPr>
          <w:p w14:paraId="4298F956"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Ensuring compliance with governmental regulations</w:t>
            </w:r>
          </w:p>
        </w:tc>
        <w:tc>
          <w:tcPr>
            <w:tcW w:w="2700" w:type="dxa"/>
            <w:shd w:val="clear" w:color="auto" w:fill="auto"/>
            <w:vAlign w:val="center"/>
            <w:hideMark/>
          </w:tcPr>
          <w:p w14:paraId="01A21DEE"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Reporting and Compliance</w:t>
            </w:r>
          </w:p>
        </w:tc>
      </w:tr>
      <w:tr w:rsidR="00D3723A" w:rsidRPr="00D3723A" w14:paraId="07BB22CD" w14:textId="77777777" w:rsidTr="0084792D">
        <w:trPr>
          <w:trHeight w:val="288"/>
        </w:trPr>
        <w:tc>
          <w:tcPr>
            <w:tcW w:w="5755" w:type="dxa"/>
            <w:shd w:val="clear" w:color="auto" w:fill="auto"/>
            <w:vAlign w:val="center"/>
            <w:hideMark/>
          </w:tcPr>
          <w:p w14:paraId="43D51BC6"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Export reports in various formats</w:t>
            </w:r>
          </w:p>
        </w:tc>
        <w:tc>
          <w:tcPr>
            <w:tcW w:w="2700" w:type="dxa"/>
            <w:shd w:val="clear" w:color="auto" w:fill="auto"/>
            <w:vAlign w:val="center"/>
            <w:hideMark/>
          </w:tcPr>
          <w:p w14:paraId="619762EE"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Reporting and Compliance</w:t>
            </w:r>
          </w:p>
        </w:tc>
      </w:tr>
      <w:tr w:rsidR="00D3723A" w:rsidRPr="00D3723A" w14:paraId="07DAC746" w14:textId="77777777" w:rsidTr="0084792D">
        <w:trPr>
          <w:trHeight w:val="288"/>
        </w:trPr>
        <w:tc>
          <w:tcPr>
            <w:tcW w:w="5755" w:type="dxa"/>
            <w:shd w:val="clear" w:color="auto" w:fill="auto"/>
            <w:vAlign w:val="center"/>
            <w:hideMark/>
          </w:tcPr>
          <w:p w14:paraId="3132B9E3"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Generating compliance reports</w:t>
            </w:r>
          </w:p>
        </w:tc>
        <w:tc>
          <w:tcPr>
            <w:tcW w:w="2700" w:type="dxa"/>
            <w:shd w:val="clear" w:color="auto" w:fill="auto"/>
            <w:vAlign w:val="center"/>
            <w:hideMark/>
          </w:tcPr>
          <w:p w14:paraId="021201C6"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Reporting and Compliance</w:t>
            </w:r>
          </w:p>
        </w:tc>
      </w:tr>
      <w:tr w:rsidR="00D3723A" w:rsidRPr="00D3723A" w14:paraId="6C07B364" w14:textId="77777777" w:rsidTr="0084792D">
        <w:trPr>
          <w:trHeight w:val="288"/>
        </w:trPr>
        <w:tc>
          <w:tcPr>
            <w:tcW w:w="5755" w:type="dxa"/>
            <w:shd w:val="clear" w:color="auto" w:fill="auto"/>
            <w:vAlign w:val="center"/>
            <w:hideMark/>
          </w:tcPr>
          <w:p w14:paraId="6F1B80B3"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Maintaining audit trails</w:t>
            </w:r>
          </w:p>
        </w:tc>
        <w:tc>
          <w:tcPr>
            <w:tcW w:w="2700" w:type="dxa"/>
            <w:shd w:val="clear" w:color="auto" w:fill="auto"/>
            <w:vAlign w:val="center"/>
            <w:hideMark/>
          </w:tcPr>
          <w:p w14:paraId="0D2553AC"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Reporting and Compliance</w:t>
            </w:r>
          </w:p>
        </w:tc>
      </w:tr>
      <w:tr w:rsidR="00D3723A" w:rsidRPr="00D3723A" w14:paraId="462AA25C" w14:textId="77777777" w:rsidTr="0084792D">
        <w:trPr>
          <w:trHeight w:val="288"/>
        </w:trPr>
        <w:tc>
          <w:tcPr>
            <w:tcW w:w="5755" w:type="dxa"/>
            <w:shd w:val="clear" w:color="auto" w:fill="auto"/>
            <w:vAlign w:val="center"/>
            <w:hideMark/>
          </w:tcPr>
          <w:p w14:paraId="7E79EF39"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Pre-built templates for standard reports</w:t>
            </w:r>
          </w:p>
        </w:tc>
        <w:tc>
          <w:tcPr>
            <w:tcW w:w="2700" w:type="dxa"/>
            <w:shd w:val="clear" w:color="auto" w:fill="auto"/>
            <w:vAlign w:val="center"/>
            <w:hideMark/>
          </w:tcPr>
          <w:p w14:paraId="26DB4D21"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Reporting and Compliance</w:t>
            </w:r>
          </w:p>
        </w:tc>
      </w:tr>
      <w:tr w:rsidR="00D3723A" w:rsidRPr="00D3723A" w14:paraId="5C64968B" w14:textId="77777777" w:rsidTr="0084792D">
        <w:trPr>
          <w:trHeight w:val="288"/>
        </w:trPr>
        <w:tc>
          <w:tcPr>
            <w:tcW w:w="5755" w:type="dxa"/>
            <w:shd w:val="clear" w:color="auto" w:fill="auto"/>
            <w:vAlign w:val="center"/>
            <w:hideMark/>
          </w:tcPr>
          <w:p w14:paraId="6CA3862D"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Real-time analytics and dashboards</w:t>
            </w:r>
          </w:p>
        </w:tc>
        <w:tc>
          <w:tcPr>
            <w:tcW w:w="2700" w:type="dxa"/>
            <w:shd w:val="clear" w:color="auto" w:fill="auto"/>
            <w:vAlign w:val="center"/>
            <w:hideMark/>
          </w:tcPr>
          <w:p w14:paraId="585F559F"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Reporting and Compliance</w:t>
            </w:r>
          </w:p>
        </w:tc>
      </w:tr>
      <w:tr w:rsidR="00D3723A" w:rsidRPr="00D3723A" w14:paraId="52138A1A" w14:textId="77777777" w:rsidTr="0084792D">
        <w:trPr>
          <w:trHeight w:val="576"/>
        </w:trPr>
        <w:tc>
          <w:tcPr>
            <w:tcW w:w="5755" w:type="dxa"/>
            <w:shd w:val="clear" w:color="auto" w:fill="auto"/>
            <w:vAlign w:val="center"/>
            <w:hideMark/>
          </w:tcPr>
          <w:p w14:paraId="19F02DE9" w14:textId="77777777" w:rsidR="00D3723A" w:rsidRPr="008E56A4" w:rsidRDefault="00D3723A" w:rsidP="00D3723A">
            <w:pPr>
              <w:spacing w:after="0" w:line="240" w:lineRule="auto"/>
              <w:rPr>
                <w:rFonts w:ascii="Aptos Narrow" w:eastAsia="Times New Roman" w:hAnsi="Aptos Narrow" w:cs="Times New Roman"/>
                <w:color w:val="000000"/>
                <w:kern w:val="0"/>
                <w:sz w:val="22"/>
                <w:szCs w:val="22"/>
                <w14:ligatures w14:val="none"/>
              </w:rPr>
            </w:pPr>
            <w:r w:rsidRPr="008E56A4">
              <w:rPr>
                <w:rFonts w:ascii="Aptos Narrow" w:eastAsia="Times New Roman" w:hAnsi="Aptos Narrow" w:cs="Times New Roman"/>
                <w:color w:val="000000"/>
                <w:kern w:val="0"/>
                <w:sz w:val="22"/>
                <w:szCs w:val="22"/>
                <w14:ligatures w14:val="none"/>
              </w:rPr>
              <w:t>Ability to assign a unique funding sources to each measure on a project (</w:t>
            </w:r>
            <w:proofErr w:type="spellStart"/>
            <w:r w:rsidRPr="008E56A4">
              <w:rPr>
                <w:rFonts w:ascii="Aptos Narrow" w:eastAsia="Times New Roman" w:hAnsi="Aptos Narrow" w:cs="Times New Roman"/>
                <w:color w:val="000000"/>
                <w:kern w:val="0"/>
                <w:sz w:val="22"/>
                <w:szCs w:val="22"/>
                <w14:ligatures w14:val="none"/>
              </w:rPr>
              <w:t>i.e</w:t>
            </w:r>
            <w:proofErr w:type="spellEnd"/>
            <w:r w:rsidRPr="008E56A4">
              <w:rPr>
                <w:rFonts w:ascii="Aptos Narrow" w:eastAsia="Times New Roman" w:hAnsi="Aptos Narrow" w:cs="Times New Roman"/>
                <w:color w:val="000000"/>
                <w:kern w:val="0"/>
                <w:sz w:val="22"/>
                <w:szCs w:val="22"/>
                <w14:ligatures w14:val="none"/>
              </w:rPr>
              <w:t xml:space="preserve"> DOE, DOE BIL, LIHEAP, etc.)</w:t>
            </w:r>
          </w:p>
        </w:tc>
        <w:tc>
          <w:tcPr>
            <w:tcW w:w="2700" w:type="dxa"/>
            <w:shd w:val="clear" w:color="auto" w:fill="auto"/>
            <w:vAlign w:val="center"/>
            <w:hideMark/>
          </w:tcPr>
          <w:p w14:paraId="2E1E0E33" w14:textId="77777777" w:rsidR="00D3723A" w:rsidRPr="008E56A4" w:rsidRDefault="00D3723A" w:rsidP="00D3723A">
            <w:pPr>
              <w:spacing w:after="0" w:line="240" w:lineRule="auto"/>
              <w:rPr>
                <w:rFonts w:ascii="Aptos Narrow" w:eastAsia="Times New Roman" w:hAnsi="Aptos Narrow" w:cs="Times New Roman"/>
                <w:color w:val="000000"/>
                <w:kern w:val="0"/>
                <w:sz w:val="22"/>
                <w:szCs w:val="22"/>
                <w14:ligatures w14:val="none"/>
              </w:rPr>
            </w:pPr>
            <w:r w:rsidRPr="008E56A4">
              <w:rPr>
                <w:rFonts w:ascii="Aptos Narrow" w:eastAsia="Times New Roman" w:hAnsi="Aptos Narrow" w:cs="Times New Roman"/>
                <w:color w:val="000000"/>
                <w:kern w:val="0"/>
                <w:sz w:val="22"/>
                <w:szCs w:val="22"/>
                <w14:ligatures w14:val="none"/>
              </w:rPr>
              <w:t>Retrofit Management</w:t>
            </w:r>
          </w:p>
        </w:tc>
      </w:tr>
      <w:tr w:rsidR="00D3723A" w:rsidRPr="00D3723A" w14:paraId="2A1BA5A9" w14:textId="77777777" w:rsidTr="0084792D">
        <w:trPr>
          <w:trHeight w:val="576"/>
        </w:trPr>
        <w:tc>
          <w:tcPr>
            <w:tcW w:w="5755" w:type="dxa"/>
            <w:shd w:val="clear" w:color="auto" w:fill="auto"/>
            <w:vAlign w:val="center"/>
            <w:hideMark/>
          </w:tcPr>
          <w:p w14:paraId="52A5DD89" w14:textId="77777777" w:rsidR="00D3723A" w:rsidRPr="008E56A4" w:rsidRDefault="00D3723A" w:rsidP="00D3723A">
            <w:pPr>
              <w:spacing w:after="0" w:line="240" w:lineRule="auto"/>
              <w:rPr>
                <w:rFonts w:ascii="Aptos Narrow" w:eastAsia="Times New Roman" w:hAnsi="Aptos Narrow" w:cs="Times New Roman"/>
                <w:color w:val="000000"/>
                <w:kern w:val="0"/>
                <w:sz w:val="22"/>
                <w:szCs w:val="22"/>
                <w14:ligatures w14:val="none"/>
              </w:rPr>
            </w:pPr>
            <w:r w:rsidRPr="008E56A4">
              <w:rPr>
                <w:rFonts w:ascii="Aptos Narrow" w:eastAsia="Times New Roman" w:hAnsi="Aptos Narrow" w:cs="Times New Roman"/>
                <w:color w:val="000000"/>
                <w:kern w:val="0"/>
                <w:sz w:val="22"/>
                <w:szCs w:val="22"/>
                <w14:ligatures w14:val="none"/>
              </w:rPr>
              <w:t>Ability to assign a measure type to each measure (i.e. EC, H&amp;S, IRM, WRF)</w:t>
            </w:r>
          </w:p>
        </w:tc>
        <w:tc>
          <w:tcPr>
            <w:tcW w:w="2700" w:type="dxa"/>
            <w:shd w:val="clear" w:color="auto" w:fill="auto"/>
            <w:vAlign w:val="center"/>
            <w:hideMark/>
          </w:tcPr>
          <w:p w14:paraId="4030C5A8" w14:textId="77777777" w:rsidR="00D3723A" w:rsidRPr="008E56A4" w:rsidRDefault="00D3723A" w:rsidP="00D3723A">
            <w:pPr>
              <w:spacing w:after="0" w:line="240" w:lineRule="auto"/>
              <w:rPr>
                <w:rFonts w:ascii="Aptos Narrow" w:eastAsia="Times New Roman" w:hAnsi="Aptos Narrow" w:cs="Times New Roman"/>
                <w:color w:val="000000"/>
                <w:kern w:val="0"/>
                <w:sz w:val="22"/>
                <w:szCs w:val="22"/>
                <w14:ligatures w14:val="none"/>
              </w:rPr>
            </w:pPr>
            <w:r w:rsidRPr="008E56A4">
              <w:rPr>
                <w:rFonts w:ascii="Aptos Narrow" w:eastAsia="Times New Roman" w:hAnsi="Aptos Narrow" w:cs="Times New Roman"/>
                <w:color w:val="000000"/>
                <w:kern w:val="0"/>
                <w:sz w:val="22"/>
                <w:szCs w:val="22"/>
                <w14:ligatures w14:val="none"/>
              </w:rPr>
              <w:t>Retrofit Management</w:t>
            </w:r>
          </w:p>
        </w:tc>
      </w:tr>
      <w:tr w:rsidR="00D3723A" w:rsidRPr="00D3723A" w14:paraId="37041045" w14:textId="77777777" w:rsidTr="0084792D">
        <w:trPr>
          <w:trHeight w:val="288"/>
        </w:trPr>
        <w:tc>
          <w:tcPr>
            <w:tcW w:w="5755" w:type="dxa"/>
            <w:shd w:val="clear" w:color="auto" w:fill="auto"/>
            <w:vAlign w:val="center"/>
            <w:hideMark/>
          </w:tcPr>
          <w:p w14:paraId="01AEFFE4"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Workorder upload</w:t>
            </w:r>
          </w:p>
        </w:tc>
        <w:tc>
          <w:tcPr>
            <w:tcW w:w="2700" w:type="dxa"/>
            <w:shd w:val="clear" w:color="auto" w:fill="auto"/>
            <w:vAlign w:val="center"/>
            <w:hideMark/>
          </w:tcPr>
          <w:p w14:paraId="319B89D9"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Retrofit Management</w:t>
            </w:r>
          </w:p>
        </w:tc>
      </w:tr>
      <w:tr w:rsidR="00D3723A" w:rsidRPr="00D3723A" w14:paraId="042025E1" w14:textId="77777777" w:rsidTr="0084792D">
        <w:trPr>
          <w:trHeight w:val="288"/>
        </w:trPr>
        <w:tc>
          <w:tcPr>
            <w:tcW w:w="5755" w:type="dxa"/>
            <w:shd w:val="clear" w:color="auto" w:fill="auto"/>
            <w:vAlign w:val="center"/>
            <w:hideMark/>
          </w:tcPr>
          <w:p w14:paraId="31F0E7A8"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Add and remove users</w:t>
            </w:r>
          </w:p>
        </w:tc>
        <w:tc>
          <w:tcPr>
            <w:tcW w:w="2700" w:type="dxa"/>
            <w:shd w:val="clear" w:color="auto" w:fill="auto"/>
            <w:vAlign w:val="center"/>
            <w:hideMark/>
          </w:tcPr>
          <w:p w14:paraId="01F3E18A"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User Management</w:t>
            </w:r>
          </w:p>
        </w:tc>
      </w:tr>
      <w:tr w:rsidR="00D3723A" w:rsidRPr="00D3723A" w14:paraId="50A8349A" w14:textId="77777777" w:rsidTr="0084792D">
        <w:trPr>
          <w:trHeight w:val="288"/>
        </w:trPr>
        <w:tc>
          <w:tcPr>
            <w:tcW w:w="5755" w:type="dxa"/>
            <w:shd w:val="clear" w:color="auto" w:fill="auto"/>
            <w:vAlign w:val="center"/>
            <w:hideMark/>
          </w:tcPr>
          <w:p w14:paraId="6059EBCD"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Role-based access control</w:t>
            </w:r>
          </w:p>
        </w:tc>
        <w:tc>
          <w:tcPr>
            <w:tcW w:w="2700" w:type="dxa"/>
            <w:shd w:val="clear" w:color="auto" w:fill="auto"/>
            <w:vAlign w:val="center"/>
            <w:hideMark/>
          </w:tcPr>
          <w:p w14:paraId="74B7F7BE"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User Management</w:t>
            </w:r>
          </w:p>
        </w:tc>
      </w:tr>
      <w:tr w:rsidR="00D3723A" w:rsidRPr="00D3723A" w14:paraId="268F21C0" w14:textId="77777777" w:rsidTr="0084792D">
        <w:trPr>
          <w:trHeight w:val="288"/>
        </w:trPr>
        <w:tc>
          <w:tcPr>
            <w:tcW w:w="5755" w:type="dxa"/>
            <w:shd w:val="clear" w:color="auto" w:fill="auto"/>
            <w:vAlign w:val="center"/>
            <w:hideMark/>
          </w:tcPr>
          <w:p w14:paraId="5FF6C618"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User activity logging and auditing</w:t>
            </w:r>
          </w:p>
        </w:tc>
        <w:tc>
          <w:tcPr>
            <w:tcW w:w="2700" w:type="dxa"/>
            <w:shd w:val="clear" w:color="auto" w:fill="auto"/>
            <w:vAlign w:val="center"/>
            <w:hideMark/>
          </w:tcPr>
          <w:p w14:paraId="191A71DE"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User Management</w:t>
            </w:r>
          </w:p>
        </w:tc>
      </w:tr>
      <w:tr w:rsidR="00D3723A" w:rsidRPr="00D3723A" w14:paraId="783902AE" w14:textId="77777777" w:rsidTr="0084792D">
        <w:trPr>
          <w:trHeight w:val="288"/>
        </w:trPr>
        <w:tc>
          <w:tcPr>
            <w:tcW w:w="5755" w:type="dxa"/>
            <w:shd w:val="clear" w:color="auto" w:fill="auto"/>
            <w:vAlign w:val="center"/>
            <w:hideMark/>
          </w:tcPr>
          <w:p w14:paraId="5C0E7CE5"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User authentication and authorization</w:t>
            </w:r>
          </w:p>
        </w:tc>
        <w:tc>
          <w:tcPr>
            <w:tcW w:w="2700" w:type="dxa"/>
            <w:shd w:val="clear" w:color="auto" w:fill="auto"/>
            <w:vAlign w:val="center"/>
            <w:hideMark/>
          </w:tcPr>
          <w:p w14:paraId="32DA353C"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User Management</w:t>
            </w:r>
          </w:p>
        </w:tc>
      </w:tr>
      <w:tr w:rsidR="00D3723A" w:rsidRPr="00D3723A" w14:paraId="768E233E" w14:textId="77777777" w:rsidTr="0084792D">
        <w:trPr>
          <w:trHeight w:val="288"/>
        </w:trPr>
        <w:tc>
          <w:tcPr>
            <w:tcW w:w="5755" w:type="dxa"/>
            <w:shd w:val="clear" w:color="auto" w:fill="auto"/>
            <w:vAlign w:val="center"/>
            <w:hideMark/>
          </w:tcPr>
          <w:p w14:paraId="3E28BCC8"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Automated scoring of eligible clients for prioritization</w:t>
            </w:r>
          </w:p>
        </w:tc>
        <w:tc>
          <w:tcPr>
            <w:tcW w:w="2700" w:type="dxa"/>
            <w:shd w:val="clear" w:color="auto" w:fill="auto"/>
            <w:vAlign w:val="center"/>
            <w:hideMark/>
          </w:tcPr>
          <w:p w14:paraId="3BDF09F7"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Waitlist Management</w:t>
            </w:r>
          </w:p>
        </w:tc>
      </w:tr>
      <w:tr w:rsidR="00D3723A" w:rsidRPr="00D3723A" w14:paraId="25FDAA26" w14:textId="77777777" w:rsidTr="0084792D">
        <w:trPr>
          <w:trHeight w:val="288"/>
        </w:trPr>
        <w:tc>
          <w:tcPr>
            <w:tcW w:w="5755" w:type="dxa"/>
            <w:shd w:val="clear" w:color="auto" w:fill="auto"/>
            <w:vAlign w:val="center"/>
            <w:hideMark/>
          </w:tcPr>
          <w:p w14:paraId="45EAEB8C"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Prioritization rules and manual adjustments</w:t>
            </w:r>
          </w:p>
        </w:tc>
        <w:tc>
          <w:tcPr>
            <w:tcW w:w="2700" w:type="dxa"/>
            <w:shd w:val="clear" w:color="auto" w:fill="auto"/>
            <w:vAlign w:val="center"/>
            <w:hideMark/>
          </w:tcPr>
          <w:p w14:paraId="605B3499"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Waitlist Management</w:t>
            </w:r>
          </w:p>
        </w:tc>
      </w:tr>
      <w:tr w:rsidR="00D3723A" w:rsidRPr="00D3723A" w14:paraId="6400A143" w14:textId="77777777" w:rsidTr="0084792D">
        <w:trPr>
          <w:trHeight w:val="288"/>
        </w:trPr>
        <w:tc>
          <w:tcPr>
            <w:tcW w:w="5755" w:type="dxa"/>
            <w:shd w:val="clear" w:color="auto" w:fill="auto"/>
            <w:vAlign w:val="center"/>
            <w:hideMark/>
          </w:tcPr>
          <w:p w14:paraId="0F75421C"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Support client scoring criteria for automation</w:t>
            </w:r>
          </w:p>
        </w:tc>
        <w:tc>
          <w:tcPr>
            <w:tcW w:w="2700" w:type="dxa"/>
            <w:shd w:val="clear" w:color="auto" w:fill="auto"/>
            <w:vAlign w:val="center"/>
            <w:hideMark/>
          </w:tcPr>
          <w:p w14:paraId="2075D888" w14:textId="77777777" w:rsidR="00D3723A" w:rsidRPr="00D3723A" w:rsidRDefault="00D3723A" w:rsidP="00D3723A">
            <w:pPr>
              <w:spacing w:after="0" w:line="240" w:lineRule="auto"/>
              <w:rPr>
                <w:rFonts w:ascii="Aptos Narrow" w:eastAsia="Times New Roman" w:hAnsi="Aptos Narrow" w:cs="Times New Roman"/>
                <w:color w:val="000000"/>
                <w:kern w:val="0"/>
                <w:sz w:val="22"/>
                <w:szCs w:val="22"/>
                <w14:ligatures w14:val="none"/>
              </w:rPr>
            </w:pPr>
            <w:r w:rsidRPr="00D3723A">
              <w:rPr>
                <w:rFonts w:ascii="Aptos Narrow" w:eastAsia="Times New Roman" w:hAnsi="Aptos Narrow" w:cs="Times New Roman"/>
                <w:color w:val="000000"/>
                <w:kern w:val="0"/>
                <w:sz w:val="22"/>
                <w:szCs w:val="22"/>
                <w14:ligatures w14:val="none"/>
              </w:rPr>
              <w:t>Waitlist Management</w:t>
            </w:r>
          </w:p>
        </w:tc>
      </w:tr>
    </w:tbl>
    <w:p w14:paraId="6EB9CE68" w14:textId="77777777" w:rsidR="00D3723A" w:rsidRPr="005F6002" w:rsidRDefault="00D3723A" w:rsidP="005F6002"/>
    <w:p w14:paraId="58B0664D" w14:textId="4CFBF19F" w:rsidR="009D3750" w:rsidRDefault="009D3750" w:rsidP="0042601E">
      <w:pPr>
        <w:pStyle w:val="Heading3"/>
      </w:pPr>
      <w:r>
        <w:t>List of Basic DMS Fields</w:t>
      </w:r>
    </w:p>
    <w:p w14:paraId="379330FD" w14:textId="2DC38828" w:rsidR="005F6002" w:rsidRDefault="005F6002" w:rsidP="005F6002">
      <w:r>
        <w:t>The following is a list of fields for the Basic DMS (see the accompanying spreadsheet for details about the fields along with a list of suggested field picklist items):</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2500"/>
        <w:gridCol w:w="2760"/>
      </w:tblGrid>
      <w:tr w:rsidR="005F6002" w:rsidRPr="005F6002" w14:paraId="65E6BA2E" w14:textId="77777777" w:rsidTr="005F6002">
        <w:trPr>
          <w:trHeight w:val="288"/>
        </w:trPr>
        <w:tc>
          <w:tcPr>
            <w:tcW w:w="3200" w:type="dxa"/>
            <w:shd w:val="clear" w:color="auto" w:fill="auto"/>
            <w:vAlign w:val="center"/>
            <w:hideMark/>
          </w:tcPr>
          <w:p w14:paraId="3F362449" w14:textId="77777777" w:rsidR="005F6002" w:rsidRPr="005F6002" w:rsidRDefault="005F6002" w:rsidP="005F6002">
            <w:pPr>
              <w:spacing w:after="0" w:line="240" w:lineRule="auto"/>
              <w:jc w:val="center"/>
              <w:rPr>
                <w:rFonts w:ascii="Aptos Narrow" w:eastAsia="Times New Roman" w:hAnsi="Aptos Narrow" w:cs="Times New Roman"/>
                <w:b/>
                <w:bCs/>
                <w:color w:val="000000"/>
                <w:kern w:val="0"/>
                <w:sz w:val="22"/>
                <w:szCs w:val="22"/>
                <w14:ligatures w14:val="none"/>
              </w:rPr>
            </w:pPr>
            <w:r w:rsidRPr="005F6002">
              <w:rPr>
                <w:rFonts w:ascii="Aptos Narrow" w:eastAsia="Times New Roman" w:hAnsi="Aptos Narrow" w:cs="Times New Roman"/>
                <w:b/>
                <w:bCs/>
                <w:color w:val="000000"/>
                <w:kern w:val="0"/>
                <w:sz w:val="22"/>
                <w:szCs w:val="22"/>
                <w14:ligatures w14:val="none"/>
              </w:rPr>
              <w:t>Field</w:t>
            </w:r>
          </w:p>
        </w:tc>
        <w:tc>
          <w:tcPr>
            <w:tcW w:w="2500" w:type="dxa"/>
            <w:shd w:val="clear" w:color="auto" w:fill="auto"/>
            <w:vAlign w:val="center"/>
            <w:hideMark/>
          </w:tcPr>
          <w:p w14:paraId="1B1AD824" w14:textId="77777777" w:rsidR="005F6002" w:rsidRPr="005F6002" w:rsidRDefault="005F6002" w:rsidP="005F6002">
            <w:pPr>
              <w:spacing w:after="0" w:line="240" w:lineRule="auto"/>
              <w:jc w:val="center"/>
              <w:rPr>
                <w:rFonts w:ascii="Aptos Narrow" w:eastAsia="Times New Roman" w:hAnsi="Aptos Narrow" w:cs="Times New Roman"/>
                <w:b/>
                <w:bCs/>
                <w:color w:val="000000"/>
                <w:kern w:val="0"/>
                <w:sz w:val="22"/>
                <w:szCs w:val="22"/>
                <w14:ligatures w14:val="none"/>
              </w:rPr>
            </w:pPr>
            <w:r w:rsidRPr="005F6002">
              <w:rPr>
                <w:rFonts w:ascii="Aptos Narrow" w:eastAsia="Times New Roman" w:hAnsi="Aptos Narrow" w:cs="Times New Roman"/>
                <w:b/>
                <w:bCs/>
                <w:color w:val="000000"/>
                <w:kern w:val="0"/>
                <w:sz w:val="22"/>
                <w:szCs w:val="22"/>
                <w14:ligatures w14:val="none"/>
              </w:rPr>
              <w:t>Workflow Stage</w:t>
            </w:r>
          </w:p>
        </w:tc>
        <w:tc>
          <w:tcPr>
            <w:tcW w:w="2760" w:type="dxa"/>
            <w:shd w:val="clear" w:color="auto" w:fill="auto"/>
            <w:vAlign w:val="center"/>
            <w:hideMark/>
          </w:tcPr>
          <w:p w14:paraId="6FE2ABD3" w14:textId="77777777" w:rsidR="005F6002" w:rsidRPr="005F6002" w:rsidRDefault="005F6002" w:rsidP="005F6002">
            <w:pPr>
              <w:spacing w:after="0" w:line="240" w:lineRule="auto"/>
              <w:jc w:val="center"/>
              <w:rPr>
                <w:rFonts w:ascii="Aptos Narrow" w:eastAsia="Times New Roman" w:hAnsi="Aptos Narrow" w:cs="Times New Roman"/>
                <w:b/>
                <w:bCs/>
                <w:color w:val="000000"/>
                <w:kern w:val="0"/>
                <w:sz w:val="22"/>
                <w:szCs w:val="22"/>
                <w14:ligatures w14:val="none"/>
              </w:rPr>
            </w:pPr>
            <w:r w:rsidRPr="005F6002">
              <w:rPr>
                <w:rFonts w:ascii="Aptos Narrow" w:eastAsia="Times New Roman" w:hAnsi="Aptos Narrow" w:cs="Times New Roman"/>
                <w:b/>
                <w:bCs/>
                <w:color w:val="000000"/>
                <w:kern w:val="0"/>
                <w:sz w:val="22"/>
                <w:szCs w:val="22"/>
                <w14:ligatures w14:val="none"/>
              </w:rPr>
              <w:t>Field Type</w:t>
            </w:r>
          </w:p>
        </w:tc>
      </w:tr>
      <w:tr w:rsidR="005F6002" w:rsidRPr="005F6002" w14:paraId="1AC7D2D1" w14:textId="77777777" w:rsidTr="005F6002">
        <w:trPr>
          <w:trHeight w:val="288"/>
        </w:trPr>
        <w:tc>
          <w:tcPr>
            <w:tcW w:w="3200" w:type="dxa"/>
            <w:shd w:val="clear" w:color="auto" w:fill="auto"/>
            <w:vAlign w:val="center"/>
            <w:hideMark/>
          </w:tcPr>
          <w:p w14:paraId="5F8172B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Air Conditioner Type</w:t>
            </w:r>
          </w:p>
        </w:tc>
        <w:tc>
          <w:tcPr>
            <w:tcW w:w="2500" w:type="dxa"/>
            <w:shd w:val="clear" w:color="auto" w:fill="auto"/>
            <w:vAlign w:val="center"/>
            <w:hideMark/>
          </w:tcPr>
          <w:p w14:paraId="041AC7E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127482B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w:t>
            </w:r>
          </w:p>
        </w:tc>
      </w:tr>
      <w:tr w:rsidR="005F6002" w:rsidRPr="005F6002" w14:paraId="26D910A7" w14:textId="77777777" w:rsidTr="005F6002">
        <w:trPr>
          <w:trHeight w:val="288"/>
        </w:trPr>
        <w:tc>
          <w:tcPr>
            <w:tcW w:w="3200" w:type="dxa"/>
            <w:shd w:val="clear" w:color="auto" w:fill="auto"/>
            <w:vAlign w:val="center"/>
            <w:hideMark/>
          </w:tcPr>
          <w:p w14:paraId="7EEF6D1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Annual Electric Utility Cost</w:t>
            </w:r>
          </w:p>
        </w:tc>
        <w:tc>
          <w:tcPr>
            <w:tcW w:w="2500" w:type="dxa"/>
            <w:shd w:val="clear" w:color="auto" w:fill="auto"/>
            <w:vAlign w:val="center"/>
            <w:hideMark/>
          </w:tcPr>
          <w:p w14:paraId="423840E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031DBC9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Currency</w:t>
            </w:r>
          </w:p>
        </w:tc>
      </w:tr>
      <w:tr w:rsidR="005F6002" w:rsidRPr="005F6002" w14:paraId="3B125986" w14:textId="77777777" w:rsidTr="005F6002">
        <w:trPr>
          <w:trHeight w:val="288"/>
        </w:trPr>
        <w:tc>
          <w:tcPr>
            <w:tcW w:w="3200" w:type="dxa"/>
            <w:shd w:val="clear" w:color="auto" w:fill="auto"/>
            <w:vAlign w:val="center"/>
            <w:hideMark/>
          </w:tcPr>
          <w:p w14:paraId="70608CB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Annual Electric Utility Usage</w:t>
            </w:r>
          </w:p>
        </w:tc>
        <w:tc>
          <w:tcPr>
            <w:tcW w:w="2500" w:type="dxa"/>
            <w:shd w:val="clear" w:color="auto" w:fill="auto"/>
            <w:vAlign w:val="center"/>
            <w:hideMark/>
          </w:tcPr>
          <w:p w14:paraId="430251B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4B05DD9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Integer</w:t>
            </w:r>
          </w:p>
        </w:tc>
      </w:tr>
      <w:tr w:rsidR="005F6002" w:rsidRPr="005F6002" w14:paraId="365A9727" w14:textId="77777777" w:rsidTr="005F6002">
        <w:trPr>
          <w:trHeight w:val="288"/>
        </w:trPr>
        <w:tc>
          <w:tcPr>
            <w:tcW w:w="3200" w:type="dxa"/>
            <w:shd w:val="clear" w:color="auto" w:fill="auto"/>
            <w:vAlign w:val="center"/>
            <w:hideMark/>
          </w:tcPr>
          <w:p w14:paraId="4A012C9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Annual Gas Utility Cost</w:t>
            </w:r>
          </w:p>
        </w:tc>
        <w:tc>
          <w:tcPr>
            <w:tcW w:w="2500" w:type="dxa"/>
            <w:shd w:val="clear" w:color="auto" w:fill="auto"/>
            <w:vAlign w:val="center"/>
            <w:hideMark/>
          </w:tcPr>
          <w:p w14:paraId="2A187E9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08BC2EC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Currency</w:t>
            </w:r>
          </w:p>
        </w:tc>
      </w:tr>
      <w:tr w:rsidR="005F6002" w:rsidRPr="005F6002" w14:paraId="26A40FEC" w14:textId="77777777" w:rsidTr="005F6002">
        <w:trPr>
          <w:trHeight w:val="288"/>
        </w:trPr>
        <w:tc>
          <w:tcPr>
            <w:tcW w:w="3200" w:type="dxa"/>
            <w:shd w:val="clear" w:color="auto" w:fill="auto"/>
            <w:vAlign w:val="center"/>
            <w:hideMark/>
          </w:tcPr>
          <w:p w14:paraId="4C65825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Annual Gas Utility Usage</w:t>
            </w:r>
          </w:p>
        </w:tc>
        <w:tc>
          <w:tcPr>
            <w:tcW w:w="2500" w:type="dxa"/>
            <w:shd w:val="clear" w:color="auto" w:fill="auto"/>
            <w:vAlign w:val="center"/>
            <w:hideMark/>
          </w:tcPr>
          <w:p w14:paraId="6D4729C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5E1A00F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Integer</w:t>
            </w:r>
          </w:p>
        </w:tc>
      </w:tr>
      <w:tr w:rsidR="005F6002" w:rsidRPr="005F6002" w14:paraId="2BBA28BB" w14:textId="77777777" w:rsidTr="005F6002">
        <w:trPr>
          <w:trHeight w:val="288"/>
        </w:trPr>
        <w:tc>
          <w:tcPr>
            <w:tcW w:w="3200" w:type="dxa"/>
            <w:shd w:val="clear" w:color="auto" w:fill="auto"/>
            <w:vAlign w:val="center"/>
            <w:hideMark/>
          </w:tcPr>
          <w:p w14:paraId="7F03A4C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lastRenderedPageBreak/>
              <w:t>Annual Household Income</w:t>
            </w:r>
          </w:p>
        </w:tc>
        <w:tc>
          <w:tcPr>
            <w:tcW w:w="2500" w:type="dxa"/>
            <w:shd w:val="clear" w:color="auto" w:fill="auto"/>
            <w:vAlign w:val="center"/>
            <w:hideMark/>
          </w:tcPr>
          <w:p w14:paraId="49D6450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3C2327C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Currency</w:t>
            </w:r>
          </w:p>
        </w:tc>
      </w:tr>
      <w:tr w:rsidR="005F6002" w:rsidRPr="005F6002" w14:paraId="700FC84A" w14:textId="77777777" w:rsidTr="005F6002">
        <w:trPr>
          <w:trHeight w:val="288"/>
        </w:trPr>
        <w:tc>
          <w:tcPr>
            <w:tcW w:w="3200" w:type="dxa"/>
            <w:shd w:val="clear" w:color="auto" w:fill="auto"/>
            <w:vAlign w:val="center"/>
            <w:hideMark/>
          </w:tcPr>
          <w:p w14:paraId="1FB9583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Annual Other Heating Provider Cost</w:t>
            </w:r>
          </w:p>
        </w:tc>
        <w:tc>
          <w:tcPr>
            <w:tcW w:w="2500" w:type="dxa"/>
            <w:shd w:val="clear" w:color="auto" w:fill="auto"/>
            <w:vAlign w:val="center"/>
            <w:hideMark/>
          </w:tcPr>
          <w:p w14:paraId="2479038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51882C1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Currency</w:t>
            </w:r>
          </w:p>
        </w:tc>
      </w:tr>
      <w:tr w:rsidR="005F6002" w:rsidRPr="005F6002" w14:paraId="35B5B489" w14:textId="77777777" w:rsidTr="005F6002">
        <w:trPr>
          <w:trHeight w:val="288"/>
        </w:trPr>
        <w:tc>
          <w:tcPr>
            <w:tcW w:w="3200" w:type="dxa"/>
            <w:shd w:val="clear" w:color="auto" w:fill="auto"/>
            <w:vAlign w:val="center"/>
            <w:hideMark/>
          </w:tcPr>
          <w:p w14:paraId="2883B49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Expires Date</w:t>
            </w:r>
          </w:p>
        </w:tc>
        <w:tc>
          <w:tcPr>
            <w:tcW w:w="2500" w:type="dxa"/>
            <w:shd w:val="clear" w:color="auto" w:fill="auto"/>
            <w:vAlign w:val="center"/>
            <w:hideMark/>
          </w:tcPr>
          <w:p w14:paraId="5FB412D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1A43CA5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Auto-calculated</w:t>
            </w:r>
          </w:p>
        </w:tc>
      </w:tr>
      <w:tr w:rsidR="005F6002" w:rsidRPr="005F6002" w14:paraId="5438D321" w14:textId="77777777" w:rsidTr="005F6002">
        <w:trPr>
          <w:trHeight w:val="288"/>
        </w:trPr>
        <w:tc>
          <w:tcPr>
            <w:tcW w:w="3200" w:type="dxa"/>
            <w:shd w:val="clear" w:color="auto" w:fill="auto"/>
            <w:vAlign w:val="center"/>
            <w:hideMark/>
          </w:tcPr>
          <w:p w14:paraId="16DBB23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Processed Date</w:t>
            </w:r>
          </w:p>
        </w:tc>
        <w:tc>
          <w:tcPr>
            <w:tcW w:w="2500" w:type="dxa"/>
            <w:shd w:val="clear" w:color="auto" w:fill="auto"/>
            <w:vAlign w:val="center"/>
            <w:hideMark/>
          </w:tcPr>
          <w:p w14:paraId="055044D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736DBEAC"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Auto-calculated</w:t>
            </w:r>
          </w:p>
        </w:tc>
      </w:tr>
      <w:tr w:rsidR="005F6002" w:rsidRPr="005F6002" w14:paraId="6862E452" w14:textId="77777777" w:rsidTr="005F6002">
        <w:trPr>
          <w:trHeight w:val="288"/>
        </w:trPr>
        <w:tc>
          <w:tcPr>
            <w:tcW w:w="3200" w:type="dxa"/>
            <w:shd w:val="clear" w:color="auto" w:fill="auto"/>
            <w:vAlign w:val="center"/>
            <w:hideMark/>
          </w:tcPr>
          <w:p w14:paraId="2308829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Received Date</w:t>
            </w:r>
          </w:p>
        </w:tc>
        <w:tc>
          <w:tcPr>
            <w:tcW w:w="2500" w:type="dxa"/>
            <w:shd w:val="clear" w:color="auto" w:fill="auto"/>
            <w:vAlign w:val="center"/>
            <w:hideMark/>
          </w:tcPr>
          <w:p w14:paraId="1885A58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5A2C165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Date</w:t>
            </w:r>
          </w:p>
        </w:tc>
      </w:tr>
      <w:tr w:rsidR="005F6002" w:rsidRPr="005F6002" w14:paraId="45ECDEA6" w14:textId="77777777" w:rsidTr="005F6002">
        <w:trPr>
          <w:trHeight w:val="288"/>
        </w:trPr>
        <w:tc>
          <w:tcPr>
            <w:tcW w:w="3200" w:type="dxa"/>
            <w:shd w:val="clear" w:color="auto" w:fill="auto"/>
            <w:vAlign w:val="center"/>
            <w:hideMark/>
          </w:tcPr>
          <w:p w14:paraId="34DE054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Upload</w:t>
            </w:r>
          </w:p>
        </w:tc>
        <w:tc>
          <w:tcPr>
            <w:tcW w:w="2500" w:type="dxa"/>
            <w:shd w:val="clear" w:color="auto" w:fill="auto"/>
            <w:vAlign w:val="center"/>
            <w:hideMark/>
          </w:tcPr>
          <w:p w14:paraId="447CD59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041C1F6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Upload</w:t>
            </w:r>
          </w:p>
        </w:tc>
      </w:tr>
      <w:tr w:rsidR="005F6002" w:rsidRPr="005F6002" w14:paraId="26351CB2" w14:textId="77777777" w:rsidTr="005F6002">
        <w:trPr>
          <w:trHeight w:val="288"/>
        </w:trPr>
        <w:tc>
          <w:tcPr>
            <w:tcW w:w="3200" w:type="dxa"/>
            <w:shd w:val="clear" w:color="auto" w:fill="auto"/>
            <w:vAlign w:val="center"/>
            <w:hideMark/>
          </w:tcPr>
          <w:p w14:paraId="2B265D4C"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Children Resident Count</w:t>
            </w:r>
          </w:p>
        </w:tc>
        <w:tc>
          <w:tcPr>
            <w:tcW w:w="2500" w:type="dxa"/>
            <w:shd w:val="clear" w:color="auto" w:fill="auto"/>
            <w:vAlign w:val="center"/>
            <w:hideMark/>
          </w:tcPr>
          <w:p w14:paraId="79D6020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2218A31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Integer</w:t>
            </w:r>
          </w:p>
        </w:tc>
      </w:tr>
      <w:tr w:rsidR="005F6002" w:rsidRPr="005F6002" w14:paraId="1D8EA7BC" w14:textId="77777777" w:rsidTr="005F6002">
        <w:trPr>
          <w:trHeight w:val="288"/>
        </w:trPr>
        <w:tc>
          <w:tcPr>
            <w:tcW w:w="3200" w:type="dxa"/>
            <w:shd w:val="clear" w:color="auto" w:fill="auto"/>
            <w:vAlign w:val="center"/>
            <w:hideMark/>
          </w:tcPr>
          <w:p w14:paraId="5E9A97C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Client Email</w:t>
            </w:r>
          </w:p>
        </w:tc>
        <w:tc>
          <w:tcPr>
            <w:tcW w:w="2500" w:type="dxa"/>
            <w:shd w:val="clear" w:color="auto" w:fill="auto"/>
            <w:vAlign w:val="center"/>
            <w:hideMark/>
          </w:tcPr>
          <w:p w14:paraId="6BBC9EB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3E21463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Email Address</w:t>
            </w:r>
          </w:p>
        </w:tc>
      </w:tr>
      <w:tr w:rsidR="005F6002" w:rsidRPr="005F6002" w14:paraId="165A7B71" w14:textId="77777777" w:rsidTr="005F6002">
        <w:trPr>
          <w:trHeight w:val="288"/>
        </w:trPr>
        <w:tc>
          <w:tcPr>
            <w:tcW w:w="3200" w:type="dxa"/>
            <w:shd w:val="clear" w:color="auto" w:fill="auto"/>
            <w:vAlign w:val="center"/>
            <w:hideMark/>
          </w:tcPr>
          <w:p w14:paraId="04C59A4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Client First Name</w:t>
            </w:r>
          </w:p>
        </w:tc>
        <w:tc>
          <w:tcPr>
            <w:tcW w:w="2500" w:type="dxa"/>
            <w:shd w:val="clear" w:color="auto" w:fill="auto"/>
            <w:vAlign w:val="center"/>
            <w:hideMark/>
          </w:tcPr>
          <w:p w14:paraId="2BBCA4D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7F0C4FB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01F0CD03" w14:textId="77777777" w:rsidTr="005F6002">
        <w:trPr>
          <w:trHeight w:val="288"/>
        </w:trPr>
        <w:tc>
          <w:tcPr>
            <w:tcW w:w="3200" w:type="dxa"/>
            <w:shd w:val="clear" w:color="auto" w:fill="auto"/>
            <w:vAlign w:val="center"/>
            <w:hideMark/>
          </w:tcPr>
          <w:p w14:paraId="283E69C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Client Last Name</w:t>
            </w:r>
          </w:p>
        </w:tc>
        <w:tc>
          <w:tcPr>
            <w:tcW w:w="2500" w:type="dxa"/>
            <w:shd w:val="clear" w:color="auto" w:fill="auto"/>
            <w:vAlign w:val="center"/>
            <w:hideMark/>
          </w:tcPr>
          <w:p w14:paraId="7D6DCFC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78CA3F7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51EC016F" w14:textId="77777777" w:rsidTr="005F6002">
        <w:trPr>
          <w:trHeight w:val="288"/>
        </w:trPr>
        <w:tc>
          <w:tcPr>
            <w:tcW w:w="3200" w:type="dxa"/>
            <w:shd w:val="clear" w:color="auto" w:fill="auto"/>
            <w:vAlign w:val="center"/>
            <w:hideMark/>
          </w:tcPr>
          <w:p w14:paraId="0DF5A26B"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Client Middle Name</w:t>
            </w:r>
          </w:p>
        </w:tc>
        <w:tc>
          <w:tcPr>
            <w:tcW w:w="2500" w:type="dxa"/>
            <w:shd w:val="clear" w:color="auto" w:fill="auto"/>
            <w:vAlign w:val="center"/>
            <w:hideMark/>
          </w:tcPr>
          <w:p w14:paraId="23648A7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631FB19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43C9EAA8" w14:textId="77777777" w:rsidTr="005F6002">
        <w:trPr>
          <w:trHeight w:val="288"/>
        </w:trPr>
        <w:tc>
          <w:tcPr>
            <w:tcW w:w="3200" w:type="dxa"/>
            <w:shd w:val="clear" w:color="auto" w:fill="auto"/>
            <w:vAlign w:val="center"/>
            <w:hideMark/>
          </w:tcPr>
          <w:p w14:paraId="65FFDF8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Client Phone Number</w:t>
            </w:r>
          </w:p>
        </w:tc>
        <w:tc>
          <w:tcPr>
            <w:tcW w:w="2500" w:type="dxa"/>
            <w:shd w:val="clear" w:color="auto" w:fill="auto"/>
            <w:vAlign w:val="center"/>
            <w:hideMark/>
          </w:tcPr>
          <w:p w14:paraId="242F46F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44C1398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Phone Number</w:t>
            </w:r>
          </w:p>
        </w:tc>
      </w:tr>
      <w:tr w:rsidR="005F6002" w:rsidRPr="005F6002" w14:paraId="67255E76" w14:textId="77777777" w:rsidTr="005F6002">
        <w:trPr>
          <w:trHeight w:val="288"/>
        </w:trPr>
        <w:tc>
          <w:tcPr>
            <w:tcW w:w="3200" w:type="dxa"/>
            <w:shd w:val="clear" w:color="auto" w:fill="auto"/>
            <w:vAlign w:val="center"/>
            <w:hideMark/>
          </w:tcPr>
          <w:p w14:paraId="343C025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Client Type</w:t>
            </w:r>
          </w:p>
        </w:tc>
        <w:tc>
          <w:tcPr>
            <w:tcW w:w="2500" w:type="dxa"/>
            <w:shd w:val="clear" w:color="auto" w:fill="auto"/>
            <w:vAlign w:val="center"/>
            <w:hideMark/>
          </w:tcPr>
          <w:p w14:paraId="7D330FE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2AF72A7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w:t>
            </w:r>
          </w:p>
        </w:tc>
      </w:tr>
      <w:tr w:rsidR="005F6002" w:rsidRPr="005F6002" w14:paraId="5B07A320" w14:textId="77777777" w:rsidTr="005F6002">
        <w:trPr>
          <w:trHeight w:val="288"/>
        </w:trPr>
        <w:tc>
          <w:tcPr>
            <w:tcW w:w="3200" w:type="dxa"/>
            <w:shd w:val="clear" w:color="auto" w:fill="auto"/>
            <w:vAlign w:val="center"/>
            <w:hideMark/>
          </w:tcPr>
          <w:p w14:paraId="1FA5D46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Disabled Resident Count</w:t>
            </w:r>
          </w:p>
        </w:tc>
        <w:tc>
          <w:tcPr>
            <w:tcW w:w="2500" w:type="dxa"/>
            <w:shd w:val="clear" w:color="auto" w:fill="auto"/>
            <w:vAlign w:val="center"/>
            <w:hideMark/>
          </w:tcPr>
          <w:p w14:paraId="37D2066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0F4B68F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Integer</w:t>
            </w:r>
          </w:p>
        </w:tc>
      </w:tr>
      <w:tr w:rsidR="005F6002" w:rsidRPr="005F6002" w14:paraId="66BE2193" w14:textId="77777777" w:rsidTr="005F6002">
        <w:trPr>
          <w:trHeight w:val="288"/>
        </w:trPr>
        <w:tc>
          <w:tcPr>
            <w:tcW w:w="3200" w:type="dxa"/>
            <w:shd w:val="clear" w:color="auto" w:fill="auto"/>
            <w:vAlign w:val="center"/>
            <w:hideMark/>
          </w:tcPr>
          <w:p w14:paraId="4F09EE1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Elderly Resident Count</w:t>
            </w:r>
          </w:p>
        </w:tc>
        <w:tc>
          <w:tcPr>
            <w:tcW w:w="2500" w:type="dxa"/>
            <w:shd w:val="clear" w:color="auto" w:fill="auto"/>
            <w:vAlign w:val="center"/>
            <w:hideMark/>
          </w:tcPr>
          <w:p w14:paraId="4AFF148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36C2B59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Integer</w:t>
            </w:r>
          </w:p>
        </w:tc>
      </w:tr>
      <w:tr w:rsidR="005F6002" w:rsidRPr="005F6002" w14:paraId="12ABB91A" w14:textId="77777777" w:rsidTr="005F6002">
        <w:trPr>
          <w:trHeight w:val="288"/>
        </w:trPr>
        <w:tc>
          <w:tcPr>
            <w:tcW w:w="3200" w:type="dxa"/>
            <w:shd w:val="clear" w:color="auto" w:fill="auto"/>
            <w:vAlign w:val="center"/>
            <w:hideMark/>
          </w:tcPr>
          <w:p w14:paraId="271AE09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Electric Utility Account Number</w:t>
            </w:r>
          </w:p>
        </w:tc>
        <w:tc>
          <w:tcPr>
            <w:tcW w:w="2500" w:type="dxa"/>
            <w:shd w:val="clear" w:color="auto" w:fill="auto"/>
            <w:vAlign w:val="center"/>
            <w:hideMark/>
          </w:tcPr>
          <w:p w14:paraId="4D25DE3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40C9A42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7D9F7B1B" w14:textId="77777777" w:rsidTr="005F6002">
        <w:trPr>
          <w:trHeight w:val="288"/>
        </w:trPr>
        <w:tc>
          <w:tcPr>
            <w:tcW w:w="3200" w:type="dxa"/>
            <w:shd w:val="clear" w:color="auto" w:fill="auto"/>
            <w:vAlign w:val="center"/>
            <w:hideMark/>
          </w:tcPr>
          <w:p w14:paraId="60E8C5C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Electric Utility Name</w:t>
            </w:r>
          </w:p>
        </w:tc>
        <w:tc>
          <w:tcPr>
            <w:tcW w:w="2500" w:type="dxa"/>
            <w:shd w:val="clear" w:color="auto" w:fill="auto"/>
            <w:vAlign w:val="center"/>
            <w:hideMark/>
          </w:tcPr>
          <w:p w14:paraId="5CF7568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17BE611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Lookup</w:t>
            </w:r>
          </w:p>
        </w:tc>
      </w:tr>
      <w:tr w:rsidR="005F6002" w:rsidRPr="005F6002" w14:paraId="4D7518EE" w14:textId="77777777" w:rsidTr="005F6002">
        <w:trPr>
          <w:trHeight w:val="288"/>
        </w:trPr>
        <w:tc>
          <w:tcPr>
            <w:tcW w:w="3200" w:type="dxa"/>
            <w:shd w:val="clear" w:color="auto" w:fill="auto"/>
            <w:vAlign w:val="center"/>
            <w:hideMark/>
          </w:tcPr>
          <w:p w14:paraId="6A42AD2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Electric Utility Premise Number</w:t>
            </w:r>
          </w:p>
        </w:tc>
        <w:tc>
          <w:tcPr>
            <w:tcW w:w="2500" w:type="dxa"/>
            <w:shd w:val="clear" w:color="auto" w:fill="auto"/>
            <w:vAlign w:val="center"/>
            <w:hideMark/>
          </w:tcPr>
          <w:p w14:paraId="1AF96BD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6DAAD33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60C14B63" w14:textId="77777777" w:rsidTr="005F6002">
        <w:trPr>
          <w:trHeight w:val="288"/>
        </w:trPr>
        <w:tc>
          <w:tcPr>
            <w:tcW w:w="3200" w:type="dxa"/>
            <w:shd w:val="clear" w:color="auto" w:fill="auto"/>
            <w:vAlign w:val="center"/>
            <w:hideMark/>
          </w:tcPr>
          <w:p w14:paraId="204A2E5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Eligible for Re-weatherization</w:t>
            </w:r>
          </w:p>
        </w:tc>
        <w:tc>
          <w:tcPr>
            <w:tcW w:w="2500" w:type="dxa"/>
            <w:shd w:val="clear" w:color="auto" w:fill="auto"/>
            <w:vAlign w:val="center"/>
            <w:hideMark/>
          </w:tcPr>
          <w:p w14:paraId="58E17FB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5DECCEA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Auto-calculated</w:t>
            </w:r>
          </w:p>
        </w:tc>
      </w:tr>
      <w:tr w:rsidR="005F6002" w:rsidRPr="005F6002" w14:paraId="5ABF3F06" w14:textId="77777777" w:rsidTr="005F6002">
        <w:trPr>
          <w:trHeight w:val="288"/>
        </w:trPr>
        <w:tc>
          <w:tcPr>
            <w:tcW w:w="3200" w:type="dxa"/>
            <w:shd w:val="clear" w:color="auto" w:fill="auto"/>
            <w:vAlign w:val="center"/>
            <w:hideMark/>
          </w:tcPr>
          <w:p w14:paraId="727609E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Gas Utility Account Number</w:t>
            </w:r>
          </w:p>
        </w:tc>
        <w:tc>
          <w:tcPr>
            <w:tcW w:w="2500" w:type="dxa"/>
            <w:shd w:val="clear" w:color="auto" w:fill="auto"/>
            <w:vAlign w:val="center"/>
            <w:hideMark/>
          </w:tcPr>
          <w:p w14:paraId="3567B7B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66FEDF0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2B78DC8B" w14:textId="77777777" w:rsidTr="005F6002">
        <w:trPr>
          <w:trHeight w:val="288"/>
        </w:trPr>
        <w:tc>
          <w:tcPr>
            <w:tcW w:w="3200" w:type="dxa"/>
            <w:shd w:val="clear" w:color="auto" w:fill="auto"/>
            <w:vAlign w:val="center"/>
            <w:hideMark/>
          </w:tcPr>
          <w:p w14:paraId="75E1B27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Gas Utility Name</w:t>
            </w:r>
          </w:p>
        </w:tc>
        <w:tc>
          <w:tcPr>
            <w:tcW w:w="2500" w:type="dxa"/>
            <w:shd w:val="clear" w:color="auto" w:fill="auto"/>
            <w:vAlign w:val="center"/>
            <w:hideMark/>
          </w:tcPr>
          <w:p w14:paraId="6E87EDD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6FBC724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Lookup</w:t>
            </w:r>
          </w:p>
        </w:tc>
      </w:tr>
      <w:tr w:rsidR="005F6002" w:rsidRPr="005F6002" w14:paraId="66CB659F" w14:textId="77777777" w:rsidTr="005F6002">
        <w:trPr>
          <w:trHeight w:val="288"/>
        </w:trPr>
        <w:tc>
          <w:tcPr>
            <w:tcW w:w="3200" w:type="dxa"/>
            <w:shd w:val="clear" w:color="auto" w:fill="auto"/>
            <w:vAlign w:val="center"/>
            <w:hideMark/>
          </w:tcPr>
          <w:p w14:paraId="56B196B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Gas Utility Premise Number</w:t>
            </w:r>
          </w:p>
        </w:tc>
        <w:tc>
          <w:tcPr>
            <w:tcW w:w="2500" w:type="dxa"/>
            <w:shd w:val="clear" w:color="auto" w:fill="auto"/>
            <w:vAlign w:val="center"/>
            <w:hideMark/>
          </w:tcPr>
          <w:p w14:paraId="75F0AD1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2D2E5DA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29D2CB86" w14:textId="77777777" w:rsidTr="005F6002">
        <w:trPr>
          <w:trHeight w:val="288"/>
        </w:trPr>
        <w:tc>
          <w:tcPr>
            <w:tcW w:w="3200" w:type="dxa"/>
            <w:shd w:val="clear" w:color="auto" w:fill="auto"/>
            <w:vAlign w:val="center"/>
            <w:hideMark/>
          </w:tcPr>
          <w:p w14:paraId="2406671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High Energy Burden</w:t>
            </w:r>
          </w:p>
        </w:tc>
        <w:tc>
          <w:tcPr>
            <w:tcW w:w="2500" w:type="dxa"/>
            <w:shd w:val="clear" w:color="auto" w:fill="auto"/>
            <w:vAlign w:val="center"/>
            <w:hideMark/>
          </w:tcPr>
          <w:p w14:paraId="24ACDD0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16A7437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Auto-calculated/Lookup</w:t>
            </w:r>
          </w:p>
        </w:tc>
      </w:tr>
      <w:tr w:rsidR="005F6002" w:rsidRPr="005F6002" w14:paraId="5E92CA59" w14:textId="77777777" w:rsidTr="005F6002">
        <w:trPr>
          <w:trHeight w:val="288"/>
        </w:trPr>
        <w:tc>
          <w:tcPr>
            <w:tcW w:w="3200" w:type="dxa"/>
            <w:shd w:val="clear" w:color="auto" w:fill="auto"/>
            <w:vAlign w:val="center"/>
            <w:hideMark/>
          </w:tcPr>
          <w:p w14:paraId="16D6912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High Energy Use</w:t>
            </w:r>
          </w:p>
        </w:tc>
        <w:tc>
          <w:tcPr>
            <w:tcW w:w="2500" w:type="dxa"/>
            <w:shd w:val="clear" w:color="auto" w:fill="auto"/>
            <w:vAlign w:val="center"/>
            <w:hideMark/>
          </w:tcPr>
          <w:p w14:paraId="408A2A0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0F7A36B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Auto-calculated/Lookup</w:t>
            </w:r>
          </w:p>
        </w:tc>
      </w:tr>
      <w:tr w:rsidR="005F6002" w:rsidRPr="005F6002" w14:paraId="68637275" w14:textId="77777777" w:rsidTr="005F6002">
        <w:trPr>
          <w:trHeight w:val="288"/>
        </w:trPr>
        <w:tc>
          <w:tcPr>
            <w:tcW w:w="3200" w:type="dxa"/>
            <w:shd w:val="clear" w:color="auto" w:fill="auto"/>
            <w:vAlign w:val="center"/>
            <w:hideMark/>
          </w:tcPr>
          <w:p w14:paraId="4069A26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Household Resident Count</w:t>
            </w:r>
          </w:p>
        </w:tc>
        <w:tc>
          <w:tcPr>
            <w:tcW w:w="2500" w:type="dxa"/>
            <w:shd w:val="clear" w:color="auto" w:fill="auto"/>
            <w:vAlign w:val="center"/>
            <w:hideMark/>
          </w:tcPr>
          <w:p w14:paraId="2F89379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3E268FB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Integer</w:t>
            </w:r>
          </w:p>
        </w:tc>
      </w:tr>
      <w:tr w:rsidR="005F6002" w:rsidRPr="005F6002" w14:paraId="78FE537A" w14:textId="77777777" w:rsidTr="005F6002">
        <w:trPr>
          <w:trHeight w:val="288"/>
        </w:trPr>
        <w:tc>
          <w:tcPr>
            <w:tcW w:w="3200" w:type="dxa"/>
            <w:shd w:val="clear" w:color="auto" w:fill="auto"/>
            <w:vAlign w:val="center"/>
            <w:hideMark/>
          </w:tcPr>
          <w:p w14:paraId="4A2AE7B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Income Qualified</w:t>
            </w:r>
          </w:p>
        </w:tc>
        <w:tc>
          <w:tcPr>
            <w:tcW w:w="2500" w:type="dxa"/>
            <w:shd w:val="clear" w:color="auto" w:fill="auto"/>
            <w:vAlign w:val="center"/>
            <w:hideMark/>
          </w:tcPr>
          <w:p w14:paraId="6B074E6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1258F01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Auto-calculated</w:t>
            </w:r>
          </w:p>
        </w:tc>
      </w:tr>
      <w:tr w:rsidR="005F6002" w:rsidRPr="005F6002" w14:paraId="57AA2813" w14:textId="77777777" w:rsidTr="005F6002">
        <w:trPr>
          <w:trHeight w:val="288"/>
        </w:trPr>
        <w:tc>
          <w:tcPr>
            <w:tcW w:w="3200" w:type="dxa"/>
            <w:shd w:val="clear" w:color="auto" w:fill="auto"/>
            <w:vAlign w:val="center"/>
            <w:hideMark/>
          </w:tcPr>
          <w:p w14:paraId="4FD55BF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Ineligible</w:t>
            </w:r>
          </w:p>
        </w:tc>
        <w:tc>
          <w:tcPr>
            <w:tcW w:w="2500" w:type="dxa"/>
            <w:shd w:val="clear" w:color="auto" w:fill="auto"/>
            <w:vAlign w:val="center"/>
            <w:hideMark/>
          </w:tcPr>
          <w:p w14:paraId="4735FB4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7CF4D55C"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Checkbox</w:t>
            </w:r>
          </w:p>
        </w:tc>
      </w:tr>
      <w:tr w:rsidR="005F6002" w:rsidRPr="005F6002" w14:paraId="6F5730FA" w14:textId="77777777" w:rsidTr="005F6002">
        <w:trPr>
          <w:trHeight w:val="288"/>
        </w:trPr>
        <w:tc>
          <w:tcPr>
            <w:tcW w:w="3200" w:type="dxa"/>
            <w:shd w:val="clear" w:color="auto" w:fill="auto"/>
            <w:vAlign w:val="center"/>
            <w:hideMark/>
          </w:tcPr>
          <w:p w14:paraId="35D0524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Ineligible Date</w:t>
            </w:r>
          </w:p>
        </w:tc>
        <w:tc>
          <w:tcPr>
            <w:tcW w:w="2500" w:type="dxa"/>
            <w:shd w:val="clear" w:color="auto" w:fill="auto"/>
            <w:vAlign w:val="center"/>
            <w:hideMark/>
          </w:tcPr>
          <w:p w14:paraId="13F0F41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1DD0D3B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Auto-calculated</w:t>
            </w:r>
          </w:p>
        </w:tc>
      </w:tr>
      <w:tr w:rsidR="005F6002" w:rsidRPr="005F6002" w14:paraId="52A9049B" w14:textId="77777777" w:rsidTr="005F6002">
        <w:trPr>
          <w:trHeight w:val="288"/>
        </w:trPr>
        <w:tc>
          <w:tcPr>
            <w:tcW w:w="3200" w:type="dxa"/>
            <w:shd w:val="clear" w:color="auto" w:fill="auto"/>
            <w:vAlign w:val="center"/>
            <w:hideMark/>
          </w:tcPr>
          <w:p w14:paraId="7EFEDFA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Landlord Agreement Upload</w:t>
            </w:r>
          </w:p>
        </w:tc>
        <w:tc>
          <w:tcPr>
            <w:tcW w:w="2500" w:type="dxa"/>
            <w:shd w:val="clear" w:color="auto" w:fill="auto"/>
            <w:vAlign w:val="center"/>
            <w:hideMark/>
          </w:tcPr>
          <w:p w14:paraId="12D7EF9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010FB54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Upload</w:t>
            </w:r>
          </w:p>
        </w:tc>
      </w:tr>
      <w:tr w:rsidR="005F6002" w:rsidRPr="005F6002" w14:paraId="56B414EA" w14:textId="77777777" w:rsidTr="005F6002">
        <w:trPr>
          <w:trHeight w:val="288"/>
        </w:trPr>
        <w:tc>
          <w:tcPr>
            <w:tcW w:w="3200" w:type="dxa"/>
            <w:shd w:val="clear" w:color="auto" w:fill="auto"/>
            <w:vAlign w:val="center"/>
            <w:hideMark/>
          </w:tcPr>
          <w:p w14:paraId="39229C8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Multifamily Eligibility Percentage</w:t>
            </w:r>
          </w:p>
        </w:tc>
        <w:tc>
          <w:tcPr>
            <w:tcW w:w="2500" w:type="dxa"/>
            <w:shd w:val="clear" w:color="auto" w:fill="auto"/>
            <w:vAlign w:val="center"/>
            <w:hideMark/>
          </w:tcPr>
          <w:p w14:paraId="7FDBD3C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2F57CF2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Decimal</w:t>
            </w:r>
          </w:p>
        </w:tc>
      </w:tr>
      <w:tr w:rsidR="005F6002" w:rsidRPr="005F6002" w14:paraId="381953FA" w14:textId="77777777" w:rsidTr="005F6002">
        <w:trPr>
          <w:trHeight w:val="288"/>
        </w:trPr>
        <w:tc>
          <w:tcPr>
            <w:tcW w:w="3200" w:type="dxa"/>
            <w:shd w:val="clear" w:color="auto" w:fill="auto"/>
            <w:vAlign w:val="center"/>
            <w:hideMark/>
          </w:tcPr>
          <w:p w14:paraId="559342D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Native American Resident Count</w:t>
            </w:r>
          </w:p>
        </w:tc>
        <w:tc>
          <w:tcPr>
            <w:tcW w:w="2500" w:type="dxa"/>
            <w:shd w:val="clear" w:color="auto" w:fill="auto"/>
            <w:vAlign w:val="center"/>
            <w:hideMark/>
          </w:tcPr>
          <w:p w14:paraId="0D7889F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6451FB0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Integer</w:t>
            </w:r>
          </w:p>
        </w:tc>
      </w:tr>
      <w:tr w:rsidR="005F6002" w:rsidRPr="005F6002" w14:paraId="415156AD" w14:textId="77777777" w:rsidTr="005F6002">
        <w:trPr>
          <w:trHeight w:val="288"/>
        </w:trPr>
        <w:tc>
          <w:tcPr>
            <w:tcW w:w="3200" w:type="dxa"/>
            <w:shd w:val="clear" w:color="auto" w:fill="auto"/>
            <w:vAlign w:val="center"/>
            <w:hideMark/>
          </w:tcPr>
          <w:p w14:paraId="3EB77C6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Non-income Qualification</w:t>
            </w:r>
          </w:p>
        </w:tc>
        <w:tc>
          <w:tcPr>
            <w:tcW w:w="2500" w:type="dxa"/>
            <w:shd w:val="clear" w:color="auto" w:fill="auto"/>
            <w:vAlign w:val="center"/>
            <w:hideMark/>
          </w:tcPr>
          <w:p w14:paraId="202B77EC"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3EA454A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w:t>
            </w:r>
          </w:p>
        </w:tc>
      </w:tr>
      <w:tr w:rsidR="005F6002" w:rsidRPr="005F6002" w14:paraId="7B45B36C" w14:textId="77777777" w:rsidTr="005F6002">
        <w:trPr>
          <w:trHeight w:val="288"/>
        </w:trPr>
        <w:tc>
          <w:tcPr>
            <w:tcW w:w="3200" w:type="dxa"/>
            <w:shd w:val="clear" w:color="auto" w:fill="auto"/>
            <w:vAlign w:val="center"/>
            <w:hideMark/>
          </w:tcPr>
          <w:p w14:paraId="6876FEE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Non-income Qualification ID</w:t>
            </w:r>
          </w:p>
        </w:tc>
        <w:tc>
          <w:tcPr>
            <w:tcW w:w="2500" w:type="dxa"/>
            <w:shd w:val="clear" w:color="auto" w:fill="auto"/>
            <w:vAlign w:val="center"/>
            <w:hideMark/>
          </w:tcPr>
          <w:p w14:paraId="381E4F9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7DDF517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0C0196DC" w14:textId="77777777" w:rsidTr="005F6002">
        <w:trPr>
          <w:trHeight w:val="576"/>
        </w:trPr>
        <w:tc>
          <w:tcPr>
            <w:tcW w:w="3200" w:type="dxa"/>
            <w:shd w:val="clear" w:color="auto" w:fill="auto"/>
            <w:vAlign w:val="center"/>
            <w:hideMark/>
          </w:tcPr>
          <w:p w14:paraId="3C012B0C"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Other Heating Provider Account Number</w:t>
            </w:r>
          </w:p>
        </w:tc>
        <w:tc>
          <w:tcPr>
            <w:tcW w:w="2500" w:type="dxa"/>
            <w:shd w:val="clear" w:color="auto" w:fill="auto"/>
            <w:vAlign w:val="center"/>
            <w:hideMark/>
          </w:tcPr>
          <w:p w14:paraId="13DD4C1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2BBCFB4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379C4870" w14:textId="77777777" w:rsidTr="005F6002">
        <w:trPr>
          <w:trHeight w:val="288"/>
        </w:trPr>
        <w:tc>
          <w:tcPr>
            <w:tcW w:w="3200" w:type="dxa"/>
            <w:shd w:val="clear" w:color="auto" w:fill="auto"/>
            <w:vAlign w:val="center"/>
            <w:hideMark/>
          </w:tcPr>
          <w:p w14:paraId="3405404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Other Heating Provider Name</w:t>
            </w:r>
          </w:p>
        </w:tc>
        <w:tc>
          <w:tcPr>
            <w:tcW w:w="2500" w:type="dxa"/>
            <w:shd w:val="clear" w:color="auto" w:fill="auto"/>
            <w:vAlign w:val="center"/>
            <w:hideMark/>
          </w:tcPr>
          <w:p w14:paraId="487EB84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4070849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Lookup</w:t>
            </w:r>
          </w:p>
        </w:tc>
      </w:tr>
      <w:tr w:rsidR="005F6002" w:rsidRPr="005F6002" w14:paraId="2CD01DD3" w14:textId="77777777" w:rsidTr="005F6002">
        <w:trPr>
          <w:trHeight w:val="288"/>
        </w:trPr>
        <w:tc>
          <w:tcPr>
            <w:tcW w:w="3200" w:type="dxa"/>
            <w:shd w:val="clear" w:color="auto" w:fill="auto"/>
            <w:vAlign w:val="center"/>
            <w:hideMark/>
          </w:tcPr>
          <w:p w14:paraId="0193BC8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Part of Multifamily Project</w:t>
            </w:r>
          </w:p>
        </w:tc>
        <w:tc>
          <w:tcPr>
            <w:tcW w:w="2500" w:type="dxa"/>
            <w:shd w:val="clear" w:color="auto" w:fill="auto"/>
            <w:vAlign w:val="center"/>
            <w:hideMark/>
          </w:tcPr>
          <w:p w14:paraId="1BB3E6E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5FADE25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Checkbox</w:t>
            </w:r>
          </w:p>
        </w:tc>
      </w:tr>
      <w:tr w:rsidR="005F6002" w:rsidRPr="005F6002" w14:paraId="5FB36E1A" w14:textId="77777777" w:rsidTr="005F6002">
        <w:trPr>
          <w:trHeight w:val="288"/>
        </w:trPr>
        <w:tc>
          <w:tcPr>
            <w:tcW w:w="3200" w:type="dxa"/>
            <w:shd w:val="clear" w:color="auto" w:fill="auto"/>
            <w:vAlign w:val="center"/>
            <w:hideMark/>
          </w:tcPr>
          <w:p w14:paraId="4714E21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Previously Weatherized</w:t>
            </w:r>
          </w:p>
        </w:tc>
        <w:tc>
          <w:tcPr>
            <w:tcW w:w="2500" w:type="dxa"/>
            <w:shd w:val="clear" w:color="auto" w:fill="auto"/>
            <w:vAlign w:val="center"/>
            <w:hideMark/>
          </w:tcPr>
          <w:p w14:paraId="0732A6A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3D2F6E9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Checkbox</w:t>
            </w:r>
          </w:p>
        </w:tc>
      </w:tr>
      <w:tr w:rsidR="005F6002" w:rsidRPr="005F6002" w14:paraId="3C773377" w14:textId="77777777" w:rsidTr="005F6002">
        <w:trPr>
          <w:trHeight w:val="288"/>
        </w:trPr>
        <w:tc>
          <w:tcPr>
            <w:tcW w:w="3200" w:type="dxa"/>
            <w:shd w:val="clear" w:color="auto" w:fill="auto"/>
            <w:vAlign w:val="center"/>
            <w:hideMark/>
          </w:tcPr>
          <w:p w14:paraId="0193B8F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Previously Weatherized Date</w:t>
            </w:r>
          </w:p>
        </w:tc>
        <w:tc>
          <w:tcPr>
            <w:tcW w:w="2500" w:type="dxa"/>
            <w:shd w:val="clear" w:color="auto" w:fill="auto"/>
            <w:vAlign w:val="center"/>
            <w:hideMark/>
          </w:tcPr>
          <w:p w14:paraId="1B2B5CDB"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69960CD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Date</w:t>
            </w:r>
          </w:p>
        </w:tc>
      </w:tr>
      <w:tr w:rsidR="005F6002" w:rsidRPr="005F6002" w14:paraId="7E96F7DD" w14:textId="77777777" w:rsidTr="005F6002">
        <w:trPr>
          <w:trHeight w:val="288"/>
        </w:trPr>
        <w:tc>
          <w:tcPr>
            <w:tcW w:w="3200" w:type="dxa"/>
            <w:shd w:val="clear" w:color="auto" w:fill="auto"/>
            <w:vAlign w:val="center"/>
            <w:hideMark/>
          </w:tcPr>
          <w:p w14:paraId="43FE239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Primary Heating Equipment Type</w:t>
            </w:r>
          </w:p>
        </w:tc>
        <w:tc>
          <w:tcPr>
            <w:tcW w:w="2500" w:type="dxa"/>
            <w:shd w:val="clear" w:color="auto" w:fill="auto"/>
            <w:vAlign w:val="center"/>
            <w:hideMark/>
          </w:tcPr>
          <w:p w14:paraId="07A7222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31D6200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w:t>
            </w:r>
          </w:p>
        </w:tc>
      </w:tr>
      <w:tr w:rsidR="005F6002" w:rsidRPr="005F6002" w14:paraId="5F5A5E6A" w14:textId="77777777" w:rsidTr="005F6002">
        <w:trPr>
          <w:trHeight w:val="288"/>
        </w:trPr>
        <w:tc>
          <w:tcPr>
            <w:tcW w:w="3200" w:type="dxa"/>
            <w:shd w:val="clear" w:color="auto" w:fill="auto"/>
            <w:vAlign w:val="center"/>
            <w:hideMark/>
          </w:tcPr>
          <w:p w14:paraId="00AFE54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Primary Heating Fuel Type</w:t>
            </w:r>
          </w:p>
        </w:tc>
        <w:tc>
          <w:tcPr>
            <w:tcW w:w="2500" w:type="dxa"/>
            <w:shd w:val="clear" w:color="auto" w:fill="auto"/>
            <w:vAlign w:val="center"/>
            <w:hideMark/>
          </w:tcPr>
          <w:p w14:paraId="76FAADC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09E989DB"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w:t>
            </w:r>
          </w:p>
        </w:tc>
      </w:tr>
      <w:tr w:rsidR="005F6002" w:rsidRPr="005F6002" w14:paraId="75593369" w14:textId="77777777" w:rsidTr="005F6002">
        <w:trPr>
          <w:trHeight w:val="288"/>
        </w:trPr>
        <w:tc>
          <w:tcPr>
            <w:tcW w:w="3200" w:type="dxa"/>
            <w:shd w:val="clear" w:color="auto" w:fill="auto"/>
            <w:vAlign w:val="center"/>
            <w:hideMark/>
          </w:tcPr>
          <w:p w14:paraId="28E4E9C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Program Year</w:t>
            </w:r>
          </w:p>
        </w:tc>
        <w:tc>
          <w:tcPr>
            <w:tcW w:w="2500" w:type="dxa"/>
            <w:shd w:val="clear" w:color="auto" w:fill="auto"/>
            <w:vAlign w:val="center"/>
            <w:hideMark/>
          </w:tcPr>
          <w:p w14:paraId="70E8D53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2F47ECE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w:t>
            </w:r>
          </w:p>
        </w:tc>
      </w:tr>
      <w:tr w:rsidR="005F6002" w:rsidRPr="005F6002" w14:paraId="27AFC8BF" w14:textId="77777777" w:rsidTr="005F6002">
        <w:trPr>
          <w:trHeight w:val="288"/>
        </w:trPr>
        <w:tc>
          <w:tcPr>
            <w:tcW w:w="3200" w:type="dxa"/>
            <w:shd w:val="clear" w:color="auto" w:fill="auto"/>
            <w:vAlign w:val="center"/>
            <w:hideMark/>
          </w:tcPr>
          <w:p w14:paraId="7A1631E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lastRenderedPageBreak/>
              <w:t>Project Address 1</w:t>
            </w:r>
          </w:p>
        </w:tc>
        <w:tc>
          <w:tcPr>
            <w:tcW w:w="2500" w:type="dxa"/>
            <w:shd w:val="clear" w:color="auto" w:fill="auto"/>
            <w:vAlign w:val="center"/>
            <w:hideMark/>
          </w:tcPr>
          <w:p w14:paraId="4084BD4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3F5E820B"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17578AD7" w14:textId="77777777" w:rsidTr="005F6002">
        <w:trPr>
          <w:trHeight w:val="288"/>
        </w:trPr>
        <w:tc>
          <w:tcPr>
            <w:tcW w:w="3200" w:type="dxa"/>
            <w:shd w:val="clear" w:color="auto" w:fill="auto"/>
            <w:vAlign w:val="center"/>
            <w:hideMark/>
          </w:tcPr>
          <w:p w14:paraId="1DB51EA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Project Address 2</w:t>
            </w:r>
          </w:p>
        </w:tc>
        <w:tc>
          <w:tcPr>
            <w:tcW w:w="2500" w:type="dxa"/>
            <w:shd w:val="clear" w:color="auto" w:fill="auto"/>
            <w:vAlign w:val="center"/>
            <w:hideMark/>
          </w:tcPr>
          <w:p w14:paraId="4866C42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297F652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1DF7D5C8" w14:textId="77777777" w:rsidTr="005F6002">
        <w:trPr>
          <w:trHeight w:val="288"/>
        </w:trPr>
        <w:tc>
          <w:tcPr>
            <w:tcW w:w="3200" w:type="dxa"/>
            <w:shd w:val="clear" w:color="auto" w:fill="auto"/>
            <w:vAlign w:val="center"/>
            <w:hideMark/>
          </w:tcPr>
          <w:p w14:paraId="14762A8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Project City</w:t>
            </w:r>
          </w:p>
        </w:tc>
        <w:tc>
          <w:tcPr>
            <w:tcW w:w="2500" w:type="dxa"/>
            <w:shd w:val="clear" w:color="auto" w:fill="auto"/>
            <w:vAlign w:val="center"/>
            <w:hideMark/>
          </w:tcPr>
          <w:p w14:paraId="14496CE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5FE2E1A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4AF301F2" w14:textId="77777777" w:rsidTr="005F6002">
        <w:trPr>
          <w:trHeight w:val="288"/>
        </w:trPr>
        <w:tc>
          <w:tcPr>
            <w:tcW w:w="3200" w:type="dxa"/>
            <w:shd w:val="clear" w:color="auto" w:fill="auto"/>
            <w:vAlign w:val="center"/>
            <w:hideMark/>
          </w:tcPr>
          <w:p w14:paraId="47D114C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Project County</w:t>
            </w:r>
          </w:p>
        </w:tc>
        <w:tc>
          <w:tcPr>
            <w:tcW w:w="2500" w:type="dxa"/>
            <w:shd w:val="clear" w:color="auto" w:fill="auto"/>
            <w:vAlign w:val="center"/>
            <w:hideMark/>
          </w:tcPr>
          <w:p w14:paraId="3B16D5D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7616276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32FB45C2" w14:textId="77777777" w:rsidTr="005F6002">
        <w:trPr>
          <w:trHeight w:val="288"/>
        </w:trPr>
        <w:tc>
          <w:tcPr>
            <w:tcW w:w="3200" w:type="dxa"/>
            <w:shd w:val="clear" w:color="auto" w:fill="auto"/>
            <w:vAlign w:val="center"/>
            <w:hideMark/>
          </w:tcPr>
          <w:p w14:paraId="679E853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Project Number</w:t>
            </w:r>
          </w:p>
        </w:tc>
        <w:tc>
          <w:tcPr>
            <w:tcW w:w="2500" w:type="dxa"/>
            <w:shd w:val="clear" w:color="auto" w:fill="auto"/>
            <w:vAlign w:val="center"/>
            <w:hideMark/>
          </w:tcPr>
          <w:p w14:paraId="476A7DA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5B64541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17EA1F37" w14:textId="77777777" w:rsidTr="005F6002">
        <w:trPr>
          <w:trHeight w:val="288"/>
        </w:trPr>
        <w:tc>
          <w:tcPr>
            <w:tcW w:w="3200" w:type="dxa"/>
            <w:shd w:val="clear" w:color="auto" w:fill="auto"/>
            <w:vAlign w:val="center"/>
            <w:hideMark/>
          </w:tcPr>
          <w:p w14:paraId="6CAFF4EC"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Project State</w:t>
            </w:r>
          </w:p>
        </w:tc>
        <w:tc>
          <w:tcPr>
            <w:tcW w:w="2500" w:type="dxa"/>
            <w:shd w:val="clear" w:color="auto" w:fill="auto"/>
            <w:vAlign w:val="center"/>
            <w:hideMark/>
          </w:tcPr>
          <w:p w14:paraId="3553EC9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6FA7EAD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759572E1" w14:textId="77777777" w:rsidTr="005F6002">
        <w:trPr>
          <w:trHeight w:val="288"/>
        </w:trPr>
        <w:tc>
          <w:tcPr>
            <w:tcW w:w="3200" w:type="dxa"/>
            <w:shd w:val="clear" w:color="auto" w:fill="auto"/>
            <w:vAlign w:val="center"/>
            <w:hideMark/>
          </w:tcPr>
          <w:p w14:paraId="0BBC4F6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Project Zip Code</w:t>
            </w:r>
          </w:p>
        </w:tc>
        <w:tc>
          <w:tcPr>
            <w:tcW w:w="2500" w:type="dxa"/>
            <w:shd w:val="clear" w:color="auto" w:fill="auto"/>
            <w:vAlign w:val="center"/>
            <w:hideMark/>
          </w:tcPr>
          <w:p w14:paraId="52400F9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7EA4065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Zip</w:t>
            </w:r>
          </w:p>
        </w:tc>
      </w:tr>
      <w:tr w:rsidR="005F6002" w:rsidRPr="005F6002" w14:paraId="586237B6" w14:textId="77777777" w:rsidTr="005F6002">
        <w:trPr>
          <w:trHeight w:val="288"/>
        </w:trPr>
        <w:tc>
          <w:tcPr>
            <w:tcW w:w="3200" w:type="dxa"/>
            <w:shd w:val="clear" w:color="auto" w:fill="auto"/>
            <w:vAlign w:val="center"/>
            <w:hideMark/>
          </w:tcPr>
          <w:p w14:paraId="0165120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Proof of Ownership Upload</w:t>
            </w:r>
          </w:p>
        </w:tc>
        <w:tc>
          <w:tcPr>
            <w:tcW w:w="2500" w:type="dxa"/>
            <w:shd w:val="clear" w:color="auto" w:fill="auto"/>
            <w:vAlign w:val="center"/>
            <w:hideMark/>
          </w:tcPr>
          <w:p w14:paraId="1D7287B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4DCD4F2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Upload</w:t>
            </w:r>
          </w:p>
        </w:tc>
      </w:tr>
      <w:tr w:rsidR="005F6002" w:rsidRPr="005F6002" w14:paraId="4B662CE0" w14:textId="77777777" w:rsidTr="005F6002">
        <w:trPr>
          <w:trHeight w:val="288"/>
        </w:trPr>
        <w:tc>
          <w:tcPr>
            <w:tcW w:w="3200" w:type="dxa"/>
            <w:shd w:val="clear" w:color="auto" w:fill="auto"/>
            <w:vAlign w:val="center"/>
            <w:hideMark/>
          </w:tcPr>
          <w:p w14:paraId="4B002D9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Proof of Residence</w:t>
            </w:r>
          </w:p>
        </w:tc>
        <w:tc>
          <w:tcPr>
            <w:tcW w:w="2500" w:type="dxa"/>
            <w:shd w:val="clear" w:color="auto" w:fill="auto"/>
            <w:vAlign w:val="center"/>
            <w:hideMark/>
          </w:tcPr>
          <w:p w14:paraId="60E2BA7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7518970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Upload</w:t>
            </w:r>
          </w:p>
        </w:tc>
      </w:tr>
      <w:tr w:rsidR="005F6002" w:rsidRPr="005F6002" w14:paraId="464F808F" w14:textId="77777777" w:rsidTr="005F6002">
        <w:trPr>
          <w:trHeight w:val="288"/>
        </w:trPr>
        <w:tc>
          <w:tcPr>
            <w:tcW w:w="3200" w:type="dxa"/>
            <w:shd w:val="clear" w:color="auto" w:fill="auto"/>
            <w:vAlign w:val="center"/>
            <w:hideMark/>
          </w:tcPr>
          <w:p w14:paraId="29D45EA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Property Owner Address 1</w:t>
            </w:r>
          </w:p>
        </w:tc>
        <w:tc>
          <w:tcPr>
            <w:tcW w:w="2500" w:type="dxa"/>
            <w:shd w:val="clear" w:color="auto" w:fill="auto"/>
            <w:vAlign w:val="center"/>
            <w:hideMark/>
          </w:tcPr>
          <w:p w14:paraId="5340C96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777B0A8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5859FCE8" w14:textId="77777777" w:rsidTr="005F6002">
        <w:trPr>
          <w:trHeight w:val="288"/>
        </w:trPr>
        <w:tc>
          <w:tcPr>
            <w:tcW w:w="3200" w:type="dxa"/>
            <w:shd w:val="clear" w:color="auto" w:fill="auto"/>
            <w:vAlign w:val="center"/>
            <w:hideMark/>
          </w:tcPr>
          <w:p w14:paraId="7303CBA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Property Owner Address 2</w:t>
            </w:r>
          </w:p>
        </w:tc>
        <w:tc>
          <w:tcPr>
            <w:tcW w:w="2500" w:type="dxa"/>
            <w:shd w:val="clear" w:color="auto" w:fill="auto"/>
            <w:vAlign w:val="center"/>
            <w:hideMark/>
          </w:tcPr>
          <w:p w14:paraId="73A9DB5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56500EF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0983642A" w14:textId="77777777" w:rsidTr="005F6002">
        <w:trPr>
          <w:trHeight w:val="288"/>
        </w:trPr>
        <w:tc>
          <w:tcPr>
            <w:tcW w:w="3200" w:type="dxa"/>
            <w:shd w:val="clear" w:color="auto" w:fill="auto"/>
            <w:vAlign w:val="center"/>
            <w:hideMark/>
          </w:tcPr>
          <w:p w14:paraId="0F48237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Property Owner City</w:t>
            </w:r>
          </w:p>
        </w:tc>
        <w:tc>
          <w:tcPr>
            <w:tcW w:w="2500" w:type="dxa"/>
            <w:shd w:val="clear" w:color="auto" w:fill="auto"/>
            <w:vAlign w:val="center"/>
            <w:hideMark/>
          </w:tcPr>
          <w:p w14:paraId="5D84E47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4E3CB1F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4DE814CB" w14:textId="77777777" w:rsidTr="005F6002">
        <w:trPr>
          <w:trHeight w:val="288"/>
        </w:trPr>
        <w:tc>
          <w:tcPr>
            <w:tcW w:w="3200" w:type="dxa"/>
            <w:shd w:val="clear" w:color="auto" w:fill="auto"/>
            <w:vAlign w:val="center"/>
            <w:hideMark/>
          </w:tcPr>
          <w:p w14:paraId="10A64B2B"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Property Owner Email</w:t>
            </w:r>
          </w:p>
        </w:tc>
        <w:tc>
          <w:tcPr>
            <w:tcW w:w="2500" w:type="dxa"/>
            <w:shd w:val="clear" w:color="auto" w:fill="auto"/>
            <w:vAlign w:val="center"/>
            <w:hideMark/>
          </w:tcPr>
          <w:p w14:paraId="569E750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17FC878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Email Address</w:t>
            </w:r>
          </w:p>
        </w:tc>
      </w:tr>
      <w:tr w:rsidR="005F6002" w:rsidRPr="005F6002" w14:paraId="67EDC198" w14:textId="77777777" w:rsidTr="005F6002">
        <w:trPr>
          <w:trHeight w:val="288"/>
        </w:trPr>
        <w:tc>
          <w:tcPr>
            <w:tcW w:w="3200" w:type="dxa"/>
            <w:shd w:val="clear" w:color="auto" w:fill="auto"/>
            <w:vAlign w:val="center"/>
            <w:hideMark/>
          </w:tcPr>
          <w:p w14:paraId="5B7285E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Property Owner First Name</w:t>
            </w:r>
          </w:p>
        </w:tc>
        <w:tc>
          <w:tcPr>
            <w:tcW w:w="2500" w:type="dxa"/>
            <w:shd w:val="clear" w:color="auto" w:fill="auto"/>
            <w:vAlign w:val="center"/>
            <w:hideMark/>
          </w:tcPr>
          <w:p w14:paraId="5388378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2BC60D0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25CAA77B" w14:textId="77777777" w:rsidTr="005F6002">
        <w:trPr>
          <w:trHeight w:val="288"/>
        </w:trPr>
        <w:tc>
          <w:tcPr>
            <w:tcW w:w="3200" w:type="dxa"/>
            <w:shd w:val="clear" w:color="auto" w:fill="auto"/>
            <w:vAlign w:val="center"/>
            <w:hideMark/>
          </w:tcPr>
          <w:p w14:paraId="2728C31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Property Owner Last Name</w:t>
            </w:r>
          </w:p>
        </w:tc>
        <w:tc>
          <w:tcPr>
            <w:tcW w:w="2500" w:type="dxa"/>
            <w:shd w:val="clear" w:color="auto" w:fill="auto"/>
            <w:vAlign w:val="center"/>
            <w:hideMark/>
          </w:tcPr>
          <w:p w14:paraId="61D0AE7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1DC1905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3688A77C" w14:textId="77777777" w:rsidTr="005F6002">
        <w:trPr>
          <w:trHeight w:val="288"/>
        </w:trPr>
        <w:tc>
          <w:tcPr>
            <w:tcW w:w="3200" w:type="dxa"/>
            <w:shd w:val="clear" w:color="auto" w:fill="auto"/>
            <w:vAlign w:val="center"/>
            <w:hideMark/>
          </w:tcPr>
          <w:p w14:paraId="6A87DFA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Property Owner Middle Name</w:t>
            </w:r>
          </w:p>
        </w:tc>
        <w:tc>
          <w:tcPr>
            <w:tcW w:w="2500" w:type="dxa"/>
            <w:shd w:val="clear" w:color="auto" w:fill="auto"/>
            <w:vAlign w:val="center"/>
            <w:hideMark/>
          </w:tcPr>
          <w:p w14:paraId="799C6F9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0173121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7918CA1E" w14:textId="77777777" w:rsidTr="005F6002">
        <w:trPr>
          <w:trHeight w:val="288"/>
        </w:trPr>
        <w:tc>
          <w:tcPr>
            <w:tcW w:w="3200" w:type="dxa"/>
            <w:shd w:val="clear" w:color="auto" w:fill="auto"/>
            <w:vAlign w:val="center"/>
            <w:hideMark/>
          </w:tcPr>
          <w:p w14:paraId="338E185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Property Owner Phone Number</w:t>
            </w:r>
          </w:p>
        </w:tc>
        <w:tc>
          <w:tcPr>
            <w:tcW w:w="2500" w:type="dxa"/>
            <w:shd w:val="clear" w:color="auto" w:fill="auto"/>
            <w:vAlign w:val="center"/>
            <w:hideMark/>
          </w:tcPr>
          <w:p w14:paraId="6D47995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6ED1939C"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Phone Number</w:t>
            </w:r>
          </w:p>
        </w:tc>
      </w:tr>
      <w:tr w:rsidR="005F6002" w:rsidRPr="005F6002" w14:paraId="1A6693BD" w14:textId="77777777" w:rsidTr="005F6002">
        <w:trPr>
          <w:trHeight w:val="288"/>
        </w:trPr>
        <w:tc>
          <w:tcPr>
            <w:tcW w:w="3200" w:type="dxa"/>
            <w:shd w:val="clear" w:color="auto" w:fill="auto"/>
            <w:vAlign w:val="center"/>
            <w:hideMark/>
          </w:tcPr>
          <w:p w14:paraId="470EEA3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Property Owner State</w:t>
            </w:r>
          </w:p>
        </w:tc>
        <w:tc>
          <w:tcPr>
            <w:tcW w:w="2500" w:type="dxa"/>
            <w:shd w:val="clear" w:color="auto" w:fill="auto"/>
            <w:vAlign w:val="center"/>
            <w:hideMark/>
          </w:tcPr>
          <w:p w14:paraId="223D246B"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1EAAD2D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3D2FB32F" w14:textId="77777777" w:rsidTr="005F6002">
        <w:trPr>
          <w:trHeight w:val="288"/>
        </w:trPr>
        <w:tc>
          <w:tcPr>
            <w:tcW w:w="3200" w:type="dxa"/>
            <w:shd w:val="clear" w:color="auto" w:fill="auto"/>
            <w:vAlign w:val="center"/>
            <w:hideMark/>
          </w:tcPr>
          <w:p w14:paraId="6C3E7E2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Property Owner Zip Code</w:t>
            </w:r>
          </w:p>
        </w:tc>
        <w:tc>
          <w:tcPr>
            <w:tcW w:w="2500" w:type="dxa"/>
            <w:shd w:val="clear" w:color="auto" w:fill="auto"/>
            <w:vAlign w:val="center"/>
            <w:hideMark/>
          </w:tcPr>
          <w:p w14:paraId="347A2C0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4DF7F99C"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Zip</w:t>
            </w:r>
          </w:p>
        </w:tc>
      </w:tr>
      <w:tr w:rsidR="005F6002" w:rsidRPr="005F6002" w14:paraId="028986BB" w14:textId="77777777" w:rsidTr="005F6002">
        <w:trPr>
          <w:trHeight w:val="288"/>
        </w:trPr>
        <w:tc>
          <w:tcPr>
            <w:tcW w:w="3200" w:type="dxa"/>
            <w:shd w:val="clear" w:color="auto" w:fill="auto"/>
            <w:vAlign w:val="center"/>
            <w:hideMark/>
          </w:tcPr>
          <w:p w14:paraId="69F9DFEC"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Residency Status</w:t>
            </w:r>
          </w:p>
        </w:tc>
        <w:tc>
          <w:tcPr>
            <w:tcW w:w="2500" w:type="dxa"/>
            <w:shd w:val="clear" w:color="auto" w:fill="auto"/>
            <w:vAlign w:val="center"/>
            <w:hideMark/>
          </w:tcPr>
          <w:p w14:paraId="3210565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37CE5B1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w:t>
            </w:r>
          </w:p>
        </w:tc>
      </w:tr>
      <w:tr w:rsidR="005F6002" w:rsidRPr="005F6002" w14:paraId="33E70213" w14:textId="77777777" w:rsidTr="005F6002">
        <w:trPr>
          <w:trHeight w:val="288"/>
        </w:trPr>
        <w:tc>
          <w:tcPr>
            <w:tcW w:w="3200" w:type="dxa"/>
            <w:shd w:val="clear" w:color="auto" w:fill="auto"/>
            <w:vAlign w:val="center"/>
            <w:hideMark/>
          </w:tcPr>
          <w:p w14:paraId="710273B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Secondary Heating Equipment Type</w:t>
            </w:r>
          </w:p>
        </w:tc>
        <w:tc>
          <w:tcPr>
            <w:tcW w:w="2500" w:type="dxa"/>
            <w:shd w:val="clear" w:color="auto" w:fill="auto"/>
            <w:vAlign w:val="center"/>
            <w:hideMark/>
          </w:tcPr>
          <w:p w14:paraId="061D639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3083307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w:t>
            </w:r>
          </w:p>
        </w:tc>
      </w:tr>
      <w:tr w:rsidR="005F6002" w:rsidRPr="005F6002" w14:paraId="139F5698" w14:textId="77777777" w:rsidTr="005F6002">
        <w:trPr>
          <w:trHeight w:val="288"/>
        </w:trPr>
        <w:tc>
          <w:tcPr>
            <w:tcW w:w="3200" w:type="dxa"/>
            <w:shd w:val="clear" w:color="auto" w:fill="auto"/>
            <w:vAlign w:val="center"/>
            <w:hideMark/>
          </w:tcPr>
          <w:p w14:paraId="4047594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Secondary Heating Fuel Type</w:t>
            </w:r>
          </w:p>
        </w:tc>
        <w:tc>
          <w:tcPr>
            <w:tcW w:w="2500" w:type="dxa"/>
            <w:shd w:val="clear" w:color="auto" w:fill="auto"/>
            <w:vAlign w:val="center"/>
            <w:hideMark/>
          </w:tcPr>
          <w:p w14:paraId="0C38285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616FA87B"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w:t>
            </w:r>
          </w:p>
        </w:tc>
      </w:tr>
      <w:tr w:rsidR="005F6002" w:rsidRPr="005F6002" w14:paraId="3B6F1B0F" w14:textId="77777777" w:rsidTr="005F6002">
        <w:trPr>
          <w:trHeight w:val="288"/>
        </w:trPr>
        <w:tc>
          <w:tcPr>
            <w:tcW w:w="3200" w:type="dxa"/>
            <w:shd w:val="clear" w:color="auto" w:fill="auto"/>
            <w:vAlign w:val="center"/>
            <w:hideMark/>
          </w:tcPr>
          <w:p w14:paraId="62C9CBE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Structure Type</w:t>
            </w:r>
          </w:p>
        </w:tc>
        <w:tc>
          <w:tcPr>
            <w:tcW w:w="2500" w:type="dxa"/>
            <w:shd w:val="clear" w:color="auto" w:fill="auto"/>
            <w:vAlign w:val="center"/>
            <w:hideMark/>
          </w:tcPr>
          <w:p w14:paraId="729F353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60C9DEA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w:t>
            </w:r>
          </w:p>
        </w:tc>
      </w:tr>
      <w:tr w:rsidR="005F6002" w:rsidRPr="005F6002" w14:paraId="25C905B1" w14:textId="77777777" w:rsidTr="005F6002">
        <w:trPr>
          <w:trHeight w:val="288"/>
        </w:trPr>
        <w:tc>
          <w:tcPr>
            <w:tcW w:w="3200" w:type="dxa"/>
            <w:shd w:val="clear" w:color="auto" w:fill="auto"/>
            <w:vAlign w:val="center"/>
            <w:hideMark/>
          </w:tcPr>
          <w:p w14:paraId="306DF45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Structure Year Built</w:t>
            </w:r>
          </w:p>
        </w:tc>
        <w:tc>
          <w:tcPr>
            <w:tcW w:w="2500" w:type="dxa"/>
            <w:shd w:val="clear" w:color="auto" w:fill="auto"/>
            <w:vAlign w:val="center"/>
            <w:hideMark/>
          </w:tcPr>
          <w:p w14:paraId="0543FBB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1C1D296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Year</w:t>
            </w:r>
          </w:p>
        </w:tc>
      </w:tr>
      <w:tr w:rsidR="005F6002" w:rsidRPr="005F6002" w14:paraId="717ED218" w14:textId="77777777" w:rsidTr="005F6002">
        <w:trPr>
          <w:trHeight w:val="288"/>
        </w:trPr>
        <w:tc>
          <w:tcPr>
            <w:tcW w:w="3200" w:type="dxa"/>
            <w:shd w:val="clear" w:color="auto" w:fill="auto"/>
            <w:vAlign w:val="center"/>
            <w:hideMark/>
          </w:tcPr>
          <w:p w14:paraId="2BEC2B8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Time at Residence</w:t>
            </w:r>
          </w:p>
        </w:tc>
        <w:tc>
          <w:tcPr>
            <w:tcW w:w="2500" w:type="dxa"/>
            <w:shd w:val="clear" w:color="auto" w:fill="auto"/>
            <w:vAlign w:val="center"/>
            <w:hideMark/>
          </w:tcPr>
          <w:p w14:paraId="1E4E6D7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41C9B05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Integer</w:t>
            </w:r>
          </w:p>
        </w:tc>
      </w:tr>
      <w:tr w:rsidR="005F6002" w:rsidRPr="005F6002" w14:paraId="2FE2A821" w14:textId="77777777" w:rsidTr="005F6002">
        <w:trPr>
          <w:trHeight w:val="288"/>
        </w:trPr>
        <w:tc>
          <w:tcPr>
            <w:tcW w:w="3200" w:type="dxa"/>
            <w:shd w:val="clear" w:color="auto" w:fill="auto"/>
            <w:vAlign w:val="center"/>
            <w:hideMark/>
          </w:tcPr>
          <w:p w14:paraId="294ED06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Utility Bills Upload</w:t>
            </w:r>
          </w:p>
        </w:tc>
        <w:tc>
          <w:tcPr>
            <w:tcW w:w="2500" w:type="dxa"/>
            <w:shd w:val="clear" w:color="auto" w:fill="auto"/>
            <w:vAlign w:val="center"/>
            <w:hideMark/>
          </w:tcPr>
          <w:p w14:paraId="4F9E495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0670C92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Upload</w:t>
            </w:r>
          </w:p>
        </w:tc>
      </w:tr>
      <w:tr w:rsidR="005F6002" w:rsidRPr="005F6002" w14:paraId="6B4FC6C2" w14:textId="77777777" w:rsidTr="005F6002">
        <w:trPr>
          <w:trHeight w:val="288"/>
        </w:trPr>
        <w:tc>
          <w:tcPr>
            <w:tcW w:w="3200" w:type="dxa"/>
            <w:shd w:val="clear" w:color="auto" w:fill="auto"/>
            <w:vAlign w:val="center"/>
            <w:hideMark/>
          </w:tcPr>
          <w:p w14:paraId="2558B93B"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Water Heater Fuel Type</w:t>
            </w:r>
          </w:p>
        </w:tc>
        <w:tc>
          <w:tcPr>
            <w:tcW w:w="2500" w:type="dxa"/>
            <w:shd w:val="clear" w:color="auto" w:fill="auto"/>
            <w:vAlign w:val="center"/>
            <w:hideMark/>
          </w:tcPr>
          <w:p w14:paraId="57C6CB9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Application Management</w:t>
            </w:r>
          </w:p>
        </w:tc>
        <w:tc>
          <w:tcPr>
            <w:tcW w:w="2760" w:type="dxa"/>
            <w:shd w:val="clear" w:color="auto" w:fill="auto"/>
            <w:vAlign w:val="center"/>
            <w:hideMark/>
          </w:tcPr>
          <w:p w14:paraId="007D8B2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w:t>
            </w:r>
          </w:p>
        </w:tc>
      </w:tr>
      <w:tr w:rsidR="005F6002" w:rsidRPr="005F6002" w14:paraId="7139C120" w14:textId="77777777" w:rsidTr="005F6002">
        <w:trPr>
          <w:trHeight w:val="288"/>
        </w:trPr>
        <w:tc>
          <w:tcPr>
            <w:tcW w:w="3200" w:type="dxa"/>
            <w:shd w:val="clear" w:color="auto" w:fill="auto"/>
            <w:vAlign w:val="center"/>
            <w:hideMark/>
          </w:tcPr>
          <w:p w14:paraId="6E88E2C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Audit Date</w:t>
            </w:r>
          </w:p>
        </w:tc>
        <w:tc>
          <w:tcPr>
            <w:tcW w:w="2500" w:type="dxa"/>
            <w:shd w:val="clear" w:color="auto" w:fill="auto"/>
            <w:vAlign w:val="center"/>
            <w:hideMark/>
          </w:tcPr>
          <w:p w14:paraId="1471040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Audit Management</w:t>
            </w:r>
          </w:p>
        </w:tc>
        <w:tc>
          <w:tcPr>
            <w:tcW w:w="2760" w:type="dxa"/>
            <w:shd w:val="clear" w:color="auto" w:fill="auto"/>
            <w:vAlign w:val="center"/>
            <w:hideMark/>
          </w:tcPr>
          <w:p w14:paraId="4EB42D4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Date</w:t>
            </w:r>
          </w:p>
        </w:tc>
      </w:tr>
      <w:tr w:rsidR="005F6002" w:rsidRPr="005F6002" w14:paraId="2B1CADF2" w14:textId="77777777" w:rsidTr="005F6002">
        <w:trPr>
          <w:trHeight w:val="288"/>
        </w:trPr>
        <w:tc>
          <w:tcPr>
            <w:tcW w:w="3200" w:type="dxa"/>
            <w:shd w:val="clear" w:color="auto" w:fill="auto"/>
            <w:vAlign w:val="center"/>
            <w:hideMark/>
          </w:tcPr>
          <w:p w14:paraId="4FB2DBA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Auditor Name</w:t>
            </w:r>
          </w:p>
        </w:tc>
        <w:tc>
          <w:tcPr>
            <w:tcW w:w="2500" w:type="dxa"/>
            <w:shd w:val="clear" w:color="auto" w:fill="auto"/>
            <w:vAlign w:val="center"/>
            <w:hideMark/>
          </w:tcPr>
          <w:p w14:paraId="1BA0F58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Audit Management</w:t>
            </w:r>
          </w:p>
        </w:tc>
        <w:tc>
          <w:tcPr>
            <w:tcW w:w="2760" w:type="dxa"/>
            <w:shd w:val="clear" w:color="auto" w:fill="auto"/>
            <w:vAlign w:val="center"/>
            <w:hideMark/>
          </w:tcPr>
          <w:p w14:paraId="08F7F27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Lookup</w:t>
            </w:r>
          </w:p>
        </w:tc>
      </w:tr>
      <w:tr w:rsidR="005F6002" w:rsidRPr="005F6002" w14:paraId="57C4907C" w14:textId="77777777" w:rsidTr="005F6002">
        <w:trPr>
          <w:trHeight w:val="288"/>
        </w:trPr>
        <w:tc>
          <w:tcPr>
            <w:tcW w:w="3200" w:type="dxa"/>
            <w:shd w:val="clear" w:color="auto" w:fill="auto"/>
            <w:vAlign w:val="center"/>
            <w:hideMark/>
          </w:tcPr>
          <w:p w14:paraId="0649EF0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Blower Door Pre</w:t>
            </w:r>
          </w:p>
        </w:tc>
        <w:tc>
          <w:tcPr>
            <w:tcW w:w="2500" w:type="dxa"/>
            <w:shd w:val="clear" w:color="auto" w:fill="auto"/>
            <w:vAlign w:val="center"/>
            <w:hideMark/>
          </w:tcPr>
          <w:p w14:paraId="5D64091B"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Audit Management</w:t>
            </w:r>
          </w:p>
        </w:tc>
        <w:tc>
          <w:tcPr>
            <w:tcW w:w="2760" w:type="dxa"/>
            <w:shd w:val="clear" w:color="auto" w:fill="auto"/>
            <w:vAlign w:val="center"/>
            <w:hideMark/>
          </w:tcPr>
          <w:p w14:paraId="61BE2CAB"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Integer</w:t>
            </w:r>
          </w:p>
        </w:tc>
      </w:tr>
      <w:tr w:rsidR="005F6002" w:rsidRPr="005F6002" w14:paraId="47586728" w14:textId="77777777" w:rsidTr="005F6002">
        <w:trPr>
          <w:trHeight w:val="288"/>
        </w:trPr>
        <w:tc>
          <w:tcPr>
            <w:tcW w:w="3200" w:type="dxa"/>
            <w:shd w:val="clear" w:color="auto" w:fill="auto"/>
            <w:vAlign w:val="center"/>
            <w:hideMark/>
          </w:tcPr>
          <w:p w14:paraId="2AE7C24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Measure Name</w:t>
            </w:r>
          </w:p>
        </w:tc>
        <w:tc>
          <w:tcPr>
            <w:tcW w:w="2500" w:type="dxa"/>
            <w:shd w:val="clear" w:color="auto" w:fill="auto"/>
            <w:vAlign w:val="center"/>
            <w:hideMark/>
          </w:tcPr>
          <w:p w14:paraId="1814365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Audit Management</w:t>
            </w:r>
          </w:p>
        </w:tc>
        <w:tc>
          <w:tcPr>
            <w:tcW w:w="2760" w:type="dxa"/>
            <w:shd w:val="clear" w:color="auto" w:fill="auto"/>
            <w:vAlign w:val="center"/>
            <w:hideMark/>
          </w:tcPr>
          <w:p w14:paraId="5A74A12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 (with fillable Other)</w:t>
            </w:r>
          </w:p>
        </w:tc>
      </w:tr>
      <w:tr w:rsidR="005F6002" w:rsidRPr="005F6002" w14:paraId="611C4891" w14:textId="77777777" w:rsidTr="005F6002">
        <w:trPr>
          <w:trHeight w:val="288"/>
        </w:trPr>
        <w:tc>
          <w:tcPr>
            <w:tcW w:w="3200" w:type="dxa"/>
            <w:shd w:val="clear" w:color="auto" w:fill="auto"/>
            <w:vAlign w:val="center"/>
            <w:hideMark/>
          </w:tcPr>
          <w:p w14:paraId="257A56A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Measure Pre</w:t>
            </w:r>
          </w:p>
        </w:tc>
        <w:tc>
          <w:tcPr>
            <w:tcW w:w="2500" w:type="dxa"/>
            <w:shd w:val="clear" w:color="auto" w:fill="auto"/>
            <w:vAlign w:val="center"/>
            <w:hideMark/>
          </w:tcPr>
          <w:p w14:paraId="615A23F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Audit Management</w:t>
            </w:r>
          </w:p>
        </w:tc>
        <w:tc>
          <w:tcPr>
            <w:tcW w:w="2760" w:type="dxa"/>
            <w:shd w:val="clear" w:color="auto" w:fill="auto"/>
            <w:vAlign w:val="center"/>
            <w:hideMark/>
          </w:tcPr>
          <w:p w14:paraId="5A21E35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Decimal</w:t>
            </w:r>
          </w:p>
        </w:tc>
      </w:tr>
      <w:tr w:rsidR="005F6002" w:rsidRPr="005F6002" w14:paraId="68FE9E96" w14:textId="77777777" w:rsidTr="005F6002">
        <w:trPr>
          <w:trHeight w:val="288"/>
        </w:trPr>
        <w:tc>
          <w:tcPr>
            <w:tcW w:w="3200" w:type="dxa"/>
            <w:shd w:val="clear" w:color="auto" w:fill="auto"/>
            <w:vAlign w:val="center"/>
            <w:hideMark/>
          </w:tcPr>
          <w:p w14:paraId="1518BE1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Measure Quantity</w:t>
            </w:r>
          </w:p>
        </w:tc>
        <w:tc>
          <w:tcPr>
            <w:tcW w:w="2500" w:type="dxa"/>
            <w:shd w:val="clear" w:color="auto" w:fill="auto"/>
            <w:vAlign w:val="center"/>
            <w:hideMark/>
          </w:tcPr>
          <w:p w14:paraId="714142E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Audit Management</w:t>
            </w:r>
          </w:p>
        </w:tc>
        <w:tc>
          <w:tcPr>
            <w:tcW w:w="2760" w:type="dxa"/>
            <w:shd w:val="clear" w:color="auto" w:fill="auto"/>
            <w:vAlign w:val="center"/>
            <w:hideMark/>
          </w:tcPr>
          <w:p w14:paraId="6FB0B43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Decimal</w:t>
            </w:r>
          </w:p>
        </w:tc>
      </w:tr>
      <w:tr w:rsidR="005F6002" w:rsidRPr="005F6002" w14:paraId="55FB8E90" w14:textId="77777777" w:rsidTr="005F6002">
        <w:trPr>
          <w:trHeight w:val="288"/>
        </w:trPr>
        <w:tc>
          <w:tcPr>
            <w:tcW w:w="3200" w:type="dxa"/>
            <w:shd w:val="clear" w:color="auto" w:fill="auto"/>
            <w:vAlign w:val="center"/>
            <w:hideMark/>
          </w:tcPr>
          <w:p w14:paraId="0B16BD0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Measure SIR</w:t>
            </w:r>
          </w:p>
        </w:tc>
        <w:tc>
          <w:tcPr>
            <w:tcW w:w="2500" w:type="dxa"/>
            <w:shd w:val="clear" w:color="auto" w:fill="auto"/>
            <w:vAlign w:val="center"/>
            <w:hideMark/>
          </w:tcPr>
          <w:p w14:paraId="025E9BE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Audit Management</w:t>
            </w:r>
          </w:p>
        </w:tc>
        <w:tc>
          <w:tcPr>
            <w:tcW w:w="2760" w:type="dxa"/>
            <w:shd w:val="clear" w:color="auto" w:fill="auto"/>
            <w:vAlign w:val="center"/>
            <w:hideMark/>
          </w:tcPr>
          <w:p w14:paraId="028F7EA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Decimal</w:t>
            </w:r>
          </w:p>
        </w:tc>
      </w:tr>
      <w:tr w:rsidR="005F6002" w:rsidRPr="005F6002" w14:paraId="13A437FF" w14:textId="77777777" w:rsidTr="005F6002">
        <w:trPr>
          <w:trHeight w:val="288"/>
        </w:trPr>
        <w:tc>
          <w:tcPr>
            <w:tcW w:w="3200" w:type="dxa"/>
            <w:shd w:val="clear" w:color="auto" w:fill="auto"/>
            <w:vAlign w:val="center"/>
            <w:hideMark/>
          </w:tcPr>
          <w:p w14:paraId="2E99016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Measure Table</w:t>
            </w:r>
          </w:p>
        </w:tc>
        <w:tc>
          <w:tcPr>
            <w:tcW w:w="2500" w:type="dxa"/>
            <w:shd w:val="clear" w:color="auto" w:fill="auto"/>
            <w:vAlign w:val="center"/>
            <w:hideMark/>
          </w:tcPr>
          <w:p w14:paraId="3ED6949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Audit Management</w:t>
            </w:r>
          </w:p>
        </w:tc>
        <w:tc>
          <w:tcPr>
            <w:tcW w:w="2760" w:type="dxa"/>
            <w:shd w:val="clear" w:color="auto" w:fill="auto"/>
            <w:vAlign w:val="center"/>
            <w:hideMark/>
          </w:tcPr>
          <w:p w14:paraId="49105BF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Sub-table</w:t>
            </w:r>
          </w:p>
        </w:tc>
      </w:tr>
      <w:tr w:rsidR="005F6002" w:rsidRPr="005F6002" w14:paraId="2A3CB09D" w14:textId="77777777" w:rsidTr="005F6002">
        <w:trPr>
          <w:trHeight w:val="864"/>
        </w:trPr>
        <w:tc>
          <w:tcPr>
            <w:tcW w:w="3200" w:type="dxa"/>
            <w:shd w:val="clear" w:color="auto" w:fill="auto"/>
            <w:vAlign w:val="center"/>
            <w:hideMark/>
          </w:tcPr>
          <w:p w14:paraId="1E04E66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Measure Type</w:t>
            </w:r>
          </w:p>
        </w:tc>
        <w:tc>
          <w:tcPr>
            <w:tcW w:w="2500" w:type="dxa"/>
            <w:shd w:val="clear" w:color="auto" w:fill="auto"/>
            <w:vAlign w:val="center"/>
            <w:hideMark/>
          </w:tcPr>
          <w:p w14:paraId="3D07390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Audit Management</w:t>
            </w:r>
          </w:p>
        </w:tc>
        <w:tc>
          <w:tcPr>
            <w:tcW w:w="2760" w:type="dxa"/>
            <w:shd w:val="clear" w:color="auto" w:fill="auto"/>
            <w:vAlign w:val="center"/>
            <w:hideMark/>
          </w:tcPr>
          <w:p w14:paraId="5922E1C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Picklist/Lookup (with fillable Other and ability to select an alternate value)</w:t>
            </w:r>
          </w:p>
        </w:tc>
      </w:tr>
      <w:tr w:rsidR="005F6002" w:rsidRPr="005F6002" w14:paraId="0298475A" w14:textId="77777777" w:rsidTr="005F6002">
        <w:trPr>
          <w:trHeight w:val="288"/>
        </w:trPr>
        <w:tc>
          <w:tcPr>
            <w:tcW w:w="3200" w:type="dxa"/>
            <w:shd w:val="clear" w:color="auto" w:fill="auto"/>
            <w:vAlign w:val="center"/>
            <w:hideMark/>
          </w:tcPr>
          <w:p w14:paraId="755053A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SHPO Exempt</w:t>
            </w:r>
          </w:p>
        </w:tc>
        <w:tc>
          <w:tcPr>
            <w:tcW w:w="2500" w:type="dxa"/>
            <w:shd w:val="clear" w:color="auto" w:fill="auto"/>
            <w:vAlign w:val="center"/>
            <w:hideMark/>
          </w:tcPr>
          <w:p w14:paraId="25A5CE4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Audit Management</w:t>
            </w:r>
          </w:p>
        </w:tc>
        <w:tc>
          <w:tcPr>
            <w:tcW w:w="2760" w:type="dxa"/>
            <w:shd w:val="clear" w:color="auto" w:fill="auto"/>
            <w:vAlign w:val="center"/>
            <w:hideMark/>
          </w:tcPr>
          <w:p w14:paraId="64E6BAC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Checkbox</w:t>
            </w:r>
          </w:p>
        </w:tc>
      </w:tr>
      <w:tr w:rsidR="005F6002" w:rsidRPr="005F6002" w14:paraId="3798A924" w14:textId="77777777" w:rsidTr="005F6002">
        <w:trPr>
          <w:trHeight w:val="288"/>
        </w:trPr>
        <w:tc>
          <w:tcPr>
            <w:tcW w:w="3200" w:type="dxa"/>
            <w:shd w:val="clear" w:color="auto" w:fill="auto"/>
            <w:vAlign w:val="center"/>
            <w:hideMark/>
          </w:tcPr>
          <w:p w14:paraId="26F6001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Age of Structure</w:t>
            </w:r>
          </w:p>
        </w:tc>
        <w:tc>
          <w:tcPr>
            <w:tcW w:w="2500" w:type="dxa"/>
            <w:shd w:val="clear" w:color="auto" w:fill="auto"/>
            <w:vAlign w:val="center"/>
            <w:hideMark/>
          </w:tcPr>
          <w:p w14:paraId="466F501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Case Closing Management</w:t>
            </w:r>
          </w:p>
        </w:tc>
        <w:tc>
          <w:tcPr>
            <w:tcW w:w="2760" w:type="dxa"/>
            <w:shd w:val="clear" w:color="auto" w:fill="auto"/>
            <w:vAlign w:val="center"/>
            <w:hideMark/>
          </w:tcPr>
          <w:p w14:paraId="3761A23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Auto-calculated, Integer</w:t>
            </w:r>
          </w:p>
        </w:tc>
      </w:tr>
      <w:tr w:rsidR="005F6002" w:rsidRPr="005F6002" w14:paraId="43500D17" w14:textId="77777777" w:rsidTr="005F6002">
        <w:trPr>
          <w:trHeight w:val="288"/>
        </w:trPr>
        <w:tc>
          <w:tcPr>
            <w:tcW w:w="3200" w:type="dxa"/>
            <w:shd w:val="clear" w:color="auto" w:fill="auto"/>
            <w:vAlign w:val="center"/>
            <w:hideMark/>
          </w:tcPr>
          <w:p w14:paraId="769D946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Closed Date</w:t>
            </w:r>
          </w:p>
        </w:tc>
        <w:tc>
          <w:tcPr>
            <w:tcW w:w="2500" w:type="dxa"/>
            <w:shd w:val="clear" w:color="auto" w:fill="auto"/>
            <w:vAlign w:val="center"/>
            <w:hideMark/>
          </w:tcPr>
          <w:p w14:paraId="16533AD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Case Closing Management</w:t>
            </w:r>
          </w:p>
        </w:tc>
        <w:tc>
          <w:tcPr>
            <w:tcW w:w="2760" w:type="dxa"/>
            <w:shd w:val="clear" w:color="auto" w:fill="auto"/>
            <w:vAlign w:val="center"/>
            <w:hideMark/>
          </w:tcPr>
          <w:p w14:paraId="1204201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Auto-calculated</w:t>
            </w:r>
          </w:p>
        </w:tc>
      </w:tr>
      <w:tr w:rsidR="005F6002" w:rsidRPr="005F6002" w14:paraId="69AD9494" w14:textId="77777777" w:rsidTr="005F6002">
        <w:trPr>
          <w:trHeight w:val="288"/>
        </w:trPr>
        <w:tc>
          <w:tcPr>
            <w:tcW w:w="3200" w:type="dxa"/>
            <w:shd w:val="clear" w:color="auto" w:fill="auto"/>
            <w:vAlign w:val="center"/>
            <w:hideMark/>
          </w:tcPr>
          <w:p w14:paraId="7112F30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lastRenderedPageBreak/>
              <w:t>Contribution Amount</w:t>
            </w:r>
          </w:p>
        </w:tc>
        <w:tc>
          <w:tcPr>
            <w:tcW w:w="2500" w:type="dxa"/>
            <w:shd w:val="clear" w:color="auto" w:fill="auto"/>
            <w:vAlign w:val="center"/>
            <w:hideMark/>
          </w:tcPr>
          <w:p w14:paraId="7F03802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Case Closing Management</w:t>
            </w:r>
          </w:p>
        </w:tc>
        <w:tc>
          <w:tcPr>
            <w:tcW w:w="2760" w:type="dxa"/>
            <w:shd w:val="clear" w:color="auto" w:fill="auto"/>
            <w:vAlign w:val="center"/>
            <w:hideMark/>
          </w:tcPr>
          <w:p w14:paraId="4457719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Currency</w:t>
            </w:r>
          </w:p>
        </w:tc>
      </w:tr>
      <w:tr w:rsidR="005F6002" w:rsidRPr="005F6002" w14:paraId="2BE9687D" w14:textId="77777777" w:rsidTr="005F6002">
        <w:trPr>
          <w:trHeight w:val="288"/>
        </w:trPr>
        <w:tc>
          <w:tcPr>
            <w:tcW w:w="3200" w:type="dxa"/>
            <w:shd w:val="clear" w:color="auto" w:fill="auto"/>
            <w:vAlign w:val="center"/>
            <w:hideMark/>
          </w:tcPr>
          <w:p w14:paraId="4329F31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Contribution Table</w:t>
            </w:r>
          </w:p>
        </w:tc>
        <w:tc>
          <w:tcPr>
            <w:tcW w:w="2500" w:type="dxa"/>
            <w:shd w:val="clear" w:color="auto" w:fill="auto"/>
            <w:vAlign w:val="center"/>
            <w:hideMark/>
          </w:tcPr>
          <w:p w14:paraId="3B5FA6D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Case Closing Management</w:t>
            </w:r>
          </w:p>
        </w:tc>
        <w:tc>
          <w:tcPr>
            <w:tcW w:w="2760" w:type="dxa"/>
            <w:shd w:val="clear" w:color="auto" w:fill="auto"/>
            <w:vAlign w:val="center"/>
            <w:hideMark/>
          </w:tcPr>
          <w:p w14:paraId="5F8FD4F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Sub-table</w:t>
            </w:r>
          </w:p>
        </w:tc>
      </w:tr>
      <w:tr w:rsidR="005F6002" w:rsidRPr="005F6002" w14:paraId="67F7B098" w14:textId="77777777" w:rsidTr="005F6002">
        <w:trPr>
          <w:trHeight w:val="288"/>
        </w:trPr>
        <w:tc>
          <w:tcPr>
            <w:tcW w:w="3200" w:type="dxa"/>
            <w:shd w:val="clear" w:color="auto" w:fill="auto"/>
            <w:vAlign w:val="center"/>
            <w:hideMark/>
          </w:tcPr>
          <w:p w14:paraId="345A40B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Contribution Type</w:t>
            </w:r>
          </w:p>
        </w:tc>
        <w:tc>
          <w:tcPr>
            <w:tcW w:w="2500" w:type="dxa"/>
            <w:shd w:val="clear" w:color="auto" w:fill="auto"/>
            <w:vAlign w:val="center"/>
            <w:hideMark/>
          </w:tcPr>
          <w:p w14:paraId="0571033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Case Closing Management</w:t>
            </w:r>
          </w:p>
        </w:tc>
        <w:tc>
          <w:tcPr>
            <w:tcW w:w="2760" w:type="dxa"/>
            <w:shd w:val="clear" w:color="auto" w:fill="auto"/>
            <w:vAlign w:val="center"/>
            <w:hideMark/>
          </w:tcPr>
          <w:p w14:paraId="5B946BC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 (with fillable Other)</w:t>
            </w:r>
          </w:p>
        </w:tc>
      </w:tr>
      <w:tr w:rsidR="005F6002" w:rsidRPr="005F6002" w14:paraId="31CC37F4" w14:textId="77777777" w:rsidTr="005F6002">
        <w:trPr>
          <w:trHeight w:val="288"/>
        </w:trPr>
        <w:tc>
          <w:tcPr>
            <w:tcW w:w="3200" w:type="dxa"/>
            <w:shd w:val="clear" w:color="auto" w:fill="auto"/>
            <w:vAlign w:val="center"/>
            <w:hideMark/>
          </w:tcPr>
          <w:p w14:paraId="243EA85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SHPO Document Upload</w:t>
            </w:r>
          </w:p>
        </w:tc>
        <w:tc>
          <w:tcPr>
            <w:tcW w:w="2500" w:type="dxa"/>
            <w:shd w:val="clear" w:color="auto" w:fill="auto"/>
            <w:vAlign w:val="center"/>
            <w:hideMark/>
          </w:tcPr>
          <w:p w14:paraId="12CDB5E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Case Closing Management</w:t>
            </w:r>
          </w:p>
        </w:tc>
        <w:tc>
          <w:tcPr>
            <w:tcW w:w="2760" w:type="dxa"/>
            <w:shd w:val="clear" w:color="auto" w:fill="auto"/>
            <w:vAlign w:val="center"/>
            <w:hideMark/>
          </w:tcPr>
          <w:p w14:paraId="78C828A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Upload</w:t>
            </w:r>
          </w:p>
        </w:tc>
      </w:tr>
      <w:tr w:rsidR="005F6002" w:rsidRPr="005F6002" w14:paraId="43AD2EED" w14:textId="77777777" w:rsidTr="005F6002">
        <w:trPr>
          <w:trHeight w:val="288"/>
        </w:trPr>
        <w:tc>
          <w:tcPr>
            <w:tcW w:w="3200" w:type="dxa"/>
            <w:shd w:val="clear" w:color="auto" w:fill="auto"/>
            <w:vAlign w:val="center"/>
            <w:hideMark/>
          </w:tcPr>
          <w:p w14:paraId="028B68C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Waiver Document Upload</w:t>
            </w:r>
          </w:p>
        </w:tc>
        <w:tc>
          <w:tcPr>
            <w:tcW w:w="2500" w:type="dxa"/>
            <w:shd w:val="clear" w:color="auto" w:fill="auto"/>
            <w:vAlign w:val="center"/>
            <w:hideMark/>
          </w:tcPr>
          <w:p w14:paraId="393F6BA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Case Closing Management</w:t>
            </w:r>
          </w:p>
        </w:tc>
        <w:tc>
          <w:tcPr>
            <w:tcW w:w="2760" w:type="dxa"/>
            <w:shd w:val="clear" w:color="auto" w:fill="auto"/>
            <w:vAlign w:val="center"/>
            <w:hideMark/>
          </w:tcPr>
          <w:p w14:paraId="51123CA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Upload</w:t>
            </w:r>
          </w:p>
        </w:tc>
      </w:tr>
      <w:tr w:rsidR="005F6002" w:rsidRPr="005F6002" w14:paraId="5DC47464" w14:textId="77777777" w:rsidTr="005F6002">
        <w:trPr>
          <w:trHeight w:val="288"/>
        </w:trPr>
        <w:tc>
          <w:tcPr>
            <w:tcW w:w="3200" w:type="dxa"/>
            <w:shd w:val="clear" w:color="auto" w:fill="auto"/>
            <w:vAlign w:val="center"/>
            <w:hideMark/>
          </w:tcPr>
          <w:p w14:paraId="65EE21A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Deferral Date</w:t>
            </w:r>
          </w:p>
        </w:tc>
        <w:tc>
          <w:tcPr>
            <w:tcW w:w="2500" w:type="dxa"/>
            <w:shd w:val="clear" w:color="auto" w:fill="auto"/>
            <w:vAlign w:val="center"/>
            <w:hideMark/>
          </w:tcPr>
          <w:p w14:paraId="7B8DB83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Case Management</w:t>
            </w:r>
          </w:p>
        </w:tc>
        <w:tc>
          <w:tcPr>
            <w:tcW w:w="2760" w:type="dxa"/>
            <w:shd w:val="clear" w:color="auto" w:fill="auto"/>
            <w:vAlign w:val="center"/>
            <w:hideMark/>
          </w:tcPr>
          <w:p w14:paraId="06E0164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Auto-calculated</w:t>
            </w:r>
          </w:p>
        </w:tc>
      </w:tr>
      <w:tr w:rsidR="005F6002" w:rsidRPr="005F6002" w14:paraId="3ED37D06" w14:textId="77777777" w:rsidTr="005F6002">
        <w:trPr>
          <w:trHeight w:val="288"/>
        </w:trPr>
        <w:tc>
          <w:tcPr>
            <w:tcW w:w="3200" w:type="dxa"/>
            <w:shd w:val="clear" w:color="auto" w:fill="auto"/>
            <w:vAlign w:val="center"/>
            <w:hideMark/>
          </w:tcPr>
          <w:p w14:paraId="54B21A2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Deferral Letter</w:t>
            </w:r>
          </w:p>
        </w:tc>
        <w:tc>
          <w:tcPr>
            <w:tcW w:w="2500" w:type="dxa"/>
            <w:shd w:val="clear" w:color="auto" w:fill="auto"/>
            <w:vAlign w:val="center"/>
            <w:hideMark/>
          </w:tcPr>
          <w:p w14:paraId="4FA27E1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Case Management</w:t>
            </w:r>
          </w:p>
        </w:tc>
        <w:tc>
          <w:tcPr>
            <w:tcW w:w="2760" w:type="dxa"/>
            <w:shd w:val="clear" w:color="auto" w:fill="auto"/>
            <w:vAlign w:val="center"/>
            <w:hideMark/>
          </w:tcPr>
          <w:p w14:paraId="27CB56F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Auto-generated</w:t>
            </w:r>
          </w:p>
        </w:tc>
      </w:tr>
      <w:tr w:rsidR="005F6002" w:rsidRPr="005F6002" w14:paraId="64626619" w14:textId="77777777" w:rsidTr="005F6002">
        <w:trPr>
          <w:trHeight w:val="288"/>
        </w:trPr>
        <w:tc>
          <w:tcPr>
            <w:tcW w:w="3200" w:type="dxa"/>
            <w:shd w:val="clear" w:color="auto" w:fill="auto"/>
            <w:vAlign w:val="center"/>
            <w:hideMark/>
          </w:tcPr>
          <w:p w14:paraId="5270135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Deferral Letter Sent Date</w:t>
            </w:r>
          </w:p>
        </w:tc>
        <w:tc>
          <w:tcPr>
            <w:tcW w:w="2500" w:type="dxa"/>
            <w:shd w:val="clear" w:color="auto" w:fill="auto"/>
            <w:vAlign w:val="center"/>
            <w:hideMark/>
          </w:tcPr>
          <w:p w14:paraId="30A3BBD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Case Management</w:t>
            </w:r>
          </w:p>
        </w:tc>
        <w:tc>
          <w:tcPr>
            <w:tcW w:w="2760" w:type="dxa"/>
            <w:shd w:val="clear" w:color="auto" w:fill="auto"/>
            <w:vAlign w:val="center"/>
            <w:hideMark/>
          </w:tcPr>
          <w:p w14:paraId="146AE86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Date</w:t>
            </w:r>
          </w:p>
        </w:tc>
      </w:tr>
      <w:tr w:rsidR="005F6002" w:rsidRPr="005F6002" w14:paraId="4C99DF0A" w14:textId="77777777" w:rsidTr="005F6002">
        <w:trPr>
          <w:trHeight w:val="288"/>
        </w:trPr>
        <w:tc>
          <w:tcPr>
            <w:tcW w:w="3200" w:type="dxa"/>
            <w:shd w:val="clear" w:color="auto" w:fill="auto"/>
            <w:vAlign w:val="center"/>
            <w:hideMark/>
          </w:tcPr>
          <w:p w14:paraId="2DF3AD24" w14:textId="1FBA5E84"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8E56A4">
              <w:rPr>
                <w:rFonts w:ascii="Aptos Narrow" w:eastAsia="Times New Roman" w:hAnsi="Aptos Narrow" w:cs="Times New Roman"/>
                <w:color w:val="000000"/>
                <w:kern w:val="0"/>
                <w:sz w:val="22"/>
                <w:szCs w:val="22"/>
                <w14:ligatures w14:val="none"/>
              </w:rPr>
              <w:t xml:space="preserve">Deferral </w:t>
            </w:r>
            <w:r w:rsidR="00840820" w:rsidRPr="008E56A4">
              <w:rPr>
                <w:rFonts w:ascii="Aptos Narrow" w:eastAsia="Times New Roman" w:hAnsi="Aptos Narrow" w:cs="Times New Roman"/>
                <w:color w:val="000000"/>
                <w:kern w:val="0"/>
                <w:sz w:val="22"/>
                <w:szCs w:val="22"/>
                <w14:ligatures w14:val="none"/>
              </w:rPr>
              <w:t>Tracking &amp; Reporting</w:t>
            </w:r>
          </w:p>
        </w:tc>
        <w:tc>
          <w:tcPr>
            <w:tcW w:w="2500" w:type="dxa"/>
            <w:shd w:val="clear" w:color="auto" w:fill="auto"/>
            <w:vAlign w:val="center"/>
            <w:hideMark/>
          </w:tcPr>
          <w:p w14:paraId="784612AB"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Case Management</w:t>
            </w:r>
          </w:p>
        </w:tc>
        <w:tc>
          <w:tcPr>
            <w:tcW w:w="2760" w:type="dxa"/>
            <w:shd w:val="clear" w:color="auto" w:fill="auto"/>
            <w:vAlign w:val="center"/>
            <w:hideMark/>
          </w:tcPr>
          <w:p w14:paraId="33472D1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 (with fillable Other)</w:t>
            </w:r>
          </w:p>
        </w:tc>
      </w:tr>
      <w:tr w:rsidR="005F6002" w:rsidRPr="005F6002" w14:paraId="6784C361" w14:textId="77777777" w:rsidTr="005F6002">
        <w:trPr>
          <w:trHeight w:val="288"/>
        </w:trPr>
        <w:tc>
          <w:tcPr>
            <w:tcW w:w="3200" w:type="dxa"/>
            <w:shd w:val="clear" w:color="auto" w:fill="auto"/>
            <w:vAlign w:val="center"/>
            <w:hideMark/>
          </w:tcPr>
          <w:p w14:paraId="460E5CF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Ineligible letter</w:t>
            </w:r>
          </w:p>
        </w:tc>
        <w:tc>
          <w:tcPr>
            <w:tcW w:w="2500" w:type="dxa"/>
            <w:shd w:val="clear" w:color="auto" w:fill="auto"/>
            <w:vAlign w:val="center"/>
            <w:hideMark/>
          </w:tcPr>
          <w:p w14:paraId="30127EB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Case Management</w:t>
            </w:r>
          </w:p>
        </w:tc>
        <w:tc>
          <w:tcPr>
            <w:tcW w:w="2760" w:type="dxa"/>
            <w:shd w:val="clear" w:color="auto" w:fill="auto"/>
            <w:vAlign w:val="center"/>
            <w:hideMark/>
          </w:tcPr>
          <w:p w14:paraId="5094621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Auto-generated</w:t>
            </w:r>
          </w:p>
        </w:tc>
      </w:tr>
      <w:tr w:rsidR="005F6002" w:rsidRPr="005F6002" w14:paraId="3297B4AA" w14:textId="77777777" w:rsidTr="005F6002">
        <w:trPr>
          <w:trHeight w:val="288"/>
        </w:trPr>
        <w:tc>
          <w:tcPr>
            <w:tcW w:w="3200" w:type="dxa"/>
            <w:shd w:val="clear" w:color="auto" w:fill="auto"/>
            <w:vAlign w:val="center"/>
            <w:hideMark/>
          </w:tcPr>
          <w:p w14:paraId="6B48601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Ineligible Letter Sent Date</w:t>
            </w:r>
          </w:p>
        </w:tc>
        <w:tc>
          <w:tcPr>
            <w:tcW w:w="2500" w:type="dxa"/>
            <w:shd w:val="clear" w:color="auto" w:fill="auto"/>
            <w:vAlign w:val="center"/>
            <w:hideMark/>
          </w:tcPr>
          <w:p w14:paraId="529A415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Case Management</w:t>
            </w:r>
          </w:p>
        </w:tc>
        <w:tc>
          <w:tcPr>
            <w:tcW w:w="2760" w:type="dxa"/>
            <w:shd w:val="clear" w:color="auto" w:fill="auto"/>
            <w:vAlign w:val="center"/>
            <w:hideMark/>
          </w:tcPr>
          <w:p w14:paraId="02CAA13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Date</w:t>
            </w:r>
          </w:p>
        </w:tc>
      </w:tr>
      <w:tr w:rsidR="005F6002" w:rsidRPr="005F6002" w14:paraId="5DABDFE6" w14:textId="77777777" w:rsidTr="005F6002">
        <w:trPr>
          <w:trHeight w:val="576"/>
        </w:trPr>
        <w:tc>
          <w:tcPr>
            <w:tcW w:w="3200" w:type="dxa"/>
            <w:shd w:val="clear" w:color="auto" w:fill="auto"/>
            <w:vAlign w:val="center"/>
            <w:hideMark/>
          </w:tcPr>
          <w:p w14:paraId="00FAB70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Project Status</w:t>
            </w:r>
          </w:p>
        </w:tc>
        <w:tc>
          <w:tcPr>
            <w:tcW w:w="2500" w:type="dxa"/>
            <w:shd w:val="clear" w:color="auto" w:fill="auto"/>
            <w:vAlign w:val="center"/>
            <w:hideMark/>
          </w:tcPr>
          <w:p w14:paraId="2D4B524B"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Case Management</w:t>
            </w:r>
          </w:p>
        </w:tc>
        <w:tc>
          <w:tcPr>
            <w:tcW w:w="2760" w:type="dxa"/>
            <w:shd w:val="clear" w:color="auto" w:fill="auto"/>
            <w:vAlign w:val="center"/>
            <w:hideMark/>
          </w:tcPr>
          <w:p w14:paraId="3DA0D22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Picklist/Lookup (with ability to select an alternate value)</w:t>
            </w:r>
          </w:p>
        </w:tc>
      </w:tr>
      <w:tr w:rsidR="005F6002" w:rsidRPr="005F6002" w14:paraId="1725C73C" w14:textId="77777777" w:rsidTr="005F6002">
        <w:trPr>
          <w:trHeight w:val="288"/>
        </w:trPr>
        <w:tc>
          <w:tcPr>
            <w:tcW w:w="3200" w:type="dxa"/>
            <w:shd w:val="clear" w:color="auto" w:fill="auto"/>
            <w:vAlign w:val="center"/>
            <w:hideMark/>
          </w:tcPr>
          <w:p w14:paraId="25B9711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Subgrantee Name</w:t>
            </w:r>
          </w:p>
        </w:tc>
        <w:tc>
          <w:tcPr>
            <w:tcW w:w="2500" w:type="dxa"/>
            <w:shd w:val="clear" w:color="auto" w:fill="auto"/>
            <w:vAlign w:val="center"/>
            <w:hideMark/>
          </w:tcPr>
          <w:p w14:paraId="563466D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Case Management</w:t>
            </w:r>
          </w:p>
        </w:tc>
        <w:tc>
          <w:tcPr>
            <w:tcW w:w="2760" w:type="dxa"/>
            <w:shd w:val="clear" w:color="auto" w:fill="auto"/>
            <w:vAlign w:val="center"/>
            <w:hideMark/>
          </w:tcPr>
          <w:p w14:paraId="3359CD4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Lookup</w:t>
            </w:r>
          </w:p>
        </w:tc>
      </w:tr>
      <w:tr w:rsidR="005F6002" w:rsidRPr="005F6002" w14:paraId="4F22FA3D" w14:textId="77777777" w:rsidTr="005F6002">
        <w:trPr>
          <w:trHeight w:val="288"/>
        </w:trPr>
        <w:tc>
          <w:tcPr>
            <w:tcW w:w="3200" w:type="dxa"/>
            <w:shd w:val="clear" w:color="auto" w:fill="auto"/>
            <w:vAlign w:val="center"/>
            <w:hideMark/>
          </w:tcPr>
          <w:p w14:paraId="1F590E7C"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Grantee QCI Date</w:t>
            </w:r>
          </w:p>
        </w:tc>
        <w:tc>
          <w:tcPr>
            <w:tcW w:w="2500" w:type="dxa"/>
            <w:shd w:val="clear" w:color="auto" w:fill="auto"/>
            <w:vAlign w:val="center"/>
            <w:hideMark/>
          </w:tcPr>
          <w:p w14:paraId="368D5BA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Grantee Case Management</w:t>
            </w:r>
          </w:p>
        </w:tc>
        <w:tc>
          <w:tcPr>
            <w:tcW w:w="2760" w:type="dxa"/>
            <w:shd w:val="clear" w:color="auto" w:fill="auto"/>
            <w:vAlign w:val="center"/>
            <w:hideMark/>
          </w:tcPr>
          <w:p w14:paraId="6802D14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Date</w:t>
            </w:r>
          </w:p>
        </w:tc>
      </w:tr>
      <w:tr w:rsidR="005F6002" w:rsidRPr="005F6002" w14:paraId="7AF79D75" w14:textId="77777777" w:rsidTr="005F6002">
        <w:trPr>
          <w:trHeight w:val="288"/>
        </w:trPr>
        <w:tc>
          <w:tcPr>
            <w:tcW w:w="3200" w:type="dxa"/>
            <w:shd w:val="clear" w:color="auto" w:fill="auto"/>
            <w:vAlign w:val="center"/>
            <w:hideMark/>
          </w:tcPr>
          <w:p w14:paraId="0BE6DC8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Grantee QCI Name</w:t>
            </w:r>
          </w:p>
        </w:tc>
        <w:tc>
          <w:tcPr>
            <w:tcW w:w="2500" w:type="dxa"/>
            <w:shd w:val="clear" w:color="auto" w:fill="auto"/>
            <w:vAlign w:val="center"/>
            <w:hideMark/>
          </w:tcPr>
          <w:p w14:paraId="32A66C1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Grantee Case Management</w:t>
            </w:r>
          </w:p>
        </w:tc>
        <w:tc>
          <w:tcPr>
            <w:tcW w:w="2760" w:type="dxa"/>
            <w:shd w:val="clear" w:color="auto" w:fill="auto"/>
            <w:vAlign w:val="center"/>
            <w:hideMark/>
          </w:tcPr>
          <w:p w14:paraId="358CF09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Lookup</w:t>
            </w:r>
          </w:p>
        </w:tc>
      </w:tr>
      <w:tr w:rsidR="005F6002" w:rsidRPr="005F6002" w14:paraId="61D5DF7E" w14:textId="77777777" w:rsidTr="005F6002">
        <w:trPr>
          <w:trHeight w:val="288"/>
        </w:trPr>
        <w:tc>
          <w:tcPr>
            <w:tcW w:w="3200" w:type="dxa"/>
            <w:shd w:val="clear" w:color="auto" w:fill="auto"/>
            <w:vAlign w:val="center"/>
            <w:hideMark/>
          </w:tcPr>
          <w:p w14:paraId="08609D5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Grantee QCI Project</w:t>
            </w:r>
          </w:p>
        </w:tc>
        <w:tc>
          <w:tcPr>
            <w:tcW w:w="2500" w:type="dxa"/>
            <w:shd w:val="clear" w:color="auto" w:fill="auto"/>
            <w:vAlign w:val="center"/>
            <w:hideMark/>
          </w:tcPr>
          <w:p w14:paraId="7D802A8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Grantee Case Management</w:t>
            </w:r>
          </w:p>
        </w:tc>
        <w:tc>
          <w:tcPr>
            <w:tcW w:w="2760" w:type="dxa"/>
            <w:shd w:val="clear" w:color="auto" w:fill="auto"/>
            <w:vAlign w:val="center"/>
            <w:hideMark/>
          </w:tcPr>
          <w:p w14:paraId="38EC71C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Checkbox</w:t>
            </w:r>
          </w:p>
        </w:tc>
      </w:tr>
      <w:tr w:rsidR="005F6002" w:rsidRPr="005F6002" w14:paraId="243BDE62" w14:textId="77777777" w:rsidTr="005F6002">
        <w:trPr>
          <w:trHeight w:val="288"/>
        </w:trPr>
        <w:tc>
          <w:tcPr>
            <w:tcW w:w="3200" w:type="dxa"/>
            <w:shd w:val="clear" w:color="auto" w:fill="auto"/>
            <w:vAlign w:val="center"/>
            <w:hideMark/>
          </w:tcPr>
          <w:p w14:paraId="64EBDCC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Grantee QCI Report Upload</w:t>
            </w:r>
          </w:p>
        </w:tc>
        <w:tc>
          <w:tcPr>
            <w:tcW w:w="2500" w:type="dxa"/>
            <w:shd w:val="clear" w:color="auto" w:fill="auto"/>
            <w:vAlign w:val="center"/>
            <w:hideMark/>
          </w:tcPr>
          <w:p w14:paraId="4782CA9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Grantee Case Management</w:t>
            </w:r>
          </w:p>
        </w:tc>
        <w:tc>
          <w:tcPr>
            <w:tcW w:w="2760" w:type="dxa"/>
            <w:shd w:val="clear" w:color="auto" w:fill="auto"/>
            <w:vAlign w:val="center"/>
            <w:hideMark/>
          </w:tcPr>
          <w:p w14:paraId="7FA2D11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Checkbox</w:t>
            </w:r>
          </w:p>
        </w:tc>
      </w:tr>
      <w:tr w:rsidR="005F6002" w:rsidRPr="005F6002" w14:paraId="0192CB81" w14:textId="77777777" w:rsidTr="005F6002">
        <w:trPr>
          <w:trHeight w:val="288"/>
        </w:trPr>
        <w:tc>
          <w:tcPr>
            <w:tcW w:w="3200" w:type="dxa"/>
            <w:shd w:val="clear" w:color="auto" w:fill="auto"/>
            <w:vAlign w:val="center"/>
            <w:hideMark/>
          </w:tcPr>
          <w:p w14:paraId="27CF21A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Blower Door Post</w:t>
            </w:r>
          </w:p>
        </w:tc>
        <w:tc>
          <w:tcPr>
            <w:tcW w:w="2500" w:type="dxa"/>
            <w:shd w:val="clear" w:color="auto" w:fill="auto"/>
            <w:vAlign w:val="center"/>
            <w:hideMark/>
          </w:tcPr>
          <w:p w14:paraId="504AEB8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Inspection Management</w:t>
            </w:r>
          </w:p>
        </w:tc>
        <w:tc>
          <w:tcPr>
            <w:tcW w:w="2760" w:type="dxa"/>
            <w:shd w:val="clear" w:color="auto" w:fill="auto"/>
            <w:vAlign w:val="center"/>
            <w:hideMark/>
          </w:tcPr>
          <w:p w14:paraId="653A1DB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Integer</w:t>
            </w:r>
          </w:p>
        </w:tc>
      </w:tr>
      <w:tr w:rsidR="005F6002" w:rsidRPr="005F6002" w14:paraId="6D8952E8" w14:textId="77777777" w:rsidTr="005F6002">
        <w:trPr>
          <w:trHeight w:val="288"/>
        </w:trPr>
        <w:tc>
          <w:tcPr>
            <w:tcW w:w="3200" w:type="dxa"/>
            <w:shd w:val="clear" w:color="auto" w:fill="auto"/>
            <w:vAlign w:val="center"/>
            <w:hideMark/>
          </w:tcPr>
          <w:p w14:paraId="7795B50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Blower Door Reduction</w:t>
            </w:r>
          </w:p>
        </w:tc>
        <w:tc>
          <w:tcPr>
            <w:tcW w:w="2500" w:type="dxa"/>
            <w:shd w:val="clear" w:color="auto" w:fill="auto"/>
            <w:vAlign w:val="center"/>
            <w:hideMark/>
          </w:tcPr>
          <w:p w14:paraId="454FC5D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Inspection Management</w:t>
            </w:r>
          </w:p>
        </w:tc>
        <w:tc>
          <w:tcPr>
            <w:tcW w:w="2760" w:type="dxa"/>
            <w:shd w:val="clear" w:color="auto" w:fill="auto"/>
            <w:vAlign w:val="center"/>
            <w:hideMark/>
          </w:tcPr>
          <w:p w14:paraId="2065696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Auto-calculated</w:t>
            </w:r>
          </w:p>
        </w:tc>
      </w:tr>
      <w:tr w:rsidR="005F6002" w:rsidRPr="005F6002" w14:paraId="6D1738C9" w14:textId="77777777" w:rsidTr="005F6002">
        <w:trPr>
          <w:trHeight w:val="288"/>
        </w:trPr>
        <w:tc>
          <w:tcPr>
            <w:tcW w:w="3200" w:type="dxa"/>
            <w:shd w:val="clear" w:color="auto" w:fill="auto"/>
            <w:vAlign w:val="center"/>
            <w:hideMark/>
          </w:tcPr>
          <w:p w14:paraId="483E7AD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Inspection Documents Upload</w:t>
            </w:r>
          </w:p>
        </w:tc>
        <w:tc>
          <w:tcPr>
            <w:tcW w:w="2500" w:type="dxa"/>
            <w:shd w:val="clear" w:color="auto" w:fill="auto"/>
            <w:vAlign w:val="center"/>
            <w:hideMark/>
          </w:tcPr>
          <w:p w14:paraId="1FFBDEA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Inspection Management</w:t>
            </w:r>
          </w:p>
        </w:tc>
        <w:tc>
          <w:tcPr>
            <w:tcW w:w="2760" w:type="dxa"/>
            <w:shd w:val="clear" w:color="auto" w:fill="auto"/>
            <w:vAlign w:val="center"/>
            <w:hideMark/>
          </w:tcPr>
          <w:p w14:paraId="1C9A78C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Upload</w:t>
            </w:r>
          </w:p>
        </w:tc>
      </w:tr>
      <w:tr w:rsidR="005F6002" w:rsidRPr="005F6002" w14:paraId="34A0BBD0" w14:textId="77777777" w:rsidTr="005F6002">
        <w:trPr>
          <w:trHeight w:val="288"/>
        </w:trPr>
        <w:tc>
          <w:tcPr>
            <w:tcW w:w="3200" w:type="dxa"/>
            <w:shd w:val="clear" w:color="auto" w:fill="auto"/>
            <w:vAlign w:val="center"/>
            <w:hideMark/>
          </w:tcPr>
          <w:p w14:paraId="2EEA6B7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Inspection Form Template</w:t>
            </w:r>
          </w:p>
        </w:tc>
        <w:tc>
          <w:tcPr>
            <w:tcW w:w="2500" w:type="dxa"/>
            <w:shd w:val="clear" w:color="auto" w:fill="auto"/>
            <w:vAlign w:val="center"/>
            <w:hideMark/>
          </w:tcPr>
          <w:p w14:paraId="72294BD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Inspection Management</w:t>
            </w:r>
          </w:p>
        </w:tc>
        <w:tc>
          <w:tcPr>
            <w:tcW w:w="2760" w:type="dxa"/>
            <w:shd w:val="clear" w:color="auto" w:fill="auto"/>
            <w:vAlign w:val="center"/>
            <w:hideMark/>
          </w:tcPr>
          <w:p w14:paraId="354F0C8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Auto-generated</w:t>
            </w:r>
          </w:p>
        </w:tc>
      </w:tr>
      <w:tr w:rsidR="005F6002" w:rsidRPr="005F6002" w14:paraId="4644AE34" w14:textId="77777777" w:rsidTr="005F6002">
        <w:trPr>
          <w:trHeight w:val="288"/>
        </w:trPr>
        <w:tc>
          <w:tcPr>
            <w:tcW w:w="3200" w:type="dxa"/>
            <w:shd w:val="clear" w:color="auto" w:fill="auto"/>
            <w:vAlign w:val="center"/>
            <w:hideMark/>
          </w:tcPr>
          <w:p w14:paraId="1551DE7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Inspection Pass Date</w:t>
            </w:r>
          </w:p>
        </w:tc>
        <w:tc>
          <w:tcPr>
            <w:tcW w:w="2500" w:type="dxa"/>
            <w:shd w:val="clear" w:color="auto" w:fill="auto"/>
            <w:vAlign w:val="center"/>
            <w:hideMark/>
          </w:tcPr>
          <w:p w14:paraId="00CFAAF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Inspection Management</w:t>
            </w:r>
          </w:p>
        </w:tc>
        <w:tc>
          <w:tcPr>
            <w:tcW w:w="2760" w:type="dxa"/>
            <w:shd w:val="clear" w:color="auto" w:fill="auto"/>
            <w:vAlign w:val="center"/>
            <w:hideMark/>
          </w:tcPr>
          <w:p w14:paraId="39DF4AC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Date</w:t>
            </w:r>
          </w:p>
        </w:tc>
      </w:tr>
      <w:tr w:rsidR="005F6002" w:rsidRPr="005F6002" w14:paraId="26400769" w14:textId="77777777" w:rsidTr="005F6002">
        <w:trPr>
          <w:trHeight w:val="288"/>
        </w:trPr>
        <w:tc>
          <w:tcPr>
            <w:tcW w:w="3200" w:type="dxa"/>
            <w:shd w:val="clear" w:color="auto" w:fill="auto"/>
            <w:vAlign w:val="center"/>
            <w:hideMark/>
          </w:tcPr>
          <w:p w14:paraId="53DBD42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Inspector Name</w:t>
            </w:r>
          </w:p>
        </w:tc>
        <w:tc>
          <w:tcPr>
            <w:tcW w:w="2500" w:type="dxa"/>
            <w:shd w:val="clear" w:color="auto" w:fill="auto"/>
            <w:vAlign w:val="center"/>
            <w:hideMark/>
          </w:tcPr>
          <w:p w14:paraId="336614F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Inspection Management</w:t>
            </w:r>
          </w:p>
        </w:tc>
        <w:tc>
          <w:tcPr>
            <w:tcW w:w="2760" w:type="dxa"/>
            <w:shd w:val="clear" w:color="auto" w:fill="auto"/>
            <w:vAlign w:val="center"/>
            <w:hideMark/>
          </w:tcPr>
          <w:p w14:paraId="6E3FF25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Lookup</w:t>
            </w:r>
          </w:p>
        </w:tc>
      </w:tr>
      <w:tr w:rsidR="005F6002" w:rsidRPr="005F6002" w14:paraId="16956DFB" w14:textId="77777777" w:rsidTr="005F6002">
        <w:trPr>
          <w:trHeight w:val="288"/>
        </w:trPr>
        <w:tc>
          <w:tcPr>
            <w:tcW w:w="3200" w:type="dxa"/>
            <w:shd w:val="clear" w:color="auto" w:fill="auto"/>
            <w:vAlign w:val="center"/>
            <w:hideMark/>
          </w:tcPr>
          <w:p w14:paraId="016915E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Measure Passed Inspection Date</w:t>
            </w:r>
          </w:p>
        </w:tc>
        <w:tc>
          <w:tcPr>
            <w:tcW w:w="2500" w:type="dxa"/>
            <w:shd w:val="clear" w:color="auto" w:fill="auto"/>
            <w:vAlign w:val="center"/>
            <w:hideMark/>
          </w:tcPr>
          <w:p w14:paraId="3779C85C"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Inspection Management</w:t>
            </w:r>
          </w:p>
        </w:tc>
        <w:tc>
          <w:tcPr>
            <w:tcW w:w="2760" w:type="dxa"/>
            <w:shd w:val="clear" w:color="auto" w:fill="auto"/>
            <w:vAlign w:val="center"/>
            <w:hideMark/>
          </w:tcPr>
          <w:p w14:paraId="560846E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Date</w:t>
            </w:r>
          </w:p>
        </w:tc>
      </w:tr>
      <w:tr w:rsidR="005F6002" w:rsidRPr="005F6002" w14:paraId="53D144C9" w14:textId="77777777" w:rsidTr="005F6002">
        <w:trPr>
          <w:trHeight w:val="288"/>
        </w:trPr>
        <w:tc>
          <w:tcPr>
            <w:tcW w:w="3200" w:type="dxa"/>
            <w:shd w:val="clear" w:color="auto" w:fill="auto"/>
            <w:vAlign w:val="center"/>
            <w:hideMark/>
          </w:tcPr>
          <w:p w14:paraId="7DA8EA0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Inventory Documents Upload</w:t>
            </w:r>
          </w:p>
        </w:tc>
        <w:tc>
          <w:tcPr>
            <w:tcW w:w="2500" w:type="dxa"/>
            <w:shd w:val="clear" w:color="auto" w:fill="auto"/>
            <w:vAlign w:val="center"/>
            <w:hideMark/>
          </w:tcPr>
          <w:p w14:paraId="5427296B"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Inventory Management</w:t>
            </w:r>
          </w:p>
        </w:tc>
        <w:tc>
          <w:tcPr>
            <w:tcW w:w="2760" w:type="dxa"/>
            <w:shd w:val="clear" w:color="auto" w:fill="auto"/>
            <w:vAlign w:val="center"/>
            <w:hideMark/>
          </w:tcPr>
          <w:p w14:paraId="7D6CD91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Upload</w:t>
            </w:r>
          </w:p>
        </w:tc>
      </w:tr>
      <w:tr w:rsidR="005F6002" w:rsidRPr="005F6002" w14:paraId="74B3C332" w14:textId="77777777" w:rsidTr="005F6002">
        <w:trPr>
          <w:trHeight w:val="288"/>
        </w:trPr>
        <w:tc>
          <w:tcPr>
            <w:tcW w:w="3200" w:type="dxa"/>
            <w:shd w:val="clear" w:color="auto" w:fill="auto"/>
            <w:vAlign w:val="center"/>
            <w:hideMark/>
          </w:tcPr>
          <w:p w14:paraId="1E48AF8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Measure Contractor Cost</w:t>
            </w:r>
          </w:p>
        </w:tc>
        <w:tc>
          <w:tcPr>
            <w:tcW w:w="2500" w:type="dxa"/>
            <w:shd w:val="clear" w:color="auto" w:fill="auto"/>
            <w:vAlign w:val="center"/>
            <w:hideMark/>
          </w:tcPr>
          <w:p w14:paraId="6583C0F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Inventory Management</w:t>
            </w:r>
          </w:p>
        </w:tc>
        <w:tc>
          <w:tcPr>
            <w:tcW w:w="2760" w:type="dxa"/>
            <w:shd w:val="clear" w:color="auto" w:fill="auto"/>
            <w:vAlign w:val="center"/>
            <w:hideMark/>
          </w:tcPr>
          <w:p w14:paraId="0A8D95A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Currency</w:t>
            </w:r>
          </w:p>
        </w:tc>
      </w:tr>
      <w:tr w:rsidR="005F6002" w:rsidRPr="005F6002" w14:paraId="69B8FA93" w14:textId="77777777" w:rsidTr="005F6002">
        <w:trPr>
          <w:trHeight w:val="576"/>
        </w:trPr>
        <w:tc>
          <w:tcPr>
            <w:tcW w:w="3200" w:type="dxa"/>
            <w:shd w:val="clear" w:color="auto" w:fill="auto"/>
            <w:vAlign w:val="center"/>
            <w:hideMark/>
          </w:tcPr>
          <w:p w14:paraId="2F543B9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Measure Funding Source</w:t>
            </w:r>
          </w:p>
        </w:tc>
        <w:tc>
          <w:tcPr>
            <w:tcW w:w="2500" w:type="dxa"/>
            <w:shd w:val="clear" w:color="auto" w:fill="auto"/>
            <w:vAlign w:val="center"/>
            <w:hideMark/>
          </w:tcPr>
          <w:p w14:paraId="4D7EF56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Inventory Management</w:t>
            </w:r>
          </w:p>
        </w:tc>
        <w:tc>
          <w:tcPr>
            <w:tcW w:w="2760" w:type="dxa"/>
            <w:shd w:val="clear" w:color="auto" w:fill="auto"/>
            <w:vAlign w:val="center"/>
            <w:hideMark/>
          </w:tcPr>
          <w:p w14:paraId="1A988F2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Picklist/Lookup (with ability to select an alternate value)</w:t>
            </w:r>
          </w:p>
        </w:tc>
      </w:tr>
      <w:tr w:rsidR="005F6002" w:rsidRPr="005F6002" w14:paraId="1D3A7299" w14:textId="77777777" w:rsidTr="005F6002">
        <w:trPr>
          <w:trHeight w:val="288"/>
        </w:trPr>
        <w:tc>
          <w:tcPr>
            <w:tcW w:w="3200" w:type="dxa"/>
            <w:shd w:val="clear" w:color="auto" w:fill="auto"/>
            <w:vAlign w:val="center"/>
            <w:hideMark/>
          </w:tcPr>
          <w:p w14:paraId="7871BBB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Measure Labor Cost</w:t>
            </w:r>
          </w:p>
        </w:tc>
        <w:tc>
          <w:tcPr>
            <w:tcW w:w="2500" w:type="dxa"/>
            <w:shd w:val="clear" w:color="auto" w:fill="auto"/>
            <w:vAlign w:val="center"/>
            <w:hideMark/>
          </w:tcPr>
          <w:p w14:paraId="3E3AF49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Inventory Management</w:t>
            </w:r>
          </w:p>
        </w:tc>
        <w:tc>
          <w:tcPr>
            <w:tcW w:w="2760" w:type="dxa"/>
            <w:shd w:val="clear" w:color="auto" w:fill="auto"/>
            <w:vAlign w:val="center"/>
            <w:hideMark/>
          </w:tcPr>
          <w:p w14:paraId="76C5CC4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Currency</w:t>
            </w:r>
          </w:p>
        </w:tc>
      </w:tr>
      <w:tr w:rsidR="005F6002" w:rsidRPr="005F6002" w14:paraId="4F7E3B1D" w14:textId="77777777" w:rsidTr="005F6002">
        <w:trPr>
          <w:trHeight w:val="288"/>
        </w:trPr>
        <w:tc>
          <w:tcPr>
            <w:tcW w:w="3200" w:type="dxa"/>
            <w:shd w:val="clear" w:color="auto" w:fill="auto"/>
            <w:vAlign w:val="center"/>
            <w:hideMark/>
          </w:tcPr>
          <w:p w14:paraId="664B110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Measure Materials Cost</w:t>
            </w:r>
          </w:p>
        </w:tc>
        <w:tc>
          <w:tcPr>
            <w:tcW w:w="2500" w:type="dxa"/>
            <w:shd w:val="clear" w:color="auto" w:fill="auto"/>
            <w:vAlign w:val="center"/>
            <w:hideMark/>
          </w:tcPr>
          <w:p w14:paraId="68DA05C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Inventory Management</w:t>
            </w:r>
          </w:p>
        </w:tc>
        <w:tc>
          <w:tcPr>
            <w:tcW w:w="2760" w:type="dxa"/>
            <w:shd w:val="clear" w:color="auto" w:fill="auto"/>
            <w:vAlign w:val="center"/>
            <w:hideMark/>
          </w:tcPr>
          <w:p w14:paraId="0F1C65E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Currency</w:t>
            </w:r>
          </w:p>
        </w:tc>
      </w:tr>
      <w:tr w:rsidR="005F6002" w:rsidRPr="005F6002" w14:paraId="49E7C07C" w14:textId="77777777" w:rsidTr="005F6002">
        <w:trPr>
          <w:trHeight w:val="288"/>
        </w:trPr>
        <w:tc>
          <w:tcPr>
            <w:tcW w:w="3200" w:type="dxa"/>
            <w:shd w:val="clear" w:color="auto" w:fill="auto"/>
            <w:vAlign w:val="center"/>
            <w:hideMark/>
          </w:tcPr>
          <w:p w14:paraId="38AEAC7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Other Cost Amount</w:t>
            </w:r>
          </w:p>
        </w:tc>
        <w:tc>
          <w:tcPr>
            <w:tcW w:w="2500" w:type="dxa"/>
            <w:shd w:val="clear" w:color="auto" w:fill="auto"/>
            <w:vAlign w:val="center"/>
            <w:hideMark/>
          </w:tcPr>
          <w:p w14:paraId="201B1E6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Inventory Management</w:t>
            </w:r>
          </w:p>
        </w:tc>
        <w:tc>
          <w:tcPr>
            <w:tcW w:w="2760" w:type="dxa"/>
            <w:shd w:val="clear" w:color="auto" w:fill="auto"/>
            <w:vAlign w:val="center"/>
            <w:hideMark/>
          </w:tcPr>
          <w:p w14:paraId="4B6A591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Currency</w:t>
            </w:r>
          </w:p>
        </w:tc>
      </w:tr>
      <w:tr w:rsidR="005F6002" w:rsidRPr="005F6002" w14:paraId="592002F9" w14:textId="77777777" w:rsidTr="005F6002">
        <w:trPr>
          <w:trHeight w:val="288"/>
        </w:trPr>
        <w:tc>
          <w:tcPr>
            <w:tcW w:w="3200" w:type="dxa"/>
            <w:shd w:val="clear" w:color="auto" w:fill="auto"/>
            <w:vAlign w:val="center"/>
            <w:hideMark/>
          </w:tcPr>
          <w:p w14:paraId="5AD030A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Other Cost Description</w:t>
            </w:r>
          </w:p>
        </w:tc>
        <w:tc>
          <w:tcPr>
            <w:tcW w:w="2500" w:type="dxa"/>
            <w:shd w:val="clear" w:color="auto" w:fill="auto"/>
            <w:vAlign w:val="center"/>
            <w:hideMark/>
          </w:tcPr>
          <w:p w14:paraId="7FE8890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Inventory Management</w:t>
            </w:r>
          </w:p>
        </w:tc>
        <w:tc>
          <w:tcPr>
            <w:tcW w:w="2760" w:type="dxa"/>
            <w:shd w:val="clear" w:color="auto" w:fill="auto"/>
            <w:vAlign w:val="center"/>
            <w:hideMark/>
          </w:tcPr>
          <w:p w14:paraId="16DDE17C"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6815208C" w14:textId="77777777" w:rsidTr="005F6002">
        <w:trPr>
          <w:trHeight w:val="288"/>
        </w:trPr>
        <w:tc>
          <w:tcPr>
            <w:tcW w:w="3200" w:type="dxa"/>
            <w:shd w:val="clear" w:color="auto" w:fill="auto"/>
            <w:vAlign w:val="center"/>
            <w:hideMark/>
          </w:tcPr>
          <w:p w14:paraId="3C1EFBC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Other Cost Table</w:t>
            </w:r>
          </w:p>
        </w:tc>
        <w:tc>
          <w:tcPr>
            <w:tcW w:w="2500" w:type="dxa"/>
            <w:shd w:val="clear" w:color="auto" w:fill="auto"/>
            <w:vAlign w:val="center"/>
            <w:hideMark/>
          </w:tcPr>
          <w:p w14:paraId="0BACC0C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Inventory Management</w:t>
            </w:r>
          </w:p>
        </w:tc>
        <w:tc>
          <w:tcPr>
            <w:tcW w:w="2760" w:type="dxa"/>
            <w:shd w:val="clear" w:color="auto" w:fill="auto"/>
            <w:vAlign w:val="center"/>
            <w:hideMark/>
          </w:tcPr>
          <w:p w14:paraId="7D6D605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Sub-table</w:t>
            </w:r>
          </w:p>
        </w:tc>
      </w:tr>
      <w:tr w:rsidR="005F6002" w:rsidRPr="005F6002" w14:paraId="6C6318C6" w14:textId="77777777" w:rsidTr="005F6002">
        <w:trPr>
          <w:trHeight w:val="288"/>
        </w:trPr>
        <w:tc>
          <w:tcPr>
            <w:tcW w:w="3200" w:type="dxa"/>
            <w:shd w:val="clear" w:color="auto" w:fill="auto"/>
            <w:vAlign w:val="center"/>
            <w:hideMark/>
          </w:tcPr>
          <w:p w14:paraId="0D8E9752"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Other Cost Type</w:t>
            </w:r>
          </w:p>
        </w:tc>
        <w:tc>
          <w:tcPr>
            <w:tcW w:w="2500" w:type="dxa"/>
            <w:shd w:val="clear" w:color="auto" w:fill="auto"/>
            <w:vAlign w:val="center"/>
            <w:hideMark/>
          </w:tcPr>
          <w:p w14:paraId="324FCCF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Inventory Management</w:t>
            </w:r>
          </w:p>
        </w:tc>
        <w:tc>
          <w:tcPr>
            <w:tcW w:w="2760" w:type="dxa"/>
            <w:shd w:val="clear" w:color="auto" w:fill="auto"/>
            <w:vAlign w:val="center"/>
            <w:hideMark/>
          </w:tcPr>
          <w:p w14:paraId="3A766DE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Picklist (with fillable Other)</w:t>
            </w:r>
          </w:p>
        </w:tc>
      </w:tr>
      <w:tr w:rsidR="005F6002" w:rsidRPr="005F6002" w14:paraId="55B37974" w14:textId="77777777" w:rsidTr="005F6002">
        <w:trPr>
          <w:trHeight w:val="288"/>
        </w:trPr>
        <w:tc>
          <w:tcPr>
            <w:tcW w:w="3200" w:type="dxa"/>
            <w:shd w:val="clear" w:color="auto" w:fill="auto"/>
            <w:vAlign w:val="center"/>
            <w:hideMark/>
          </w:tcPr>
          <w:p w14:paraId="30BA465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Retrofit Invoice Upload</w:t>
            </w:r>
          </w:p>
        </w:tc>
        <w:tc>
          <w:tcPr>
            <w:tcW w:w="2500" w:type="dxa"/>
            <w:shd w:val="clear" w:color="auto" w:fill="auto"/>
            <w:vAlign w:val="center"/>
            <w:hideMark/>
          </w:tcPr>
          <w:p w14:paraId="7528319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Inventory Management</w:t>
            </w:r>
          </w:p>
        </w:tc>
        <w:tc>
          <w:tcPr>
            <w:tcW w:w="2760" w:type="dxa"/>
            <w:shd w:val="clear" w:color="auto" w:fill="auto"/>
            <w:vAlign w:val="center"/>
            <w:hideMark/>
          </w:tcPr>
          <w:p w14:paraId="220284F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Upload</w:t>
            </w:r>
          </w:p>
        </w:tc>
      </w:tr>
      <w:tr w:rsidR="005F6002" w:rsidRPr="005F6002" w14:paraId="29D6CAF5" w14:textId="77777777" w:rsidTr="005F6002">
        <w:trPr>
          <w:trHeight w:val="288"/>
        </w:trPr>
        <w:tc>
          <w:tcPr>
            <w:tcW w:w="3200" w:type="dxa"/>
            <w:shd w:val="clear" w:color="auto" w:fill="auto"/>
            <w:vAlign w:val="center"/>
            <w:hideMark/>
          </w:tcPr>
          <w:p w14:paraId="614737CC"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lastRenderedPageBreak/>
              <w:t>Measure Installed</w:t>
            </w:r>
          </w:p>
        </w:tc>
        <w:tc>
          <w:tcPr>
            <w:tcW w:w="2500" w:type="dxa"/>
            <w:shd w:val="clear" w:color="auto" w:fill="auto"/>
            <w:vAlign w:val="center"/>
            <w:hideMark/>
          </w:tcPr>
          <w:p w14:paraId="0434731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Retrofit Management</w:t>
            </w:r>
          </w:p>
        </w:tc>
        <w:tc>
          <w:tcPr>
            <w:tcW w:w="2760" w:type="dxa"/>
            <w:shd w:val="clear" w:color="auto" w:fill="auto"/>
            <w:vAlign w:val="center"/>
            <w:hideMark/>
          </w:tcPr>
          <w:p w14:paraId="6B2FF4F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Checkbox</w:t>
            </w:r>
          </w:p>
        </w:tc>
      </w:tr>
      <w:tr w:rsidR="005F6002" w:rsidRPr="005F6002" w14:paraId="2F436F47" w14:textId="77777777" w:rsidTr="005F6002">
        <w:trPr>
          <w:trHeight w:val="288"/>
        </w:trPr>
        <w:tc>
          <w:tcPr>
            <w:tcW w:w="3200" w:type="dxa"/>
            <w:shd w:val="clear" w:color="auto" w:fill="auto"/>
            <w:vAlign w:val="center"/>
            <w:hideMark/>
          </w:tcPr>
          <w:p w14:paraId="3034D74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Measure Notes</w:t>
            </w:r>
          </w:p>
        </w:tc>
        <w:tc>
          <w:tcPr>
            <w:tcW w:w="2500" w:type="dxa"/>
            <w:shd w:val="clear" w:color="auto" w:fill="auto"/>
            <w:vAlign w:val="center"/>
            <w:hideMark/>
          </w:tcPr>
          <w:p w14:paraId="763349BB"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Retrofit Management</w:t>
            </w:r>
          </w:p>
        </w:tc>
        <w:tc>
          <w:tcPr>
            <w:tcW w:w="2760" w:type="dxa"/>
            <w:shd w:val="clear" w:color="auto" w:fill="auto"/>
            <w:vAlign w:val="center"/>
            <w:hideMark/>
          </w:tcPr>
          <w:p w14:paraId="28A078B5"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Text</w:t>
            </w:r>
          </w:p>
        </w:tc>
      </w:tr>
      <w:tr w:rsidR="005F6002" w:rsidRPr="005F6002" w14:paraId="495104CB" w14:textId="77777777" w:rsidTr="005F6002">
        <w:trPr>
          <w:trHeight w:val="288"/>
        </w:trPr>
        <w:tc>
          <w:tcPr>
            <w:tcW w:w="3200" w:type="dxa"/>
            <w:shd w:val="clear" w:color="auto" w:fill="auto"/>
            <w:vAlign w:val="center"/>
            <w:hideMark/>
          </w:tcPr>
          <w:p w14:paraId="4910C11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Measure Post</w:t>
            </w:r>
          </w:p>
        </w:tc>
        <w:tc>
          <w:tcPr>
            <w:tcW w:w="2500" w:type="dxa"/>
            <w:shd w:val="clear" w:color="auto" w:fill="auto"/>
            <w:vAlign w:val="center"/>
            <w:hideMark/>
          </w:tcPr>
          <w:p w14:paraId="22CDA34C"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Retrofit Management</w:t>
            </w:r>
          </w:p>
        </w:tc>
        <w:tc>
          <w:tcPr>
            <w:tcW w:w="2760" w:type="dxa"/>
            <w:shd w:val="clear" w:color="auto" w:fill="auto"/>
            <w:vAlign w:val="center"/>
            <w:hideMark/>
          </w:tcPr>
          <w:p w14:paraId="45FE56B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Decimal</w:t>
            </w:r>
          </w:p>
        </w:tc>
      </w:tr>
      <w:tr w:rsidR="005F6002" w:rsidRPr="005F6002" w14:paraId="1A06759D" w14:textId="77777777" w:rsidTr="005F6002">
        <w:trPr>
          <w:trHeight w:val="288"/>
        </w:trPr>
        <w:tc>
          <w:tcPr>
            <w:tcW w:w="3200" w:type="dxa"/>
            <w:shd w:val="clear" w:color="auto" w:fill="auto"/>
            <w:vAlign w:val="center"/>
            <w:hideMark/>
          </w:tcPr>
          <w:p w14:paraId="4431AB93"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Permits Document Upload</w:t>
            </w:r>
          </w:p>
        </w:tc>
        <w:tc>
          <w:tcPr>
            <w:tcW w:w="2500" w:type="dxa"/>
            <w:shd w:val="clear" w:color="auto" w:fill="auto"/>
            <w:vAlign w:val="center"/>
            <w:hideMark/>
          </w:tcPr>
          <w:p w14:paraId="408FF95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Retrofit Management</w:t>
            </w:r>
          </w:p>
        </w:tc>
        <w:tc>
          <w:tcPr>
            <w:tcW w:w="2760" w:type="dxa"/>
            <w:shd w:val="clear" w:color="auto" w:fill="auto"/>
            <w:vAlign w:val="center"/>
            <w:hideMark/>
          </w:tcPr>
          <w:p w14:paraId="6E5DA81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Upload</w:t>
            </w:r>
          </w:p>
        </w:tc>
      </w:tr>
      <w:tr w:rsidR="005F6002" w:rsidRPr="005F6002" w14:paraId="4A22B04B" w14:textId="77777777" w:rsidTr="005F6002">
        <w:trPr>
          <w:trHeight w:val="288"/>
        </w:trPr>
        <w:tc>
          <w:tcPr>
            <w:tcW w:w="3200" w:type="dxa"/>
            <w:shd w:val="clear" w:color="auto" w:fill="auto"/>
            <w:vAlign w:val="center"/>
            <w:hideMark/>
          </w:tcPr>
          <w:p w14:paraId="04DADA3C"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Post-Audit Measure Added</w:t>
            </w:r>
          </w:p>
        </w:tc>
        <w:tc>
          <w:tcPr>
            <w:tcW w:w="2500" w:type="dxa"/>
            <w:shd w:val="clear" w:color="auto" w:fill="auto"/>
            <w:vAlign w:val="center"/>
            <w:hideMark/>
          </w:tcPr>
          <w:p w14:paraId="5AF2ED3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Retrofit Management</w:t>
            </w:r>
          </w:p>
        </w:tc>
        <w:tc>
          <w:tcPr>
            <w:tcW w:w="2760" w:type="dxa"/>
            <w:shd w:val="clear" w:color="auto" w:fill="auto"/>
            <w:vAlign w:val="center"/>
            <w:hideMark/>
          </w:tcPr>
          <w:p w14:paraId="348414E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Auto-calculated, True/False</w:t>
            </w:r>
          </w:p>
        </w:tc>
      </w:tr>
      <w:tr w:rsidR="005F6002" w:rsidRPr="005F6002" w14:paraId="3359EEA0" w14:textId="77777777" w:rsidTr="005F6002">
        <w:trPr>
          <w:trHeight w:val="288"/>
        </w:trPr>
        <w:tc>
          <w:tcPr>
            <w:tcW w:w="3200" w:type="dxa"/>
            <w:shd w:val="clear" w:color="auto" w:fill="auto"/>
            <w:vAlign w:val="center"/>
            <w:hideMark/>
          </w:tcPr>
          <w:p w14:paraId="2FD206F0"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Retrofit End Date</w:t>
            </w:r>
          </w:p>
        </w:tc>
        <w:tc>
          <w:tcPr>
            <w:tcW w:w="2500" w:type="dxa"/>
            <w:shd w:val="clear" w:color="auto" w:fill="auto"/>
            <w:vAlign w:val="center"/>
            <w:hideMark/>
          </w:tcPr>
          <w:p w14:paraId="2760E8E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Retrofit Management</w:t>
            </w:r>
          </w:p>
        </w:tc>
        <w:tc>
          <w:tcPr>
            <w:tcW w:w="2760" w:type="dxa"/>
            <w:shd w:val="clear" w:color="auto" w:fill="auto"/>
            <w:vAlign w:val="center"/>
            <w:hideMark/>
          </w:tcPr>
          <w:p w14:paraId="4BD4875E"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Date</w:t>
            </w:r>
          </w:p>
        </w:tc>
      </w:tr>
      <w:tr w:rsidR="005F6002" w:rsidRPr="005F6002" w14:paraId="113B325E" w14:textId="77777777" w:rsidTr="005F6002">
        <w:trPr>
          <w:trHeight w:val="288"/>
        </w:trPr>
        <w:tc>
          <w:tcPr>
            <w:tcW w:w="3200" w:type="dxa"/>
            <w:shd w:val="clear" w:color="auto" w:fill="auto"/>
            <w:vAlign w:val="center"/>
            <w:hideMark/>
          </w:tcPr>
          <w:p w14:paraId="1C2442EC"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Retrofit Start Date</w:t>
            </w:r>
          </w:p>
        </w:tc>
        <w:tc>
          <w:tcPr>
            <w:tcW w:w="2500" w:type="dxa"/>
            <w:shd w:val="clear" w:color="auto" w:fill="auto"/>
            <w:vAlign w:val="center"/>
            <w:hideMark/>
          </w:tcPr>
          <w:p w14:paraId="3628268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Retrofit Management</w:t>
            </w:r>
          </w:p>
        </w:tc>
        <w:tc>
          <w:tcPr>
            <w:tcW w:w="2760" w:type="dxa"/>
            <w:shd w:val="clear" w:color="auto" w:fill="auto"/>
            <w:vAlign w:val="center"/>
            <w:hideMark/>
          </w:tcPr>
          <w:p w14:paraId="3D5C191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Date</w:t>
            </w:r>
          </w:p>
        </w:tc>
      </w:tr>
      <w:tr w:rsidR="005F6002" w:rsidRPr="005F6002" w14:paraId="567BF8F8" w14:textId="77777777" w:rsidTr="005F6002">
        <w:trPr>
          <w:trHeight w:val="288"/>
        </w:trPr>
        <w:tc>
          <w:tcPr>
            <w:tcW w:w="3200" w:type="dxa"/>
            <w:shd w:val="clear" w:color="auto" w:fill="auto"/>
            <w:vAlign w:val="center"/>
            <w:hideMark/>
          </w:tcPr>
          <w:p w14:paraId="2707FDAB"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proofErr w:type="gramStart"/>
            <w:r w:rsidRPr="005F6002">
              <w:rPr>
                <w:rFonts w:ascii="Aptos Narrow" w:eastAsia="Times New Roman" w:hAnsi="Aptos Narrow" w:cs="Times New Roman"/>
                <w:color w:val="000000"/>
                <w:kern w:val="0"/>
                <w:sz w:val="22"/>
                <w:szCs w:val="22"/>
                <w14:ligatures w14:val="none"/>
              </w:rPr>
              <w:t>User Name</w:t>
            </w:r>
            <w:proofErr w:type="gramEnd"/>
          </w:p>
        </w:tc>
        <w:tc>
          <w:tcPr>
            <w:tcW w:w="2500" w:type="dxa"/>
            <w:shd w:val="clear" w:color="auto" w:fill="auto"/>
            <w:vAlign w:val="center"/>
            <w:hideMark/>
          </w:tcPr>
          <w:p w14:paraId="789B4177"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User Management</w:t>
            </w:r>
          </w:p>
        </w:tc>
        <w:tc>
          <w:tcPr>
            <w:tcW w:w="2760" w:type="dxa"/>
            <w:shd w:val="clear" w:color="auto" w:fill="auto"/>
            <w:vAlign w:val="center"/>
            <w:hideMark/>
          </w:tcPr>
          <w:p w14:paraId="772B62D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Lookup</w:t>
            </w:r>
          </w:p>
        </w:tc>
      </w:tr>
      <w:tr w:rsidR="005F6002" w:rsidRPr="005F6002" w14:paraId="45ECF48A" w14:textId="77777777" w:rsidTr="005F6002">
        <w:trPr>
          <w:trHeight w:val="288"/>
        </w:trPr>
        <w:tc>
          <w:tcPr>
            <w:tcW w:w="3200" w:type="dxa"/>
            <w:shd w:val="clear" w:color="auto" w:fill="auto"/>
            <w:vAlign w:val="center"/>
            <w:hideMark/>
          </w:tcPr>
          <w:p w14:paraId="6D0B2FB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User Organization</w:t>
            </w:r>
          </w:p>
        </w:tc>
        <w:tc>
          <w:tcPr>
            <w:tcW w:w="2500" w:type="dxa"/>
            <w:shd w:val="clear" w:color="auto" w:fill="auto"/>
            <w:vAlign w:val="center"/>
            <w:hideMark/>
          </w:tcPr>
          <w:p w14:paraId="61324F5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User Management</w:t>
            </w:r>
          </w:p>
        </w:tc>
        <w:tc>
          <w:tcPr>
            <w:tcW w:w="2760" w:type="dxa"/>
            <w:shd w:val="clear" w:color="auto" w:fill="auto"/>
            <w:vAlign w:val="center"/>
            <w:hideMark/>
          </w:tcPr>
          <w:p w14:paraId="621B21CF"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Lookup</w:t>
            </w:r>
          </w:p>
        </w:tc>
      </w:tr>
      <w:tr w:rsidR="005F6002" w:rsidRPr="005F6002" w14:paraId="70EF1285" w14:textId="77777777" w:rsidTr="005F6002">
        <w:trPr>
          <w:trHeight w:val="288"/>
        </w:trPr>
        <w:tc>
          <w:tcPr>
            <w:tcW w:w="3200" w:type="dxa"/>
            <w:shd w:val="clear" w:color="auto" w:fill="auto"/>
            <w:vAlign w:val="center"/>
            <w:hideMark/>
          </w:tcPr>
          <w:p w14:paraId="2E6E330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User Role</w:t>
            </w:r>
          </w:p>
        </w:tc>
        <w:tc>
          <w:tcPr>
            <w:tcW w:w="2500" w:type="dxa"/>
            <w:shd w:val="clear" w:color="auto" w:fill="auto"/>
            <w:vAlign w:val="center"/>
            <w:hideMark/>
          </w:tcPr>
          <w:p w14:paraId="54A7F4F9"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User Management</w:t>
            </w:r>
          </w:p>
        </w:tc>
        <w:tc>
          <w:tcPr>
            <w:tcW w:w="2760" w:type="dxa"/>
            <w:shd w:val="clear" w:color="auto" w:fill="auto"/>
            <w:vAlign w:val="center"/>
            <w:hideMark/>
          </w:tcPr>
          <w:p w14:paraId="4A6DCA1A"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Lookup</w:t>
            </w:r>
          </w:p>
        </w:tc>
      </w:tr>
      <w:tr w:rsidR="005F6002" w:rsidRPr="005F6002" w14:paraId="0413887F" w14:textId="77777777" w:rsidTr="005F6002">
        <w:trPr>
          <w:trHeight w:val="288"/>
        </w:trPr>
        <w:tc>
          <w:tcPr>
            <w:tcW w:w="3200" w:type="dxa"/>
            <w:shd w:val="clear" w:color="auto" w:fill="auto"/>
            <w:vAlign w:val="center"/>
            <w:hideMark/>
          </w:tcPr>
          <w:p w14:paraId="1EA678AC"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Audit scheduled date</w:t>
            </w:r>
          </w:p>
        </w:tc>
        <w:tc>
          <w:tcPr>
            <w:tcW w:w="2500" w:type="dxa"/>
            <w:shd w:val="clear" w:color="auto" w:fill="auto"/>
            <w:vAlign w:val="center"/>
            <w:hideMark/>
          </w:tcPr>
          <w:p w14:paraId="737017CD"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Waitlist Management</w:t>
            </w:r>
          </w:p>
        </w:tc>
        <w:tc>
          <w:tcPr>
            <w:tcW w:w="2760" w:type="dxa"/>
            <w:shd w:val="clear" w:color="auto" w:fill="auto"/>
            <w:vAlign w:val="center"/>
            <w:hideMark/>
          </w:tcPr>
          <w:p w14:paraId="2E4E11F4"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Date</w:t>
            </w:r>
          </w:p>
        </w:tc>
      </w:tr>
      <w:tr w:rsidR="005F6002" w:rsidRPr="005F6002" w14:paraId="5D801530" w14:textId="77777777" w:rsidTr="005F6002">
        <w:trPr>
          <w:trHeight w:val="576"/>
        </w:trPr>
        <w:tc>
          <w:tcPr>
            <w:tcW w:w="3200" w:type="dxa"/>
            <w:shd w:val="clear" w:color="auto" w:fill="auto"/>
            <w:vAlign w:val="center"/>
            <w:hideMark/>
          </w:tcPr>
          <w:p w14:paraId="7C683538"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Priority Score</w:t>
            </w:r>
          </w:p>
        </w:tc>
        <w:tc>
          <w:tcPr>
            <w:tcW w:w="2500" w:type="dxa"/>
            <w:shd w:val="clear" w:color="auto" w:fill="auto"/>
            <w:vAlign w:val="center"/>
            <w:hideMark/>
          </w:tcPr>
          <w:p w14:paraId="44CE9151"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Waitlist Management</w:t>
            </w:r>
          </w:p>
        </w:tc>
        <w:tc>
          <w:tcPr>
            <w:tcW w:w="2760" w:type="dxa"/>
            <w:shd w:val="clear" w:color="auto" w:fill="auto"/>
            <w:vAlign w:val="center"/>
            <w:hideMark/>
          </w:tcPr>
          <w:p w14:paraId="43A9A086" w14:textId="77777777" w:rsidR="005F6002" w:rsidRPr="005F6002" w:rsidRDefault="005F6002" w:rsidP="005F6002">
            <w:pPr>
              <w:spacing w:after="0" w:line="240" w:lineRule="auto"/>
              <w:rPr>
                <w:rFonts w:ascii="Aptos Narrow" w:eastAsia="Times New Roman" w:hAnsi="Aptos Narrow" w:cs="Times New Roman"/>
                <w:color w:val="000000"/>
                <w:kern w:val="0"/>
                <w:sz w:val="22"/>
                <w:szCs w:val="22"/>
                <w14:ligatures w14:val="none"/>
              </w:rPr>
            </w:pPr>
            <w:r w:rsidRPr="005F6002">
              <w:rPr>
                <w:rFonts w:ascii="Aptos Narrow" w:eastAsia="Times New Roman" w:hAnsi="Aptos Narrow" w:cs="Times New Roman"/>
                <w:color w:val="000000"/>
                <w:kern w:val="0"/>
                <w:sz w:val="22"/>
                <w:szCs w:val="22"/>
                <w14:ligatures w14:val="none"/>
              </w:rPr>
              <w:t>Auto-calculated</w:t>
            </w:r>
          </w:p>
        </w:tc>
      </w:tr>
    </w:tbl>
    <w:p w14:paraId="2D1DFDE2" w14:textId="76C9A3B4" w:rsidR="009D3750" w:rsidRDefault="009D3750" w:rsidP="0042601E">
      <w:pPr>
        <w:pStyle w:val="Heading3"/>
      </w:pPr>
      <w:r>
        <w:t xml:space="preserve">List of DMS </w:t>
      </w:r>
      <w:r w:rsidR="005F6002">
        <w:t>Bidder</w:t>
      </w:r>
      <w:r>
        <w:t xml:space="preserve"> Requirements</w:t>
      </w:r>
    </w:p>
    <w:p w14:paraId="63616AE4" w14:textId="0C2BAEFE" w:rsidR="00241E3D" w:rsidRDefault="00241E3D" w:rsidP="00241E3D">
      <w:r>
        <w:t>The following is a list of minimum requirements for all DMS bidders:</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3800"/>
      </w:tblGrid>
      <w:tr w:rsidR="00241E3D" w:rsidRPr="00241E3D" w14:paraId="4247BEBC" w14:textId="77777777" w:rsidTr="00241E3D">
        <w:trPr>
          <w:trHeight w:val="288"/>
        </w:trPr>
        <w:tc>
          <w:tcPr>
            <w:tcW w:w="6140" w:type="dxa"/>
            <w:shd w:val="clear" w:color="auto" w:fill="auto"/>
            <w:vAlign w:val="center"/>
            <w:hideMark/>
          </w:tcPr>
          <w:p w14:paraId="0133B401" w14:textId="77777777" w:rsidR="00241E3D" w:rsidRPr="00241E3D" w:rsidRDefault="00241E3D" w:rsidP="00241E3D">
            <w:pPr>
              <w:spacing w:after="0" w:line="240" w:lineRule="auto"/>
              <w:jc w:val="center"/>
              <w:rPr>
                <w:rFonts w:ascii="Aptos Narrow" w:eastAsia="Times New Roman" w:hAnsi="Aptos Narrow" w:cs="Times New Roman"/>
                <w:b/>
                <w:bCs/>
                <w:color w:val="000000"/>
                <w:kern w:val="0"/>
                <w:sz w:val="22"/>
                <w:szCs w:val="22"/>
                <w14:ligatures w14:val="none"/>
              </w:rPr>
            </w:pPr>
            <w:r w:rsidRPr="00241E3D">
              <w:rPr>
                <w:rFonts w:ascii="Aptos Narrow" w:eastAsia="Times New Roman" w:hAnsi="Aptos Narrow" w:cs="Times New Roman"/>
                <w:b/>
                <w:bCs/>
                <w:color w:val="000000"/>
                <w:kern w:val="0"/>
                <w:sz w:val="22"/>
                <w:szCs w:val="22"/>
                <w14:ligatures w14:val="none"/>
              </w:rPr>
              <w:t>Bidders Requirements</w:t>
            </w:r>
          </w:p>
        </w:tc>
        <w:tc>
          <w:tcPr>
            <w:tcW w:w="3800" w:type="dxa"/>
            <w:shd w:val="clear" w:color="auto" w:fill="auto"/>
            <w:noWrap/>
            <w:vAlign w:val="center"/>
            <w:hideMark/>
          </w:tcPr>
          <w:p w14:paraId="378D4974" w14:textId="77777777" w:rsidR="00241E3D" w:rsidRPr="00241E3D" w:rsidRDefault="00241E3D" w:rsidP="00241E3D">
            <w:pPr>
              <w:spacing w:after="0" w:line="240" w:lineRule="auto"/>
              <w:jc w:val="center"/>
              <w:rPr>
                <w:rFonts w:ascii="Aptos Narrow" w:eastAsia="Times New Roman" w:hAnsi="Aptos Narrow" w:cs="Times New Roman"/>
                <w:b/>
                <w:bCs/>
                <w:color w:val="000000"/>
                <w:kern w:val="0"/>
                <w:sz w:val="22"/>
                <w:szCs w:val="22"/>
                <w14:ligatures w14:val="none"/>
              </w:rPr>
            </w:pPr>
            <w:r w:rsidRPr="00241E3D">
              <w:rPr>
                <w:rFonts w:ascii="Aptos Narrow" w:eastAsia="Times New Roman" w:hAnsi="Aptos Narrow" w:cs="Times New Roman"/>
                <w:b/>
                <w:bCs/>
                <w:color w:val="000000"/>
                <w:kern w:val="0"/>
                <w:sz w:val="22"/>
                <w:szCs w:val="22"/>
                <w14:ligatures w14:val="none"/>
              </w:rPr>
              <w:t>Bidder Response</w:t>
            </w:r>
          </w:p>
        </w:tc>
      </w:tr>
      <w:tr w:rsidR="00241E3D" w:rsidRPr="00241E3D" w14:paraId="085CFBB2" w14:textId="77777777" w:rsidTr="00241E3D">
        <w:trPr>
          <w:trHeight w:val="576"/>
        </w:trPr>
        <w:tc>
          <w:tcPr>
            <w:tcW w:w="6140" w:type="dxa"/>
            <w:shd w:val="clear" w:color="auto" w:fill="auto"/>
            <w:vAlign w:val="center"/>
            <w:hideMark/>
          </w:tcPr>
          <w:p w14:paraId="556CFE33"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r w:rsidRPr="00241E3D">
              <w:rPr>
                <w:rFonts w:ascii="Aptos Narrow" w:eastAsia="Times New Roman" w:hAnsi="Aptos Narrow" w:cs="Times New Roman"/>
                <w:color w:val="000000"/>
                <w:kern w:val="0"/>
                <w:sz w:val="22"/>
                <w:szCs w:val="22"/>
                <w14:ligatures w14:val="none"/>
              </w:rPr>
              <w:t>Ability to successfully plan for and migrate all pertinent legacy program data into new database</w:t>
            </w:r>
          </w:p>
        </w:tc>
        <w:tc>
          <w:tcPr>
            <w:tcW w:w="3800" w:type="dxa"/>
            <w:shd w:val="clear" w:color="auto" w:fill="auto"/>
            <w:vAlign w:val="center"/>
            <w:hideMark/>
          </w:tcPr>
          <w:p w14:paraId="5160C471"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p>
        </w:tc>
      </w:tr>
      <w:tr w:rsidR="00241E3D" w:rsidRPr="00241E3D" w14:paraId="10B748E3" w14:textId="77777777" w:rsidTr="00241E3D">
        <w:trPr>
          <w:trHeight w:val="288"/>
        </w:trPr>
        <w:tc>
          <w:tcPr>
            <w:tcW w:w="6140" w:type="dxa"/>
            <w:shd w:val="clear" w:color="auto" w:fill="auto"/>
            <w:vAlign w:val="center"/>
            <w:hideMark/>
          </w:tcPr>
          <w:p w14:paraId="72308A91"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r w:rsidRPr="00241E3D">
              <w:rPr>
                <w:rFonts w:ascii="Aptos Narrow" w:eastAsia="Times New Roman" w:hAnsi="Aptos Narrow" w:cs="Times New Roman"/>
                <w:color w:val="000000"/>
                <w:kern w:val="0"/>
                <w:sz w:val="22"/>
                <w:szCs w:val="22"/>
                <w14:ligatures w14:val="none"/>
              </w:rPr>
              <w:t>Provide DMS training for all users</w:t>
            </w:r>
          </w:p>
        </w:tc>
        <w:tc>
          <w:tcPr>
            <w:tcW w:w="3800" w:type="dxa"/>
            <w:shd w:val="clear" w:color="auto" w:fill="auto"/>
            <w:vAlign w:val="center"/>
            <w:hideMark/>
          </w:tcPr>
          <w:p w14:paraId="4B40D1A3"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p>
        </w:tc>
      </w:tr>
      <w:tr w:rsidR="00241E3D" w:rsidRPr="00241E3D" w14:paraId="6ED5483D" w14:textId="77777777" w:rsidTr="00241E3D">
        <w:trPr>
          <w:trHeight w:val="288"/>
        </w:trPr>
        <w:tc>
          <w:tcPr>
            <w:tcW w:w="6140" w:type="dxa"/>
            <w:shd w:val="clear" w:color="auto" w:fill="auto"/>
            <w:vAlign w:val="center"/>
            <w:hideMark/>
          </w:tcPr>
          <w:p w14:paraId="6273EACE"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r w:rsidRPr="00241E3D">
              <w:rPr>
                <w:rFonts w:ascii="Aptos Narrow" w:eastAsia="Times New Roman" w:hAnsi="Aptos Narrow" w:cs="Times New Roman"/>
                <w:color w:val="000000"/>
                <w:kern w:val="0"/>
                <w:sz w:val="22"/>
                <w:szCs w:val="22"/>
                <w14:ligatures w14:val="none"/>
              </w:rPr>
              <w:t>Provide user role-specific training</w:t>
            </w:r>
          </w:p>
        </w:tc>
        <w:tc>
          <w:tcPr>
            <w:tcW w:w="3800" w:type="dxa"/>
            <w:shd w:val="clear" w:color="auto" w:fill="auto"/>
            <w:vAlign w:val="center"/>
            <w:hideMark/>
          </w:tcPr>
          <w:p w14:paraId="1403BF79"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p>
        </w:tc>
      </w:tr>
      <w:tr w:rsidR="00241E3D" w:rsidRPr="00241E3D" w14:paraId="03D4086D" w14:textId="77777777" w:rsidTr="00241E3D">
        <w:trPr>
          <w:trHeight w:val="288"/>
        </w:trPr>
        <w:tc>
          <w:tcPr>
            <w:tcW w:w="6140" w:type="dxa"/>
            <w:shd w:val="clear" w:color="auto" w:fill="auto"/>
            <w:vAlign w:val="center"/>
            <w:hideMark/>
          </w:tcPr>
          <w:p w14:paraId="074150B6" w14:textId="6E089C47" w:rsidR="00241E3D" w:rsidRPr="00241E3D" w:rsidRDefault="00BD0434" w:rsidP="00241E3D">
            <w:pPr>
              <w:spacing w:after="0" w:line="240" w:lineRule="auto"/>
              <w:rPr>
                <w:rFonts w:ascii="Aptos Narrow" w:eastAsia="Times New Roman" w:hAnsi="Aptos Narrow" w:cs="Times New Roman"/>
                <w:color w:val="000000"/>
                <w:kern w:val="0"/>
                <w:sz w:val="22"/>
                <w:szCs w:val="22"/>
                <w14:ligatures w14:val="none"/>
              </w:rPr>
            </w:pPr>
            <w:r w:rsidRPr="00241E3D">
              <w:rPr>
                <w:rFonts w:ascii="Aptos Narrow" w:eastAsia="Times New Roman" w:hAnsi="Aptos Narrow" w:cs="Times New Roman"/>
                <w:color w:val="000000"/>
                <w:kern w:val="0"/>
                <w:sz w:val="22"/>
                <w:szCs w:val="22"/>
                <w14:ligatures w14:val="none"/>
              </w:rPr>
              <w:t>Have previous</w:t>
            </w:r>
            <w:r w:rsidR="00241E3D" w:rsidRPr="00241E3D">
              <w:rPr>
                <w:rFonts w:ascii="Aptos Narrow" w:eastAsia="Times New Roman" w:hAnsi="Aptos Narrow" w:cs="Times New Roman"/>
                <w:color w:val="000000"/>
                <w:kern w:val="0"/>
                <w:sz w:val="22"/>
                <w:szCs w:val="22"/>
                <w14:ligatures w14:val="none"/>
              </w:rPr>
              <w:t xml:space="preserve"> experience providing user training</w:t>
            </w:r>
          </w:p>
        </w:tc>
        <w:tc>
          <w:tcPr>
            <w:tcW w:w="3800" w:type="dxa"/>
            <w:shd w:val="clear" w:color="auto" w:fill="auto"/>
            <w:vAlign w:val="center"/>
            <w:hideMark/>
          </w:tcPr>
          <w:p w14:paraId="6FC21607"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p>
        </w:tc>
      </w:tr>
      <w:tr w:rsidR="00241E3D" w:rsidRPr="00241E3D" w14:paraId="7AE5F331" w14:textId="77777777" w:rsidTr="00241E3D">
        <w:trPr>
          <w:trHeight w:val="288"/>
        </w:trPr>
        <w:tc>
          <w:tcPr>
            <w:tcW w:w="6140" w:type="dxa"/>
            <w:shd w:val="clear" w:color="auto" w:fill="auto"/>
            <w:vAlign w:val="center"/>
            <w:hideMark/>
          </w:tcPr>
          <w:p w14:paraId="7853F711"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r w:rsidRPr="00241E3D">
              <w:rPr>
                <w:rFonts w:ascii="Aptos Narrow" w:eastAsia="Times New Roman" w:hAnsi="Aptos Narrow" w:cs="Times New Roman"/>
                <w:color w:val="000000"/>
                <w:kern w:val="0"/>
                <w:sz w:val="22"/>
                <w:szCs w:val="22"/>
                <w14:ligatures w14:val="none"/>
              </w:rPr>
              <w:t>Provide complete documentation of DMS</w:t>
            </w:r>
          </w:p>
        </w:tc>
        <w:tc>
          <w:tcPr>
            <w:tcW w:w="3800" w:type="dxa"/>
            <w:shd w:val="clear" w:color="auto" w:fill="auto"/>
            <w:vAlign w:val="center"/>
            <w:hideMark/>
          </w:tcPr>
          <w:p w14:paraId="483A2D3A"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p>
        </w:tc>
      </w:tr>
      <w:tr w:rsidR="00241E3D" w:rsidRPr="00241E3D" w14:paraId="3C996042" w14:textId="77777777" w:rsidTr="00241E3D">
        <w:trPr>
          <w:trHeight w:val="576"/>
        </w:trPr>
        <w:tc>
          <w:tcPr>
            <w:tcW w:w="6140" w:type="dxa"/>
            <w:shd w:val="clear" w:color="auto" w:fill="auto"/>
            <w:vAlign w:val="center"/>
            <w:hideMark/>
          </w:tcPr>
          <w:p w14:paraId="62AF98EF"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r w:rsidRPr="00241E3D">
              <w:rPr>
                <w:rFonts w:ascii="Aptos Narrow" w:eastAsia="Times New Roman" w:hAnsi="Aptos Narrow" w:cs="Times New Roman"/>
                <w:color w:val="000000"/>
                <w:kern w:val="0"/>
                <w:sz w:val="22"/>
                <w:szCs w:val="22"/>
                <w14:ligatures w14:val="none"/>
              </w:rPr>
              <w:t>Have previous development experience within the proposed solution software</w:t>
            </w:r>
          </w:p>
        </w:tc>
        <w:tc>
          <w:tcPr>
            <w:tcW w:w="3800" w:type="dxa"/>
            <w:shd w:val="clear" w:color="auto" w:fill="auto"/>
            <w:vAlign w:val="center"/>
            <w:hideMark/>
          </w:tcPr>
          <w:p w14:paraId="058AE5AA"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p>
        </w:tc>
      </w:tr>
      <w:tr w:rsidR="00241E3D" w:rsidRPr="00241E3D" w14:paraId="2B4B6840" w14:textId="77777777" w:rsidTr="00241E3D">
        <w:trPr>
          <w:trHeight w:val="576"/>
        </w:trPr>
        <w:tc>
          <w:tcPr>
            <w:tcW w:w="6140" w:type="dxa"/>
            <w:shd w:val="clear" w:color="auto" w:fill="auto"/>
            <w:vAlign w:val="center"/>
            <w:hideMark/>
          </w:tcPr>
          <w:p w14:paraId="630E91FA"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r w:rsidRPr="00241E3D">
              <w:rPr>
                <w:rFonts w:ascii="Aptos Narrow" w:eastAsia="Times New Roman" w:hAnsi="Aptos Narrow" w:cs="Times New Roman"/>
                <w:color w:val="000000"/>
                <w:kern w:val="0"/>
                <w:sz w:val="22"/>
                <w:szCs w:val="22"/>
                <w14:ligatures w14:val="none"/>
              </w:rPr>
              <w:t>Provide training, support, and maintenance for database and its users for five years</w:t>
            </w:r>
          </w:p>
        </w:tc>
        <w:tc>
          <w:tcPr>
            <w:tcW w:w="3800" w:type="dxa"/>
            <w:shd w:val="clear" w:color="auto" w:fill="auto"/>
            <w:vAlign w:val="center"/>
            <w:hideMark/>
          </w:tcPr>
          <w:p w14:paraId="41030108"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p>
        </w:tc>
      </w:tr>
      <w:tr w:rsidR="00241E3D" w:rsidRPr="00241E3D" w14:paraId="73BA4046" w14:textId="77777777" w:rsidTr="00241E3D">
        <w:trPr>
          <w:trHeight w:val="576"/>
        </w:trPr>
        <w:tc>
          <w:tcPr>
            <w:tcW w:w="6140" w:type="dxa"/>
            <w:shd w:val="clear" w:color="auto" w:fill="auto"/>
            <w:vAlign w:val="center"/>
            <w:hideMark/>
          </w:tcPr>
          <w:p w14:paraId="06EB18A6"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r w:rsidRPr="00241E3D">
              <w:rPr>
                <w:rFonts w:ascii="Aptos Narrow" w:eastAsia="Times New Roman" w:hAnsi="Aptos Narrow" w:cs="Times New Roman"/>
                <w:color w:val="000000"/>
                <w:kern w:val="0"/>
                <w:sz w:val="22"/>
                <w:szCs w:val="22"/>
                <w14:ligatures w14:val="none"/>
              </w:rPr>
              <w:t>Provide up-front, transparent cost for all training, support, and maintenance activities</w:t>
            </w:r>
          </w:p>
        </w:tc>
        <w:tc>
          <w:tcPr>
            <w:tcW w:w="3800" w:type="dxa"/>
            <w:shd w:val="clear" w:color="auto" w:fill="auto"/>
            <w:vAlign w:val="center"/>
            <w:hideMark/>
          </w:tcPr>
          <w:p w14:paraId="041D5108"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p>
        </w:tc>
      </w:tr>
      <w:tr w:rsidR="00241E3D" w:rsidRPr="00241E3D" w14:paraId="32BA68AE" w14:textId="77777777" w:rsidTr="00241E3D">
        <w:trPr>
          <w:trHeight w:val="576"/>
        </w:trPr>
        <w:tc>
          <w:tcPr>
            <w:tcW w:w="6140" w:type="dxa"/>
            <w:shd w:val="clear" w:color="auto" w:fill="auto"/>
            <w:vAlign w:val="center"/>
            <w:hideMark/>
          </w:tcPr>
          <w:p w14:paraId="4B40A940"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r w:rsidRPr="00241E3D">
              <w:rPr>
                <w:rFonts w:ascii="Aptos Narrow" w:eastAsia="Times New Roman" w:hAnsi="Aptos Narrow" w:cs="Times New Roman"/>
                <w:color w:val="000000"/>
                <w:kern w:val="0"/>
                <w:sz w:val="22"/>
                <w:szCs w:val="22"/>
                <w14:ligatures w14:val="none"/>
              </w:rPr>
              <w:t>Have experience developing projects with the include the listed functionality</w:t>
            </w:r>
          </w:p>
        </w:tc>
        <w:tc>
          <w:tcPr>
            <w:tcW w:w="3800" w:type="dxa"/>
            <w:shd w:val="clear" w:color="auto" w:fill="auto"/>
            <w:vAlign w:val="center"/>
            <w:hideMark/>
          </w:tcPr>
          <w:p w14:paraId="0AA9E4C7"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p>
        </w:tc>
      </w:tr>
      <w:tr w:rsidR="00241E3D" w:rsidRPr="00241E3D" w14:paraId="33A43CCD" w14:textId="77777777" w:rsidTr="00241E3D">
        <w:trPr>
          <w:trHeight w:val="576"/>
        </w:trPr>
        <w:tc>
          <w:tcPr>
            <w:tcW w:w="6140" w:type="dxa"/>
            <w:shd w:val="clear" w:color="auto" w:fill="auto"/>
            <w:vAlign w:val="center"/>
            <w:hideMark/>
          </w:tcPr>
          <w:p w14:paraId="344EB281"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r w:rsidRPr="00241E3D">
              <w:rPr>
                <w:rFonts w:ascii="Aptos Narrow" w:eastAsia="Times New Roman" w:hAnsi="Aptos Narrow" w:cs="Times New Roman"/>
                <w:color w:val="000000"/>
                <w:kern w:val="0"/>
                <w:sz w:val="22"/>
                <w:szCs w:val="22"/>
                <w14:ligatures w14:val="none"/>
              </w:rPr>
              <w:t>Have experience transferring legacy data into newly developed databases</w:t>
            </w:r>
          </w:p>
        </w:tc>
        <w:tc>
          <w:tcPr>
            <w:tcW w:w="3800" w:type="dxa"/>
            <w:shd w:val="clear" w:color="auto" w:fill="auto"/>
            <w:vAlign w:val="center"/>
            <w:hideMark/>
          </w:tcPr>
          <w:p w14:paraId="4A22C9CB"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p>
        </w:tc>
      </w:tr>
      <w:tr w:rsidR="00241E3D" w:rsidRPr="00241E3D" w14:paraId="55703B38" w14:textId="77777777" w:rsidTr="00241E3D">
        <w:trPr>
          <w:trHeight w:val="576"/>
        </w:trPr>
        <w:tc>
          <w:tcPr>
            <w:tcW w:w="6140" w:type="dxa"/>
            <w:shd w:val="clear" w:color="auto" w:fill="auto"/>
            <w:vAlign w:val="center"/>
            <w:hideMark/>
          </w:tcPr>
          <w:p w14:paraId="3EBD45F6" w14:textId="199ED350"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r w:rsidRPr="00241E3D">
              <w:rPr>
                <w:rFonts w:ascii="Aptos Narrow" w:eastAsia="Times New Roman" w:hAnsi="Aptos Narrow" w:cs="Times New Roman"/>
                <w:color w:val="000000"/>
                <w:kern w:val="0"/>
                <w:sz w:val="22"/>
                <w:szCs w:val="22"/>
                <w14:ligatures w14:val="none"/>
              </w:rPr>
              <w:t xml:space="preserve">Ability to successfully plan for and execute user testing. This includes making any modifications </w:t>
            </w:r>
            <w:r w:rsidR="00BD0434" w:rsidRPr="00241E3D">
              <w:rPr>
                <w:rFonts w:ascii="Aptos Narrow" w:eastAsia="Times New Roman" w:hAnsi="Aptos Narrow" w:cs="Times New Roman"/>
                <w:color w:val="000000"/>
                <w:kern w:val="0"/>
                <w:sz w:val="22"/>
                <w:szCs w:val="22"/>
                <w14:ligatures w14:val="none"/>
              </w:rPr>
              <w:t>to the</w:t>
            </w:r>
            <w:r w:rsidRPr="00241E3D">
              <w:rPr>
                <w:rFonts w:ascii="Aptos Narrow" w:eastAsia="Times New Roman" w:hAnsi="Aptos Narrow" w:cs="Times New Roman"/>
                <w:color w:val="000000"/>
                <w:kern w:val="0"/>
                <w:sz w:val="22"/>
                <w:szCs w:val="22"/>
                <w14:ligatures w14:val="none"/>
              </w:rPr>
              <w:t xml:space="preserve"> DMS based on testing results.</w:t>
            </w:r>
          </w:p>
        </w:tc>
        <w:tc>
          <w:tcPr>
            <w:tcW w:w="3800" w:type="dxa"/>
            <w:shd w:val="clear" w:color="auto" w:fill="auto"/>
            <w:vAlign w:val="center"/>
            <w:hideMark/>
          </w:tcPr>
          <w:p w14:paraId="7E31BEC3"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p>
        </w:tc>
      </w:tr>
      <w:tr w:rsidR="00241E3D" w:rsidRPr="00241E3D" w14:paraId="047C147A" w14:textId="77777777" w:rsidTr="00241E3D">
        <w:trPr>
          <w:trHeight w:val="576"/>
        </w:trPr>
        <w:tc>
          <w:tcPr>
            <w:tcW w:w="6140" w:type="dxa"/>
            <w:shd w:val="clear" w:color="auto" w:fill="auto"/>
            <w:vAlign w:val="center"/>
            <w:hideMark/>
          </w:tcPr>
          <w:p w14:paraId="4D9CC143"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r w:rsidRPr="00241E3D">
              <w:rPr>
                <w:rFonts w:ascii="Aptos Narrow" w:eastAsia="Times New Roman" w:hAnsi="Aptos Narrow" w:cs="Times New Roman"/>
                <w:color w:val="000000"/>
                <w:kern w:val="0"/>
                <w:sz w:val="22"/>
                <w:szCs w:val="22"/>
                <w14:ligatures w14:val="none"/>
              </w:rPr>
              <w:t>Ability to provide a complete DMS solution with all the functionality listed</w:t>
            </w:r>
          </w:p>
        </w:tc>
        <w:tc>
          <w:tcPr>
            <w:tcW w:w="3800" w:type="dxa"/>
            <w:shd w:val="clear" w:color="auto" w:fill="auto"/>
            <w:vAlign w:val="center"/>
            <w:hideMark/>
          </w:tcPr>
          <w:p w14:paraId="11AF1317"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p>
        </w:tc>
      </w:tr>
      <w:tr w:rsidR="00241E3D" w:rsidRPr="00241E3D" w14:paraId="3696D872" w14:textId="77777777" w:rsidTr="00241E3D">
        <w:trPr>
          <w:trHeight w:val="576"/>
        </w:trPr>
        <w:tc>
          <w:tcPr>
            <w:tcW w:w="6140" w:type="dxa"/>
            <w:shd w:val="clear" w:color="auto" w:fill="auto"/>
            <w:vAlign w:val="center"/>
            <w:hideMark/>
          </w:tcPr>
          <w:p w14:paraId="272A4BDD"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r w:rsidRPr="00241E3D">
              <w:rPr>
                <w:rFonts w:ascii="Aptos Narrow" w:eastAsia="Times New Roman" w:hAnsi="Aptos Narrow" w:cs="Times New Roman"/>
                <w:color w:val="000000"/>
                <w:kern w:val="0"/>
                <w:sz w:val="22"/>
                <w:szCs w:val="22"/>
                <w14:ligatures w14:val="none"/>
              </w:rPr>
              <w:t>Ability to identify and fill gaps in the listed functionality to make DMS fully operable</w:t>
            </w:r>
          </w:p>
        </w:tc>
        <w:tc>
          <w:tcPr>
            <w:tcW w:w="3800" w:type="dxa"/>
            <w:shd w:val="clear" w:color="auto" w:fill="auto"/>
            <w:vAlign w:val="center"/>
            <w:hideMark/>
          </w:tcPr>
          <w:p w14:paraId="1CAD11F6" w14:textId="77777777" w:rsidR="00241E3D" w:rsidRPr="00241E3D" w:rsidRDefault="00241E3D" w:rsidP="00241E3D">
            <w:pPr>
              <w:spacing w:after="0" w:line="240" w:lineRule="auto"/>
              <w:rPr>
                <w:rFonts w:ascii="Aptos Narrow" w:eastAsia="Times New Roman" w:hAnsi="Aptos Narrow" w:cs="Times New Roman"/>
                <w:color w:val="000000"/>
                <w:kern w:val="0"/>
                <w:sz w:val="22"/>
                <w:szCs w:val="22"/>
                <w14:ligatures w14:val="none"/>
              </w:rPr>
            </w:pPr>
          </w:p>
        </w:tc>
      </w:tr>
    </w:tbl>
    <w:p w14:paraId="53A37436" w14:textId="7B3C0AFD" w:rsidR="008F3862" w:rsidRDefault="008F3862" w:rsidP="008F3862">
      <w:pPr>
        <w:pStyle w:val="Heading3"/>
      </w:pPr>
      <w:r>
        <w:lastRenderedPageBreak/>
        <w:t>Basic DMS Support Tables</w:t>
      </w:r>
    </w:p>
    <w:p w14:paraId="40AE203F" w14:textId="109D5AF1" w:rsidR="008F3862" w:rsidRDefault="00016CA0" w:rsidP="008F3862">
      <w:pPr>
        <w:rPr>
          <w:rFonts w:cs="Calibri"/>
        </w:rPr>
      </w:pPr>
      <w:r>
        <w:rPr>
          <w:rFonts w:cs="Calibri"/>
        </w:rPr>
        <w:t>S</w:t>
      </w:r>
      <w:r w:rsidR="008F3862">
        <w:rPr>
          <w:rFonts w:cs="Calibri"/>
        </w:rPr>
        <w:t>upport tables provide lookups for the Basic DMS to limit unnecessary data entry and errors</w:t>
      </w:r>
      <w:r>
        <w:rPr>
          <w:rFonts w:cs="Calibri"/>
        </w:rPr>
        <w:t>. These tables also provide filters to automatically select lookup field values or hide and show items within the lookup picklists. These are the Basic DMS support tables:</w:t>
      </w:r>
    </w:p>
    <w:p w14:paraId="7317E88D" w14:textId="24A7D474" w:rsidR="008F3862" w:rsidRDefault="008F3862" w:rsidP="008F3862">
      <w:pPr>
        <w:pStyle w:val="ListParagraph"/>
        <w:numPr>
          <w:ilvl w:val="0"/>
          <w:numId w:val="14"/>
        </w:numPr>
        <w:rPr>
          <w:rFonts w:cs="Calibri"/>
        </w:rPr>
      </w:pPr>
      <w:r w:rsidRPr="008F3862">
        <w:rPr>
          <w:rFonts w:cs="Calibri"/>
          <w:b/>
          <w:bCs/>
        </w:rPr>
        <w:t>Income Eligibility Table:</w:t>
      </w:r>
      <w:r>
        <w:rPr>
          <w:rFonts w:cs="Calibri"/>
        </w:rPr>
        <w:t xml:space="preserve"> Includes </w:t>
      </w:r>
      <w:r w:rsidR="00CC315F">
        <w:rPr>
          <w:rFonts w:cs="Calibri"/>
        </w:rPr>
        <w:t xml:space="preserve">lookup </w:t>
      </w:r>
      <w:r>
        <w:rPr>
          <w:rFonts w:cs="Calibri"/>
        </w:rPr>
        <w:t>data to support determining the income eligibility of clients based on the grantee’s income eligibility criteria. This will include Household Income Limits, Household Resident Count, and Threshold Type (i.e. FPL, SMI, AMI, etc.)</w:t>
      </w:r>
    </w:p>
    <w:p w14:paraId="774156FD" w14:textId="2834F9BB" w:rsidR="008F3862" w:rsidRDefault="008F3862" w:rsidP="008F3862">
      <w:pPr>
        <w:pStyle w:val="ListParagraph"/>
        <w:numPr>
          <w:ilvl w:val="0"/>
          <w:numId w:val="14"/>
        </w:numPr>
        <w:rPr>
          <w:rFonts w:cs="Calibri"/>
        </w:rPr>
      </w:pPr>
      <w:r w:rsidRPr="00FA6067">
        <w:rPr>
          <w:rFonts w:cs="Calibri"/>
          <w:b/>
          <w:bCs/>
        </w:rPr>
        <w:t>Priority Scoring Table:</w:t>
      </w:r>
      <w:r>
        <w:rPr>
          <w:rFonts w:cs="Calibri"/>
        </w:rPr>
        <w:t xml:space="preserve"> </w:t>
      </w:r>
      <w:r w:rsidR="00016CA0">
        <w:rPr>
          <w:rFonts w:cs="Calibri"/>
        </w:rPr>
        <w:t>Includes lookup</w:t>
      </w:r>
      <w:r w:rsidR="00CC315F">
        <w:rPr>
          <w:rFonts w:cs="Calibri"/>
        </w:rPr>
        <w:t xml:space="preserve"> </w:t>
      </w:r>
      <w:r>
        <w:rPr>
          <w:rFonts w:cs="Calibri"/>
        </w:rPr>
        <w:t xml:space="preserve">data to support the scoring of service priority based on Elderly Resident Count, Disabled Resident Count, </w:t>
      </w:r>
      <w:r w:rsidR="00CC315F">
        <w:rPr>
          <w:rFonts w:cs="Calibri"/>
        </w:rPr>
        <w:t>Children Resident Count, Energy Burden, and High Energy Use.</w:t>
      </w:r>
    </w:p>
    <w:p w14:paraId="20B32C29" w14:textId="6EFD64B6" w:rsidR="008F3862" w:rsidRDefault="008F3862" w:rsidP="008F3862">
      <w:pPr>
        <w:pStyle w:val="ListParagraph"/>
        <w:numPr>
          <w:ilvl w:val="0"/>
          <w:numId w:val="14"/>
        </w:numPr>
        <w:rPr>
          <w:rFonts w:cs="Calibri"/>
        </w:rPr>
      </w:pPr>
      <w:r w:rsidRPr="00FA6067">
        <w:rPr>
          <w:rFonts w:cs="Calibri"/>
          <w:b/>
          <w:bCs/>
        </w:rPr>
        <w:t>Measure</w:t>
      </w:r>
      <w:r w:rsidR="00FA6067" w:rsidRPr="00FA6067">
        <w:rPr>
          <w:rFonts w:cs="Calibri"/>
          <w:b/>
          <w:bCs/>
        </w:rPr>
        <w:t xml:space="preserve"> Info </w:t>
      </w:r>
      <w:r w:rsidRPr="00FA6067">
        <w:rPr>
          <w:rFonts w:cs="Calibri"/>
          <w:b/>
          <w:bCs/>
        </w:rPr>
        <w:t>Table:</w:t>
      </w:r>
      <w:r>
        <w:rPr>
          <w:rFonts w:cs="Calibri"/>
        </w:rPr>
        <w:t xml:space="preserve"> </w:t>
      </w:r>
      <w:r w:rsidR="00CC315F">
        <w:rPr>
          <w:rFonts w:cs="Calibri"/>
        </w:rPr>
        <w:t xml:space="preserve">Includes </w:t>
      </w:r>
      <w:r>
        <w:rPr>
          <w:rFonts w:cs="Calibri"/>
        </w:rPr>
        <w:t xml:space="preserve">lookup </w:t>
      </w:r>
      <w:r w:rsidR="00CC315F">
        <w:rPr>
          <w:rFonts w:cs="Calibri"/>
        </w:rPr>
        <w:t>data</w:t>
      </w:r>
      <w:r>
        <w:rPr>
          <w:rFonts w:cs="Calibri"/>
        </w:rPr>
        <w:t xml:space="preserve"> </w:t>
      </w:r>
      <w:r w:rsidR="00CC315F">
        <w:rPr>
          <w:rFonts w:cs="Calibri"/>
        </w:rPr>
        <w:t>for</w:t>
      </w:r>
      <w:r>
        <w:rPr>
          <w:rFonts w:cs="Calibri"/>
        </w:rPr>
        <w:t xml:space="preserve"> each Measure Name for fields like Measure Funding</w:t>
      </w:r>
      <w:r w:rsidR="00FA6067">
        <w:rPr>
          <w:rFonts w:cs="Calibri"/>
        </w:rPr>
        <w:t xml:space="preserve"> Source and Measure Type. It will also define the units for each measure for fields share across measures such as Measure Pre, Measure Post, and Measure Quantity.</w:t>
      </w:r>
    </w:p>
    <w:p w14:paraId="14B1EB4D" w14:textId="18AC8A88" w:rsidR="008F3862" w:rsidRPr="00016CA0" w:rsidRDefault="008F3862" w:rsidP="008F3862">
      <w:pPr>
        <w:pStyle w:val="ListParagraph"/>
        <w:numPr>
          <w:ilvl w:val="0"/>
          <w:numId w:val="14"/>
        </w:numPr>
        <w:rPr>
          <w:rFonts w:cs="Calibri"/>
          <w:b/>
          <w:bCs/>
        </w:rPr>
      </w:pPr>
      <w:r w:rsidRPr="00CC315F">
        <w:rPr>
          <w:rFonts w:cs="Calibri"/>
          <w:b/>
          <w:bCs/>
        </w:rPr>
        <w:t>Subgrantee Table</w:t>
      </w:r>
      <w:r w:rsidR="00FA6067" w:rsidRPr="00CC315F">
        <w:rPr>
          <w:rFonts w:cs="Calibri"/>
          <w:b/>
          <w:bCs/>
        </w:rPr>
        <w:t xml:space="preserve">: </w:t>
      </w:r>
      <w:r w:rsidR="00612018" w:rsidRPr="00612018">
        <w:rPr>
          <w:rFonts w:cs="Calibri"/>
        </w:rPr>
        <w:t>Includes lookup data for</w:t>
      </w:r>
      <w:r w:rsidR="00612018">
        <w:rPr>
          <w:rFonts w:cs="Calibri"/>
        </w:rPr>
        <w:t xml:space="preserve"> Subgrantee Name, Auditor Name, and Inspector Name. </w:t>
      </w:r>
      <w:r w:rsidR="00016CA0">
        <w:rPr>
          <w:rFonts w:cs="Calibri"/>
        </w:rPr>
        <w:t xml:space="preserve">It also </w:t>
      </w:r>
      <w:proofErr w:type="gramStart"/>
      <w:r w:rsidR="00016CA0">
        <w:rPr>
          <w:rFonts w:cs="Calibri"/>
        </w:rPr>
        <w:t>provide</w:t>
      </w:r>
      <w:proofErr w:type="gramEnd"/>
      <w:r w:rsidR="00016CA0">
        <w:rPr>
          <w:rFonts w:cs="Calibri"/>
        </w:rPr>
        <w:t xml:space="preserve"> information about subgrantee service territory, address, phone numbers, email addresses, etc.</w:t>
      </w:r>
    </w:p>
    <w:p w14:paraId="6D0F9422" w14:textId="7AEB0CA8" w:rsidR="00BD0434" w:rsidRPr="005043D0" w:rsidRDefault="00016CA0" w:rsidP="008F3862">
      <w:pPr>
        <w:pStyle w:val="ListParagraph"/>
        <w:numPr>
          <w:ilvl w:val="0"/>
          <w:numId w:val="14"/>
        </w:numPr>
        <w:rPr>
          <w:rFonts w:cs="Calibri"/>
          <w:b/>
          <w:bCs/>
        </w:rPr>
      </w:pPr>
      <w:r>
        <w:rPr>
          <w:rFonts w:cs="Calibri"/>
          <w:b/>
          <w:bCs/>
        </w:rPr>
        <w:t xml:space="preserve">Utility Table: </w:t>
      </w:r>
      <w:r w:rsidRPr="00016CA0">
        <w:rPr>
          <w:rFonts w:cs="Calibri"/>
        </w:rPr>
        <w:t>Includes lookup data for</w:t>
      </w:r>
      <w:r>
        <w:rPr>
          <w:rFonts w:cs="Calibri"/>
        </w:rPr>
        <w:t xml:space="preserve"> Heating Utility Name, Electric Utility Name, Other Heating Provider Name.</w:t>
      </w:r>
      <w:r w:rsidRPr="00016CA0">
        <w:rPr>
          <w:rFonts w:cs="Calibri"/>
        </w:rPr>
        <w:t xml:space="preserve"> </w:t>
      </w:r>
      <w:r>
        <w:rPr>
          <w:rFonts w:cs="Calibri"/>
        </w:rPr>
        <w:t xml:space="preserve">It also </w:t>
      </w:r>
      <w:proofErr w:type="gramStart"/>
      <w:r>
        <w:rPr>
          <w:rFonts w:cs="Calibri"/>
        </w:rPr>
        <w:t>provide</w:t>
      </w:r>
      <w:proofErr w:type="gramEnd"/>
      <w:r>
        <w:rPr>
          <w:rFonts w:cs="Calibri"/>
        </w:rPr>
        <w:t xml:space="preserve"> information about utility service territory, address, phone numbers, email addresses, etc.</w:t>
      </w:r>
    </w:p>
    <w:p w14:paraId="2DDBD0CB" w14:textId="604977D8" w:rsidR="00BD0434" w:rsidRDefault="005043D0" w:rsidP="005043D0">
      <w:pPr>
        <w:pStyle w:val="Heading3"/>
      </w:pPr>
      <w:r>
        <w:t>Basic DMS Scoring Rubric</w:t>
      </w:r>
    </w:p>
    <w:p w14:paraId="40B4E097" w14:textId="7AD5B3A9" w:rsidR="005043D0" w:rsidRDefault="0022271D" w:rsidP="005043D0">
      <w:r>
        <w:t>This is an example of a scoring rubric for DMS procurement. You may want to include additional areas depending on your organization’s requirements. A version of this rubric which auto calculates the Weighted and Total Scores based on Scoring Weight and Raw Score is included in the accompanying spreadsheet.</w:t>
      </w:r>
    </w:p>
    <w:tbl>
      <w:tblPr>
        <w:tblW w:w="9580" w:type="dxa"/>
        <w:tblLook w:val="04A0" w:firstRow="1" w:lastRow="0" w:firstColumn="1" w:lastColumn="0" w:noHBand="0" w:noVBand="1"/>
      </w:tblPr>
      <w:tblGrid>
        <w:gridCol w:w="3680"/>
        <w:gridCol w:w="2200"/>
        <w:gridCol w:w="1880"/>
        <w:gridCol w:w="1820"/>
      </w:tblGrid>
      <w:tr w:rsidR="0022271D" w:rsidRPr="0022271D" w14:paraId="55F8D4B5" w14:textId="77777777" w:rsidTr="0022271D">
        <w:trPr>
          <w:trHeight w:val="288"/>
        </w:trPr>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2B7E9" w14:textId="77777777" w:rsidR="0022271D" w:rsidRPr="0022271D" w:rsidRDefault="0022271D" w:rsidP="0022271D">
            <w:pPr>
              <w:spacing w:after="0" w:line="240" w:lineRule="auto"/>
              <w:jc w:val="center"/>
              <w:rPr>
                <w:rFonts w:ascii="Aptos Narrow" w:eastAsia="Times New Roman" w:hAnsi="Aptos Narrow" w:cs="Times New Roman"/>
                <w:b/>
                <w:bCs/>
                <w:color w:val="000000"/>
                <w:kern w:val="0"/>
                <w:sz w:val="22"/>
                <w:szCs w:val="22"/>
                <w14:ligatures w14:val="none"/>
              </w:rPr>
            </w:pPr>
            <w:r w:rsidRPr="0022271D">
              <w:rPr>
                <w:rFonts w:ascii="Aptos Narrow" w:eastAsia="Times New Roman" w:hAnsi="Aptos Narrow" w:cs="Times New Roman"/>
                <w:b/>
                <w:bCs/>
                <w:color w:val="000000"/>
                <w:kern w:val="0"/>
                <w:sz w:val="22"/>
                <w:szCs w:val="22"/>
                <w14:ligatures w14:val="none"/>
              </w:rPr>
              <w:t>Scoring Area</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63DFB" w14:textId="77777777" w:rsidR="0022271D" w:rsidRPr="0022271D" w:rsidRDefault="0022271D" w:rsidP="0022271D">
            <w:pPr>
              <w:spacing w:after="0" w:line="240" w:lineRule="auto"/>
              <w:jc w:val="center"/>
              <w:rPr>
                <w:rFonts w:ascii="Aptos Narrow" w:eastAsia="Times New Roman" w:hAnsi="Aptos Narrow" w:cs="Times New Roman"/>
                <w:b/>
                <w:bCs/>
                <w:color w:val="000000"/>
                <w:kern w:val="0"/>
                <w:sz w:val="22"/>
                <w:szCs w:val="22"/>
                <w14:ligatures w14:val="none"/>
              </w:rPr>
            </w:pPr>
            <w:r w:rsidRPr="0022271D">
              <w:rPr>
                <w:rFonts w:ascii="Aptos Narrow" w:eastAsia="Times New Roman" w:hAnsi="Aptos Narrow" w:cs="Times New Roman"/>
                <w:b/>
                <w:bCs/>
                <w:color w:val="000000"/>
                <w:kern w:val="0"/>
                <w:sz w:val="22"/>
                <w:szCs w:val="22"/>
                <w14:ligatures w14:val="none"/>
              </w:rPr>
              <w:t>Scoring Weight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4CC4F" w14:textId="77777777" w:rsidR="0022271D" w:rsidRPr="0022271D" w:rsidRDefault="0022271D" w:rsidP="0022271D">
            <w:pPr>
              <w:spacing w:after="0" w:line="240" w:lineRule="auto"/>
              <w:jc w:val="center"/>
              <w:rPr>
                <w:rFonts w:ascii="Aptos Narrow" w:eastAsia="Times New Roman" w:hAnsi="Aptos Narrow" w:cs="Times New Roman"/>
                <w:b/>
                <w:bCs/>
                <w:color w:val="000000"/>
                <w:kern w:val="0"/>
                <w:sz w:val="22"/>
                <w:szCs w:val="22"/>
                <w14:ligatures w14:val="none"/>
              </w:rPr>
            </w:pPr>
            <w:r w:rsidRPr="0022271D">
              <w:rPr>
                <w:rFonts w:ascii="Aptos Narrow" w:eastAsia="Times New Roman" w:hAnsi="Aptos Narrow" w:cs="Times New Roman"/>
                <w:b/>
                <w:bCs/>
                <w:color w:val="000000"/>
                <w:kern w:val="0"/>
                <w:sz w:val="22"/>
                <w:szCs w:val="22"/>
                <w14:ligatures w14:val="none"/>
              </w:rPr>
              <w:t>Raw Score (1 to 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EAB91" w14:textId="77777777" w:rsidR="0022271D" w:rsidRPr="0022271D" w:rsidRDefault="0022271D" w:rsidP="0022271D">
            <w:pPr>
              <w:spacing w:after="0" w:line="240" w:lineRule="auto"/>
              <w:jc w:val="center"/>
              <w:rPr>
                <w:rFonts w:ascii="Aptos Narrow" w:eastAsia="Times New Roman" w:hAnsi="Aptos Narrow" w:cs="Times New Roman"/>
                <w:b/>
                <w:bCs/>
                <w:color w:val="000000"/>
                <w:kern w:val="0"/>
                <w:sz w:val="22"/>
                <w:szCs w:val="22"/>
                <w14:ligatures w14:val="none"/>
              </w:rPr>
            </w:pPr>
            <w:r w:rsidRPr="0022271D">
              <w:rPr>
                <w:rFonts w:ascii="Aptos Narrow" w:eastAsia="Times New Roman" w:hAnsi="Aptos Narrow" w:cs="Times New Roman"/>
                <w:b/>
                <w:bCs/>
                <w:color w:val="000000"/>
                <w:kern w:val="0"/>
                <w:sz w:val="22"/>
                <w:szCs w:val="22"/>
                <w14:ligatures w14:val="none"/>
              </w:rPr>
              <w:t>Weighted Score</w:t>
            </w:r>
          </w:p>
        </w:tc>
      </w:tr>
      <w:tr w:rsidR="0022271D" w:rsidRPr="0022271D" w14:paraId="691CDDC2" w14:textId="77777777" w:rsidTr="0022271D">
        <w:trPr>
          <w:trHeight w:val="576"/>
        </w:trPr>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50755" w14:textId="77777777" w:rsidR="0022271D" w:rsidRPr="0022271D" w:rsidRDefault="0022271D" w:rsidP="0022271D">
            <w:pPr>
              <w:spacing w:after="0" w:line="240" w:lineRule="auto"/>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Ability for bidder to deliver DMS functional requirements</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73114"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2.0</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2A701"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DA9ED"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1.1</w:t>
            </w:r>
          </w:p>
        </w:tc>
      </w:tr>
      <w:tr w:rsidR="0022271D" w:rsidRPr="0022271D" w14:paraId="00E9F4F1" w14:textId="77777777" w:rsidTr="0022271D">
        <w:trPr>
          <w:trHeight w:val="576"/>
        </w:trPr>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454A3" w14:textId="77777777" w:rsidR="0022271D" w:rsidRPr="0022271D" w:rsidRDefault="0022271D" w:rsidP="0022271D">
            <w:pPr>
              <w:spacing w:after="0" w:line="240" w:lineRule="auto"/>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Ability for bidder to meet training requirements</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FC009"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2.0</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71CC5"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78304"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0.7</w:t>
            </w:r>
          </w:p>
        </w:tc>
      </w:tr>
      <w:tr w:rsidR="0022271D" w:rsidRPr="0022271D" w14:paraId="24F20242" w14:textId="77777777" w:rsidTr="0022271D">
        <w:trPr>
          <w:trHeight w:val="576"/>
        </w:trPr>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675C7" w14:textId="77777777" w:rsidR="0022271D" w:rsidRPr="0022271D" w:rsidRDefault="0022271D" w:rsidP="0022271D">
            <w:pPr>
              <w:spacing w:after="0" w:line="240" w:lineRule="auto"/>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Ability for bidder to meet ongoing support requirements</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11DEC"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2.0</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5C8C8"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45AF4"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0.9</w:t>
            </w:r>
          </w:p>
        </w:tc>
      </w:tr>
      <w:tr w:rsidR="0022271D" w:rsidRPr="0022271D" w14:paraId="677E7775" w14:textId="77777777" w:rsidTr="0022271D">
        <w:trPr>
          <w:trHeight w:val="576"/>
        </w:trPr>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D599E" w14:textId="5AAB8792" w:rsidR="0022271D" w:rsidRPr="0022271D" w:rsidRDefault="0022271D" w:rsidP="0022271D">
            <w:pPr>
              <w:spacing w:after="0" w:line="240" w:lineRule="auto"/>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Ability for bidder to test, troubleshoot, and correct DMS prior to launch</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3F2B6"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2.0</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33B1B"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F78E9"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0.8</w:t>
            </w:r>
          </w:p>
        </w:tc>
      </w:tr>
      <w:tr w:rsidR="0022271D" w:rsidRPr="0022271D" w14:paraId="04866546" w14:textId="77777777" w:rsidTr="0022271D">
        <w:trPr>
          <w:trHeight w:val="864"/>
        </w:trPr>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9A43C" w14:textId="45CBDA17" w:rsidR="0022271D" w:rsidRPr="0022271D" w:rsidRDefault="0022271D" w:rsidP="0022271D">
            <w:pPr>
              <w:spacing w:after="0" w:line="240" w:lineRule="auto"/>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lastRenderedPageBreak/>
              <w:t>Previous bidder experience in designing databases with similar functional requirements</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E7EBE"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2.0</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11D0F"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4A0B7"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0.6</w:t>
            </w:r>
          </w:p>
        </w:tc>
      </w:tr>
      <w:tr w:rsidR="0022271D" w:rsidRPr="0022271D" w14:paraId="29113E4E" w14:textId="77777777" w:rsidTr="0022271D">
        <w:trPr>
          <w:trHeight w:val="576"/>
        </w:trPr>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7EB46" w14:textId="77777777" w:rsidR="0022271D" w:rsidRPr="0022271D" w:rsidRDefault="0022271D" w:rsidP="0022271D">
            <w:pPr>
              <w:spacing w:after="0" w:line="240" w:lineRule="auto"/>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Previous bidder experience with training DMS users</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9A2CB"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2.0</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6E85C"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D0E7B"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0.6</w:t>
            </w:r>
          </w:p>
        </w:tc>
      </w:tr>
      <w:tr w:rsidR="0022271D" w:rsidRPr="0022271D" w14:paraId="4D2A7D4A" w14:textId="77777777" w:rsidTr="0022271D">
        <w:trPr>
          <w:trHeight w:val="576"/>
        </w:trPr>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003F7" w14:textId="77777777" w:rsidR="0022271D" w:rsidRPr="0022271D" w:rsidRDefault="0022271D" w:rsidP="0022271D">
            <w:pPr>
              <w:spacing w:after="0" w:line="240" w:lineRule="auto"/>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Previous bidder experience with documenting DMS</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4D519"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2.0</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00D07"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0A36E"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0.4</w:t>
            </w:r>
          </w:p>
        </w:tc>
      </w:tr>
      <w:tr w:rsidR="0022271D" w:rsidRPr="0022271D" w14:paraId="1F5994F1" w14:textId="77777777" w:rsidTr="0022271D">
        <w:trPr>
          <w:trHeight w:val="288"/>
        </w:trPr>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560EA" w14:textId="77777777" w:rsidR="0022271D" w:rsidRPr="0022271D" w:rsidRDefault="0022271D" w:rsidP="0022271D">
            <w:pPr>
              <w:spacing w:after="0" w:line="240" w:lineRule="auto"/>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DMS cost</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3D377"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4.0</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449C9"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F576C"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1.3</w:t>
            </w:r>
          </w:p>
        </w:tc>
      </w:tr>
      <w:tr w:rsidR="0022271D" w:rsidRPr="0022271D" w14:paraId="6F10037E" w14:textId="77777777" w:rsidTr="0022271D">
        <w:trPr>
          <w:trHeight w:val="300"/>
        </w:trPr>
        <w:tc>
          <w:tcPr>
            <w:tcW w:w="3680" w:type="dxa"/>
            <w:tcBorders>
              <w:top w:val="single" w:sz="4" w:space="0" w:color="auto"/>
              <w:left w:val="nil"/>
              <w:bottom w:val="nil"/>
              <w:right w:val="nil"/>
            </w:tcBorders>
            <w:shd w:val="clear" w:color="auto" w:fill="auto"/>
            <w:vAlign w:val="center"/>
            <w:hideMark/>
          </w:tcPr>
          <w:p w14:paraId="4AB398B3"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p>
        </w:tc>
        <w:tc>
          <w:tcPr>
            <w:tcW w:w="2200" w:type="dxa"/>
            <w:tcBorders>
              <w:top w:val="single" w:sz="4" w:space="0" w:color="auto"/>
              <w:left w:val="nil"/>
              <w:bottom w:val="nil"/>
              <w:right w:val="nil"/>
            </w:tcBorders>
            <w:shd w:val="clear" w:color="auto" w:fill="auto"/>
            <w:vAlign w:val="center"/>
            <w:hideMark/>
          </w:tcPr>
          <w:p w14:paraId="66F5D8E0" w14:textId="77777777" w:rsidR="0022271D" w:rsidRPr="0022271D" w:rsidRDefault="0022271D" w:rsidP="0022271D">
            <w:pPr>
              <w:spacing w:after="0" w:line="240" w:lineRule="auto"/>
              <w:rPr>
                <w:rFonts w:ascii="Times New Roman" w:eastAsia="Times New Roman" w:hAnsi="Times New Roman" w:cs="Times New Roman"/>
                <w:kern w:val="0"/>
                <w:sz w:val="20"/>
                <w:szCs w:val="20"/>
                <w14:ligatures w14:val="none"/>
              </w:rPr>
            </w:pPr>
          </w:p>
        </w:tc>
        <w:tc>
          <w:tcPr>
            <w:tcW w:w="1880" w:type="dxa"/>
            <w:tcBorders>
              <w:top w:val="single" w:sz="4" w:space="0" w:color="auto"/>
              <w:left w:val="nil"/>
              <w:bottom w:val="nil"/>
              <w:right w:val="nil"/>
            </w:tcBorders>
            <w:shd w:val="clear" w:color="auto" w:fill="auto"/>
            <w:vAlign w:val="center"/>
            <w:hideMark/>
          </w:tcPr>
          <w:p w14:paraId="008DFF04" w14:textId="77777777" w:rsidR="0022271D" w:rsidRPr="0022271D" w:rsidRDefault="0022271D" w:rsidP="0022271D">
            <w:pPr>
              <w:spacing w:after="0" w:line="240" w:lineRule="auto"/>
              <w:rPr>
                <w:rFonts w:ascii="Times New Roman" w:eastAsia="Times New Roman" w:hAnsi="Times New Roman" w:cs="Times New Roman"/>
                <w:kern w:val="0"/>
                <w:sz w:val="20"/>
                <w:szCs w:val="20"/>
                <w14:ligatures w14:val="none"/>
              </w:rPr>
            </w:pPr>
          </w:p>
        </w:tc>
        <w:tc>
          <w:tcPr>
            <w:tcW w:w="1820" w:type="dxa"/>
            <w:tcBorders>
              <w:top w:val="single" w:sz="4" w:space="0" w:color="auto"/>
              <w:left w:val="nil"/>
              <w:bottom w:val="nil"/>
              <w:right w:val="nil"/>
            </w:tcBorders>
            <w:shd w:val="clear" w:color="auto" w:fill="auto"/>
            <w:vAlign w:val="center"/>
            <w:hideMark/>
          </w:tcPr>
          <w:p w14:paraId="627CF6AC" w14:textId="77777777" w:rsidR="0022271D" w:rsidRPr="0022271D" w:rsidRDefault="0022271D" w:rsidP="0022271D">
            <w:pPr>
              <w:spacing w:after="0" w:line="240" w:lineRule="auto"/>
              <w:rPr>
                <w:rFonts w:ascii="Times New Roman" w:eastAsia="Times New Roman" w:hAnsi="Times New Roman" w:cs="Times New Roman"/>
                <w:kern w:val="0"/>
                <w:sz w:val="20"/>
                <w:szCs w:val="20"/>
                <w14:ligatures w14:val="none"/>
              </w:rPr>
            </w:pPr>
          </w:p>
        </w:tc>
      </w:tr>
      <w:tr w:rsidR="0022271D" w:rsidRPr="0022271D" w14:paraId="570FDB96" w14:textId="77777777" w:rsidTr="0022271D">
        <w:trPr>
          <w:trHeight w:val="288"/>
        </w:trPr>
        <w:tc>
          <w:tcPr>
            <w:tcW w:w="3680" w:type="dxa"/>
            <w:tcBorders>
              <w:top w:val="nil"/>
              <w:left w:val="nil"/>
              <w:bottom w:val="nil"/>
              <w:right w:val="nil"/>
            </w:tcBorders>
            <w:shd w:val="clear" w:color="auto" w:fill="auto"/>
            <w:vAlign w:val="center"/>
            <w:hideMark/>
          </w:tcPr>
          <w:p w14:paraId="5462EA5D" w14:textId="77777777" w:rsidR="0022271D" w:rsidRPr="0022271D" w:rsidRDefault="0022271D" w:rsidP="0022271D">
            <w:pPr>
              <w:spacing w:after="0" w:line="240" w:lineRule="auto"/>
              <w:rPr>
                <w:rFonts w:ascii="Times New Roman" w:eastAsia="Times New Roman" w:hAnsi="Times New Roman" w:cs="Times New Roman"/>
                <w:kern w:val="0"/>
                <w:sz w:val="20"/>
                <w:szCs w:val="20"/>
                <w14:ligatures w14:val="none"/>
              </w:rPr>
            </w:pPr>
          </w:p>
        </w:tc>
        <w:tc>
          <w:tcPr>
            <w:tcW w:w="2200" w:type="dxa"/>
            <w:tcBorders>
              <w:top w:val="nil"/>
              <w:left w:val="nil"/>
              <w:bottom w:val="nil"/>
              <w:right w:val="nil"/>
            </w:tcBorders>
            <w:shd w:val="clear" w:color="auto" w:fill="auto"/>
            <w:vAlign w:val="center"/>
            <w:hideMark/>
          </w:tcPr>
          <w:p w14:paraId="71C5D9B5" w14:textId="77777777" w:rsidR="0022271D" w:rsidRPr="0022271D" w:rsidRDefault="0022271D" w:rsidP="0022271D">
            <w:pPr>
              <w:spacing w:after="0" w:line="240" w:lineRule="auto"/>
              <w:rPr>
                <w:rFonts w:ascii="Times New Roman" w:eastAsia="Times New Roman" w:hAnsi="Times New Roman" w:cs="Times New Roman"/>
                <w:kern w:val="0"/>
                <w:sz w:val="20"/>
                <w:szCs w:val="20"/>
                <w14:ligatures w14:val="none"/>
              </w:rPr>
            </w:pPr>
          </w:p>
        </w:tc>
        <w:tc>
          <w:tcPr>
            <w:tcW w:w="1880" w:type="dxa"/>
            <w:tcBorders>
              <w:top w:val="single" w:sz="8" w:space="0" w:color="auto"/>
              <w:left w:val="single" w:sz="8" w:space="0" w:color="auto"/>
              <w:bottom w:val="nil"/>
              <w:right w:val="nil"/>
            </w:tcBorders>
            <w:shd w:val="clear" w:color="000000" w:fill="D0D0D0"/>
            <w:vAlign w:val="center"/>
            <w:hideMark/>
          </w:tcPr>
          <w:p w14:paraId="4E3DF27C" w14:textId="77777777" w:rsidR="0022271D" w:rsidRPr="0022271D" w:rsidRDefault="0022271D" w:rsidP="0022271D">
            <w:pPr>
              <w:spacing w:after="0" w:line="240" w:lineRule="auto"/>
              <w:rPr>
                <w:rFonts w:ascii="Aptos Narrow" w:eastAsia="Times New Roman" w:hAnsi="Aptos Narrow" w:cs="Times New Roman"/>
                <w:b/>
                <w:bCs/>
                <w:color w:val="000000"/>
                <w:kern w:val="0"/>
                <w:sz w:val="22"/>
                <w:szCs w:val="22"/>
                <w14:ligatures w14:val="none"/>
              </w:rPr>
            </w:pPr>
            <w:r w:rsidRPr="0022271D">
              <w:rPr>
                <w:rFonts w:ascii="Aptos Narrow" w:eastAsia="Times New Roman" w:hAnsi="Aptos Narrow" w:cs="Times New Roman"/>
                <w:b/>
                <w:bCs/>
                <w:color w:val="000000"/>
                <w:kern w:val="0"/>
                <w:sz w:val="22"/>
                <w:szCs w:val="22"/>
                <w14:ligatures w14:val="none"/>
              </w:rPr>
              <w:t>Total Score</w:t>
            </w:r>
          </w:p>
        </w:tc>
        <w:tc>
          <w:tcPr>
            <w:tcW w:w="1820" w:type="dxa"/>
            <w:tcBorders>
              <w:top w:val="single" w:sz="8" w:space="0" w:color="auto"/>
              <w:left w:val="nil"/>
              <w:bottom w:val="nil"/>
              <w:right w:val="single" w:sz="8" w:space="0" w:color="auto"/>
            </w:tcBorders>
            <w:shd w:val="clear" w:color="000000" w:fill="D0D0D0"/>
            <w:vAlign w:val="center"/>
            <w:hideMark/>
          </w:tcPr>
          <w:p w14:paraId="398C5118" w14:textId="77777777" w:rsidR="0022271D" w:rsidRPr="0022271D" w:rsidRDefault="0022271D" w:rsidP="0022271D">
            <w:pPr>
              <w:spacing w:after="0" w:line="240" w:lineRule="auto"/>
              <w:jc w:val="right"/>
              <w:rPr>
                <w:rFonts w:ascii="Aptos Narrow" w:eastAsia="Times New Roman" w:hAnsi="Aptos Narrow" w:cs="Times New Roman"/>
                <w:b/>
                <w:bCs/>
                <w:color w:val="000000"/>
                <w:kern w:val="0"/>
                <w:sz w:val="22"/>
                <w:szCs w:val="22"/>
                <w14:ligatures w14:val="none"/>
              </w:rPr>
            </w:pPr>
            <w:r w:rsidRPr="0022271D">
              <w:rPr>
                <w:rFonts w:ascii="Aptos Narrow" w:eastAsia="Times New Roman" w:hAnsi="Aptos Narrow" w:cs="Times New Roman"/>
                <w:b/>
                <w:bCs/>
                <w:color w:val="000000"/>
                <w:kern w:val="0"/>
                <w:sz w:val="22"/>
                <w:szCs w:val="22"/>
                <w14:ligatures w14:val="none"/>
              </w:rPr>
              <w:t>6.3</w:t>
            </w:r>
          </w:p>
        </w:tc>
      </w:tr>
      <w:tr w:rsidR="0022271D" w:rsidRPr="0022271D" w14:paraId="64411659" w14:textId="77777777" w:rsidTr="0022271D">
        <w:trPr>
          <w:trHeight w:val="288"/>
        </w:trPr>
        <w:tc>
          <w:tcPr>
            <w:tcW w:w="3680" w:type="dxa"/>
            <w:tcBorders>
              <w:top w:val="nil"/>
              <w:left w:val="nil"/>
              <w:bottom w:val="nil"/>
              <w:right w:val="nil"/>
            </w:tcBorders>
            <w:shd w:val="clear" w:color="auto" w:fill="auto"/>
            <w:vAlign w:val="center"/>
            <w:hideMark/>
          </w:tcPr>
          <w:p w14:paraId="1667E97A" w14:textId="77777777" w:rsidR="0022271D" w:rsidRPr="0022271D" w:rsidRDefault="0022271D" w:rsidP="0022271D">
            <w:pPr>
              <w:spacing w:after="0" w:line="240" w:lineRule="auto"/>
              <w:jc w:val="right"/>
              <w:rPr>
                <w:rFonts w:ascii="Aptos Narrow" w:eastAsia="Times New Roman" w:hAnsi="Aptos Narrow" w:cs="Times New Roman"/>
                <w:b/>
                <w:bCs/>
                <w:color w:val="000000"/>
                <w:kern w:val="0"/>
                <w:sz w:val="22"/>
                <w:szCs w:val="22"/>
                <w14:ligatures w14:val="none"/>
              </w:rPr>
            </w:pPr>
          </w:p>
        </w:tc>
        <w:tc>
          <w:tcPr>
            <w:tcW w:w="2200" w:type="dxa"/>
            <w:tcBorders>
              <w:top w:val="nil"/>
              <w:left w:val="nil"/>
              <w:bottom w:val="nil"/>
              <w:right w:val="nil"/>
            </w:tcBorders>
            <w:shd w:val="clear" w:color="auto" w:fill="auto"/>
            <w:vAlign w:val="center"/>
            <w:hideMark/>
          </w:tcPr>
          <w:p w14:paraId="2B74BAF3" w14:textId="77777777" w:rsidR="0022271D" w:rsidRPr="0022271D" w:rsidRDefault="0022271D" w:rsidP="0022271D">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single" w:sz="8" w:space="0" w:color="auto"/>
              <w:bottom w:val="nil"/>
              <w:right w:val="nil"/>
            </w:tcBorders>
            <w:shd w:val="clear" w:color="000000" w:fill="D0D0D0"/>
            <w:vAlign w:val="center"/>
            <w:hideMark/>
          </w:tcPr>
          <w:p w14:paraId="3834B6A6" w14:textId="77777777" w:rsidR="0022271D" w:rsidRPr="0022271D" w:rsidRDefault="0022271D" w:rsidP="0022271D">
            <w:pPr>
              <w:spacing w:after="0" w:line="240" w:lineRule="auto"/>
              <w:rPr>
                <w:rFonts w:ascii="Aptos Narrow" w:eastAsia="Times New Roman" w:hAnsi="Aptos Narrow" w:cs="Times New Roman"/>
                <w:b/>
                <w:bCs/>
                <w:color w:val="000000"/>
                <w:kern w:val="0"/>
                <w:sz w:val="22"/>
                <w:szCs w:val="22"/>
                <w14:ligatures w14:val="none"/>
              </w:rPr>
            </w:pPr>
            <w:r w:rsidRPr="0022271D">
              <w:rPr>
                <w:rFonts w:ascii="Aptos Narrow" w:eastAsia="Times New Roman" w:hAnsi="Aptos Narrow" w:cs="Times New Roman"/>
                <w:b/>
                <w:bCs/>
                <w:color w:val="000000"/>
                <w:kern w:val="0"/>
                <w:sz w:val="22"/>
                <w:szCs w:val="22"/>
                <w14:ligatures w14:val="none"/>
              </w:rPr>
              <w:t> </w:t>
            </w:r>
          </w:p>
        </w:tc>
        <w:tc>
          <w:tcPr>
            <w:tcW w:w="1820" w:type="dxa"/>
            <w:tcBorders>
              <w:top w:val="nil"/>
              <w:left w:val="nil"/>
              <w:bottom w:val="nil"/>
              <w:right w:val="single" w:sz="8" w:space="0" w:color="auto"/>
            </w:tcBorders>
            <w:shd w:val="clear" w:color="000000" w:fill="D0D0D0"/>
            <w:vAlign w:val="center"/>
            <w:hideMark/>
          </w:tcPr>
          <w:p w14:paraId="594FC4E3"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out of</w:t>
            </w:r>
          </w:p>
        </w:tc>
      </w:tr>
      <w:tr w:rsidR="0022271D" w:rsidRPr="0022271D" w14:paraId="7BA14C29" w14:textId="77777777" w:rsidTr="0022271D">
        <w:trPr>
          <w:trHeight w:val="300"/>
        </w:trPr>
        <w:tc>
          <w:tcPr>
            <w:tcW w:w="3680" w:type="dxa"/>
            <w:tcBorders>
              <w:top w:val="nil"/>
              <w:left w:val="nil"/>
              <w:bottom w:val="nil"/>
              <w:right w:val="nil"/>
            </w:tcBorders>
            <w:shd w:val="clear" w:color="auto" w:fill="auto"/>
            <w:vAlign w:val="center"/>
            <w:hideMark/>
          </w:tcPr>
          <w:p w14:paraId="30034507"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p>
        </w:tc>
        <w:tc>
          <w:tcPr>
            <w:tcW w:w="2200" w:type="dxa"/>
            <w:tcBorders>
              <w:top w:val="nil"/>
              <w:left w:val="nil"/>
              <w:bottom w:val="nil"/>
              <w:right w:val="nil"/>
            </w:tcBorders>
            <w:shd w:val="clear" w:color="auto" w:fill="auto"/>
            <w:vAlign w:val="center"/>
            <w:hideMark/>
          </w:tcPr>
          <w:p w14:paraId="087BD837" w14:textId="77777777" w:rsidR="0022271D" w:rsidRPr="0022271D" w:rsidRDefault="0022271D" w:rsidP="0022271D">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single" w:sz="8" w:space="0" w:color="auto"/>
              <w:bottom w:val="single" w:sz="8" w:space="0" w:color="auto"/>
              <w:right w:val="nil"/>
            </w:tcBorders>
            <w:shd w:val="clear" w:color="000000" w:fill="D0D0D0"/>
            <w:vAlign w:val="center"/>
            <w:hideMark/>
          </w:tcPr>
          <w:p w14:paraId="12227213" w14:textId="77777777" w:rsidR="0022271D" w:rsidRPr="0022271D" w:rsidRDefault="0022271D" w:rsidP="0022271D">
            <w:pPr>
              <w:spacing w:after="0" w:line="240" w:lineRule="auto"/>
              <w:rPr>
                <w:rFonts w:ascii="Aptos Narrow" w:eastAsia="Times New Roman" w:hAnsi="Aptos Narrow" w:cs="Times New Roman"/>
                <w:b/>
                <w:bCs/>
                <w:color w:val="000000"/>
                <w:kern w:val="0"/>
                <w:sz w:val="22"/>
                <w:szCs w:val="22"/>
                <w14:ligatures w14:val="none"/>
              </w:rPr>
            </w:pPr>
            <w:r w:rsidRPr="0022271D">
              <w:rPr>
                <w:rFonts w:ascii="Aptos Narrow" w:eastAsia="Times New Roman" w:hAnsi="Aptos Narrow" w:cs="Times New Roman"/>
                <w:b/>
                <w:bCs/>
                <w:color w:val="000000"/>
                <w:kern w:val="0"/>
                <w:sz w:val="22"/>
                <w:szCs w:val="22"/>
                <w14:ligatures w14:val="none"/>
              </w:rPr>
              <w:t> </w:t>
            </w:r>
          </w:p>
        </w:tc>
        <w:tc>
          <w:tcPr>
            <w:tcW w:w="1820" w:type="dxa"/>
            <w:tcBorders>
              <w:top w:val="nil"/>
              <w:left w:val="nil"/>
              <w:bottom w:val="single" w:sz="8" w:space="0" w:color="auto"/>
              <w:right w:val="single" w:sz="8" w:space="0" w:color="auto"/>
            </w:tcBorders>
            <w:shd w:val="clear" w:color="000000" w:fill="D0D0D0"/>
            <w:vAlign w:val="center"/>
            <w:hideMark/>
          </w:tcPr>
          <w:p w14:paraId="4E7F104D" w14:textId="77777777" w:rsidR="0022271D" w:rsidRPr="0022271D" w:rsidRDefault="0022271D" w:rsidP="0022271D">
            <w:pPr>
              <w:spacing w:after="0" w:line="240" w:lineRule="auto"/>
              <w:jc w:val="right"/>
              <w:rPr>
                <w:rFonts w:ascii="Aptos Narrow" w:eastAsia="Times New Roman" w:hAnsi="Aptos Narrow" w:cs="Times New Roman"/>
                <w:color w:val="000000"/>
                <w:kern w:val="0"/>
                <w:sz w:val="22"/>
                <w:szCs w:val="22"/>
                <w14:ligatures w14:val="none"/>
              </w:rPr>
            </w:pPr>
            <w:r w:rsidRPr="0022271D">
              <w:rPr>
                <w:rFonts w:ascii="Aptos Narrow" w:eastAsia="Times New Roman" w:hAnsi="Aptos Narrow" w:cs="Times New Roman"/>
                <w:color w:val="000000"/>
                <w:kern w:val="0"/>
                <w:sz w:val="22"/>
                <w:szCs w:val="22"/>
                <w14:ligatures w14:val="none"/>
              </w:rPr>
              <w:t>10.0</w:t>
            </w:r>
          </w:p>
        </w:tc>
      </w:tr>
    </w:tbl>
    <w:p w14:paraId="7B8A30EC" w14:textId="77777777" w:rsidR="0022271D" w:rsidRDefault="0022271D" w:rsidP="005043D0"/>
    <w:p w14:paraId="2F4ED595" w14:textId="25208D6D" w:rsidR="005043D0" w:rsidRDefault="005043D0" w:rsidP="005043D0">
      <w:pPr>
        <w:pStyle w:val="Heading3"/>
      </w:pPr>
      <w:r>
        <w:t xml:space="preserve">Additional Documents to Provide for </w:t>
      </w:r>
      <w:r w:rsidR="008E5C28">
        <w:t>Procurement</w:t>
      </w:r>
    </w:p>
    <w:p w14:paraId="0B8C2DBB" w14:textId="08C1C61D" w:rsidR="005043D0" w:rsidRDefault="005043D0" w:rsidP="005043D0">
      <w:r>
        <w:t xml:space="preserve">The following documents </w:t>
      </w:r>
      <w:r w:rsidR="00A60318">
        <w:t>provide additional information for</w:t>
      </w:r>
      <w:r>
        <w:t xml:space="preserve"> DMS </w:t>
      </w:r>
      <w:r w:rsidR="00A60318">
        <w:t xml:space="preserve">design and </w:t>
      </w:r>
      <w:r w:rsidR="0022271D">
        <w:t>procurement</w:t>
      </w:r>
      <w:r>
        <w:t xml:space="preserve">. </w:t>
      </w:r>
    </w:p>
    <w:p w14:paraId="21BFC60B" w14:textId="152FD0A7" w:rsidR="005043D0" w:rsidRDefault="005043D0" w:rsidP="005043D0">
      <w:pPr>
        <w:pStyle w:val="ListParagraph"/>
        <w:numPr>
          <w:ilvl w:val="0"/>
          <w:numId w:val="18"/>
        </w:numPr>
      </w:pPr>
      <w:r>
        <w:t>DMS Requirements spreadsheet provided as part of this template</w:t>
      </w:r>
    </w:p>
    <w:p w14:paraId="2FB9C7E9" w14:textId="76B17975" w:rsidR="005043D0" w:rsidRDefault="005043D0" w:rsidP="005043D0">
      <w:pPr>
        <w:pStyle w:val="ListParagraph"/>
        <w:numPr>
          <w:ilvl w:val="0"/>
          <w:numId w:val="18"/>
        </w:numPr>
      </w:pPr>
      <w:r>
        <w:t>All grantee forms used by within your state’s WAP within the scope of the DMS</w:t>
      </w:r>
    </w:p>
    <w:p w14:paraId="6346328F" w14:textId="451A0D64" w:rsidR="005043D0" w:rsidRDefault="005043D0" w:rsidP="005043D0">
      <w:pPr>
        <w:pStyle w:val="ListParagraph"/>
        <w:numPr>
          <w:ilvl w:val="0"/>
          <w:numId w:val="18"/>
        </w:numPr>
      </w:pPr>
      <w:r>
        <w:t xml:space="preserve">All </w:t>
      </w:r>
      <w:r w:rsidR="00EB49B9">
        <w:t>sub</w:t>
      </w:r>
      <w:r>
        <w:t xml:space="preserve">grantee forms used </w:t>
      </w:r>
      <w:r w:rsidR="00EB49B9">
        <w:t>within</w:t>
      </w:r>
      <w:r>
        <w:t xml:space="preserve"> your state’s WAP within the scope of the DMS</w:t>
      </w:r>
    </w:p>
    <w:p w14:paraId="09DDC267" w14:textId="2F87A609" w:rsidR="005043D0" w:rsidRPr="005043D0" w:rsidRDefault="00EB49B9" w:rsidP="005043D0">
      <w:pPr>
        <w:pStyle w:val="ListParagraph"/>
        <w:numPr>
          <w:ilvl w:val="0"/>
          <w:numId w:val="18"/>
        </w:numPr>
      </w:pPr>
      <w:r>
        <w:t>Requirements documents provided by your organization’s IT department</w:t>
      </w:r>
    </w:p>
    <w:p w14:paraId="5393AC89" w14:textId="77777777" w:rsidR="005043D0" w:rsidRDefault="005043D0" w:rsidP="005043D0"/>
    <w:p w14:paraId="111F1D7F" w14:textId="71BB3C71" w:rsidR="0004277F" w:rsidRDefault="0004277F">
      <w:r>
        <w:br w:type="page"/>
      </w:r>
    </w:p>
    <w:p w14:paraId="345EF343" w14:textId="77777777" w:rsidR="0004277F" w:rsidRDefault="0004277F" w:rsidP="0004277F">
      <w:pPr>
        <w:pStyle w:val="Heading1"/>
        <w:sectPr w:rsidR="0004277F">
          <w:headerReference w:type="default" r:id="rId8"/>
          <w:footerReference w:type="default" r:id="rId9"/>
          <w:pgSz w:w="12240" w:h="15840"/>
          <w:pgMar w:top="1440" w:right="1440" w:bottom="1440" w:left="1440" w:header="720" w:footer="720" w:gutter="0"/>
          <w:cols w:space="720"/>
          <w:docGrid w:linePitch="360"/>
        </w:sectPr>
      </w:pPr>
    </w:p>
    <w:p w14:paraId="370ABACE" w14:textId="432E5029" w:rsidR="0004277F" w:rsidRDefault="0004277F" w:rsidP="0004277F">
      <w:pPr>
        <w:pStyle w:val="Heading1"/>
      </w:pPr>
      <w:r>
        <w:lastRenderedPageBreak/>
        <w:t>Appendix A – Process Diagram</w:t>
      </w:r>
    </w:p>
    <w:p w14:paraId="2155B982" w14:textId="77777777" w:rsidR="009F2E38" w:rsidRPr="009F2E38" w:rsidRDefault="009F2E38" w:rsidP="009F2E38"/>
    <w:p w14:paraId="23C3B335" w14:textId="77777777" w:rsidR="009F2E38" w:rsidRPr="009F2E38" w:rsidRDefault="009F2E38" w:rsidP="009F2E38"/>
    <w:p w14:paraId="5E2D4A00" w14:textId="7FEE0CF5" w:rsidR="0004277F" w:rsidRPr="0004277F" w:rsidRDefault="009F2E38" w:rsidP="0004277F">
      <w:r>
        <w:rPr>
          <w:noProof/>
        </w:rPr>
        <w:drawing>
          <wp:inline distT="0" distB="0" distL="0" distR="0" wp14:anchorId="6A74190C" wp14:editId="1E76C3D0">
            <wp:extent cx="8794242" cy="3810330"/>
            <wp:effectExtent l="0" t="0" r="6985" b="0"/>
            <wp:docPr id="1911148534" name="Picture 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48534" name="Picture 2" descr="A diagram of a compan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794242" cy="3810330"/>
                    </a:xfrm>
                    <a:prstGeom prst="rect">
                      <a:avLst/>
                    </a:prstGeom>
                  </pic:spPr>
                </pic:pic>
              </a:graphicData>
            </a:graphic>
          </wp:inline>
        </w:drawing>
      </w:r>
    </w:p>
    <w:p w14:paraId="347D2355" w14:textId="77777777" w:rsidR="0004277F" w:rsidRDefault="0004277F" w:rsidP="0004277F"/>
    <w:p w14:paraId="71D00B8E" w14:textId="77777777" w:rsidR="0004277F" w:rsidRPr="0004277F" w:rsidRDefault="0004277F" w:rsidP="0004277F"/>
    <w:sectPr w:rsidR="0004277F" w:rsidRPr="0004277F" w:rsidSect="0004277F">
      <w:pgSz w:w="15840" w:h="12240" w:orient="landscape"/>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1A93F" w14:textId="77777777" w:rsidR="00137DC7" w:rsidRDefault="00137DC7" w:rsidP="000759E7">
      <w:pPr>
        <w:spacing w:after="0" w:line="240" w:lineRule="auto"/>
      </w:pPr>
      <w:r>
        <w:separator/>
      </w:r>
    </w:p>
  </w:endnote>
  <w:endnote w:type="continuationSeparator" w:id="0">
    <w:p w14:paraId="36BF1593" w14:textId="77777777" w:rsidR="00137DC7" w:rsidRDefault="00137DC7" w:rsidP="0007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9B3F7" w14:textId="125F83C3" w:rsidR="000759E7" w:rsidRPr="000759E7" w:rsidRDefault="00E81B95" w:rsidP="000759E7">
    <w:pPr>
      <w:pStyle w:val="Footer"/>
      <w:jc w:val="center"/>
      <w:rPr>
        <w:sz w:val="20"/>
        <w:szCs w:val="20"/>
      </w:rPr>
    </w:pPr>
    <w:r w:rsidRPr="00E81B95">
      <w:rPr>
        <w:noProof/>
        <w:sz w:val="20"/>
        <w:szCs w:val="20"/>
      </w:rPr>
      <mc:AlternateContent>
        <mc:Choice Requires="wpg">
          <w:drawing>
            <wp:anchor distT="0" distB="0" distL="114300" distR="114300" simplePos="0" relativeHeight="251661312" behindDoc="0" locked="0" layoutInCell="1" allowOverlap="1" wp14:anchorId="754E9153" wp14:editId="622A13E9">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013D7" w14:textId="5B6281C6" w:rsidR="00E81B95" w:rsidRDefault="00E81B95">
                            <w:pPr>
                              <w:pStyle w:val="Footer"/>
                              <w:tabs>
                                <w:tab w:val="clear" w:pos="4680"/>
                                <w:tab w:val="clear" w:pos="9360"/>
                              </w:tabs>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156082" w:themeColor="accent1"/>
                                    <w:sz w:val="20"/>
                                    <w:szCs w:val="20"/>
                                  </w:rPr>
                                  <w:t>NASCSP Data management systems procurement guide and template</w:t>
                                </w:r>
                              </w:sdtContent>
                            </w:sdt>
                            <w:r>
                              <w:rPr>
                                <w:caps/>
                                <w:color w:val="808080" w:themeColor="background1" w:themeShade="80"/>
                                <w:sz w:val="20"/>
                                <w:szCs w:val="20"/>
                              </w:rPr>
                              <w:t> |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54E9153" id="Group 174" o:spid="_x0000_s1026" style="position:absolute;left:0;text-align:left;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w/wQAAANwAAAAPAAAAZHJzL2Rvd25yZXYueG1sRE9La8JA&#10;EL4X+h+WKXgpdeOTEl2lLYhejSHnITsmodnZdHcb4793BcHbfHzPWW8H04qenG8sK5iMExDEpdUN&#10;Vwry0+7jE4QPyBpby6TgSh62m9eXNabaXvhIfRYqEUPYp6igDqFLpfRlTQb92HbEkTtbZzBE6Cqp&#10;HV5iuGnlNEmW0mDDsaHGjn5qKn+zf6NgnmvTzoqs/5vs3Xs5zxP/XeRKjd6GrxWIQEN4ih/ug47z&#10;lwu4PxMvkJsbAAAA//8DAFBLAQItABQABgAIAAAAIQDb4fbL7gAAAIUBAAATAAAAAAAAAAAAAAAA&#10;AAAAAABbQ29udGVudF9UeXBlc10ueG1sUEsBAi0AFAAGAAgAAAAhAFr0LFu/AAAAFQEAAAsAAAAA&#10;AAAAAAAAAAAAHwEAAF9yZWxzLy5yZWxzUEsBAi0AFAAGAAgAAAAhAO94fD/BAAAA3AAAAA8AAAAA&#10;AAAAAAAAAAAABwIAAGRycy9kb3ducmV2LnhtbFBLBQYAAAAAAwADALcAAAD1AgAAAAA=&#10;" fillcolor="white [3212]" stroked="f" strokeweight="1.5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C1013D7" w14:textId="5B6281C6" w:rsidR="00E81B95" w:rsidRDefault="00E81B95">
                      <w:pPr>
                        <w:pStyle w:val="Footer"/>
                        <w:tabs>
                          <w:tab w:val="clear" w:pos="4680"/>
                          <w:tab w:val="clear" w:pos="9360"/>
                        </w:tabs>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156082" w:themeColor="accent1"/>
                              <w:sz w:val="20"/>
                              <w:szCs w:val="20"/>
                            </w:rPr>
                            <w:t>NASCSP Data management systems procurement guide and template</w:t>
                          </w:r>
                        </w:sdtContent>
                      </w:sdt>
                      <w:r>
                        <w:rPr>
                          <w:caps/>
                          <w:color w:val="808080" w:themeColor="background1" w:themeShade="80"/>
                          <w:sz w:val="20"/>
                          <w:szCs w:val="20"/>
                        </w:rPr>
                        <w:t> |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27563" w14:textId="77777777" w:rsidR="00137DC7" w:rsidRDefault="00137DC7" w:rsidP="000759E7">
      <w:pPr>
        <w:spacing w:after="0" w:line="240" w:lineRule="auto"/>
      </w:pPr>
      <w:r>
        <w:separator/>
      </w:r>
    </w:p>
  </w:footnote>
  <w:footnote w:type="continuationSeparator" w:id="0">
    <w:p w14:paraId="423A979A" w14:textId="77777777" w:rsidR="00137DC7" w:rsidRDefault="00137DC7" w:rsidP="0007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E4F8C" w14:textId="545D85EA" w:rsidR="00E81B95" w:rsidRDefault="00E81B95">
    <w:pPr>
      <w:pStyle w:val="Header"/>
    </w:pPr>
    <w:r>
      <w:rPr>
        <w:noProof/>
      </w:rPr>
      <w:drawing>
        <wp:anchor distT="0" distB="0" distL="114300" distR="114300" simplePos="0" relativeHeight="251659264" behindDoc="0" locked="0" layoutInCell="1" allowOverlap="1" wp14:anchorId="285EB3C9" wp14:editId="579DD80F">
          <wp:simplePos x="0" y="0"/>
          <wp:positionH relativeFrom="margin">
            <wp:align>right</wp:align>
          </wp:positionH>
          <wp:positionV relativeFrom="paragraph">
            <wp:posOffset>-323850</wp:posOffset>
          </wp:positionV>
          <wp:extent cx="5943600" cy="631825"/>
          <wp:effectExtent l="0" t="0" r="0" b="0"/>
          <wp:wrapNone/>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631825"/>
                  </a:xfrm>
                  <a:prstGeom prst="rect">
                    <a:avLst/>
                  </a:prstGeom>
                </pic:spPr>
              </pic:pic>
            </a:graphicData>
          </a:graphic>
        </wp:anchor>
      </w:drawing>
    </w:r>
  </w:p>
  <w:p w14:paraId="2378D221" w14:textId="77777777" w:rsidR="00E81B95" w:rsidRDefault="00E81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26C11"/>
    <w:multiLevelType w:val="hybridMultilevel"/>
    <w:tmpl w:val="20CC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F22D2"/>
    <w:multiLevelType w:val="hybridMultilevel"/>
    <w:tmpl w:val="3BE64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71D89"/>
    <w:multiLevelType w:val="hybridMultilevel"/>
    <w:tmpl w:val="93268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61CF6"/>
    <w:multiLevelType w:val="multilevel"/>
    <w:tmpl w:val="BF6E5174"/>
    <w:styleLink w:val="AEOWAPManual"/>
    <w:lvl w:ilvl="0">
      <w:start w:val="1"/>
      <w:numFmt w:val="upperRoman"/>
      <w:pStyle w:val="Heading1"/>
      <w:lvlText w:val="%1."/>
      <w:lvlJc w:val="left"/>
      <w:pPr>
        <w:ind w:left="360" w:hanging="360"/>
      </w:pPr>
      <w:rPr>
        <w:rFonts w:ascii="Calibri" w:hAnsi="Calibri" w:hint="default"/>
        <w:b w:val="0"/>
        <w:i w:val="0"/>
        <w:color w:val="0F4761" w:themeColor="accent1" w:themeShade="BF"/>
      </w:rPr>
    </w:lvl>
    <w:lvl w:ilvl="1">
      <w:start w:val="1"/>
      <w:numFmt w:val="upperLetter"/>
      <w:pStyle w:val="Heading2"/>
      <w:lvlText w:val="%2."/>
      <w:lvlJc w:val="left"/>
      <w:pPr>
        <w:ind w:left="720" w:hanging="360"/>
      </w:pPr>
      <w:rPr>
        <w:rFonts w:hint="default"/>
        <w:color w:val="0F4761" w:themeColor="accent1" w:themeShade="BF"/>
      </w:rPr>
    </w:lvl>
    <w:lvl w:ilvl="2">
      <w:start w:val="1"/>
      <w:numFmt w:val="decimal"/>
      <w:lvlText w:val="%3."/>
      <w:lvlJc w:val="left"/>
      <w:pPr>
        <w:ind w:left="1080" w:hanging="360"/>
      </w:pPr>
      <w:rPr>
        <w:rFonts w:ascii="Calibri" w:hAnsi="Calibri" w:hint="default"/>
        <w:b w:val="0"/>
        <w:i w:val="0"/>
        <w:color w:val="000000" w:themeColor="text1"/>
        <w:sz w:val="22"/>
      </w:rPr>
    </w:lvl>
    <w:lvl w:ilvl="3">
      <w:start w:val="1"/>
      <w:numFmt w:val="lowerLetter"/>
      <w:lvlText w:val="%4."/>
      <w:lvlJc w:val="left"/>
      <w:pPr>
        <w:ind w:left="1440" w:hanging="360"/>
      </w:pPr>
      <w:rPr>
        <w:rFonts w:ascii="Calibri" w:hAnsi="Calibri" w:hint="default"/>
        <w:b w:val="0"/>
        <w:i w:val="0"/>
        <w:color w:val="000000" w:themeColor="text1"/>
        <w:sz w:val="22"/>
      </w:rPr>
    </w:lvl>
    <w:lvl w:ilvl="4">
      <w:start w:val="1"/>
      <w:numFmt w:val="lowerRoman"/>
      <w:lvlText w:val="%5."/>
      <w:lvlJc w:val="left"/>
      <w:pPr>
        <w:ind w:left="1800" w:hanging="360"/>
      </w:pPr>
      <w:rPr>
        <w:rFonts w:ascii="Calibri" w:hAnsi="Calibri" w:hint="default"/>
        <w:b w:val="0"/>
        <w:i w:val="0"/>
        <w:color w:val="000000" w:themeColor="text1"/>
        <w:sz w:val="22"/>
      </w:rPr>
    </w:lvl>
    <w:lvl w:ilvl="5">
      <w:start w:val="1"/>
      <w:numFmt w:val="decimal"/>
      <w:lvlText w:val="(%6)"/>
      <w:lvlJc w:val="left"/>
      <w:pPr>
        <w:ind w:left="2160" w:hanging="360"/>
      </w:pPr>
      <w:rPr>
        <w:rFonts w:ascii="Calibri" w:hAnsi="Calibri" w:hint="default"/>
        <w:b w:val="0"/>
        <w:i w:val="0"/>
        <w:color w:val="000000" w:themeColor="text1"/>
        <w:sz w:val="22"/>
      </w:rPr>
    </w:lvl>
    <w:lvl w:ilvl="6">
      <w:start w:val="1"/>
      <w:numFmt w:val="lowerLetter"/>
      <w:lvlText w:val="(%7)"/>
      <w:lvlJc w:val="left"/>
      <w:pPr>
        <w:ind w:left="2520" w:hanging="360"/>
      </w:pPr>
      <w:rPr>
        <w:rFonts w:ascii="Calibri" w:hAnsi="Calibri" w:hint="default"/>
        <w:b w:val="0"/>
        <w:i w:val="0"/>
        <w:color w:val="000000" w:themeColor="text1"/>
        <w:sz w:val="22"/>
      </w:rPr>
    </w:lvl>
    <w:lvl w:ilvl="7">
      <w:start w:val="1"/>
      <w:numFmt w:val="lowerRoman"/>
      <w:lvlText w:val="(%8)"/>
      <w:lvlJc w:val="left"/>
      <w:pPr>
        <w:ind w:left="2880" w:hanging="360"/>
      </w:pPr>
      <w:rPr>
        <w:rFonts w:ascii="Calibri" w:hAnsi="Calibri" w:hint="default"/>
        <w:b w:val="0"/>
        <w:i w:val="0"/>
        <w:color w:val="000000" w:themeColor="text1"/>
        <w:sz w:val="22"/>
      </w:rPr>
    </w:lvl>
    <w:lvl w:ilvl="8">
      <w:start w:val="1"/>
      <w:numFmt w:val="decimal"/>
      <w:lvlText w:val="(%9)"/>
      <w:lvlJc w:val="left"/>
      <w:pPr>
        <w:ind w:left="3240" w:hanging="360"/>
      </w:pPr>
      <w:rPr>
        <w:rFonts w:ascii="Calibri" w:hAnsi="Calibri" w:hint="default"/>
        <w:b w:val="0"/>
        <w:i w:val="0"/>
        <w:color w:val="000000" w:themeColor="text1"/>
        <w:sz w:val="22"/>
      </w:rPr>
    </w:lvl>
  </w:abstractNum>
  <w:abstractNum w:abstractNumId="4" w15:restartNumberingAfterBreak="0">
    <w:nsid w:val="32FB139A"/>
    <w:multiLevelType w:val="hybridMultilevel"/>
    <w:tmpl w:val="6CFC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37B6D"/>
    <w:multiLevelType w:val="hybridMultilevel"/>
    <w:tmpl w:val="A9E4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51560"/>
    <w:multiLevelType w:val="hybridMultilevel"/>
    <w:tmpl w:val="7FF2E168"/>
    <w:lvl w:ilvl="0" w:tplc="CE3A0EDE">
      <w:start w:val="1"/>
      <w:numFmt w:val="lowerLetter"/>
      <w:lvlText w:val="%1."/>
      <w:lvlJc w:val="left"/>
      <w:pPr>
        <w:ind w:left="2160" w:hanging="360"/>
      </w:pPr>
    </w:lvl>
    <w:lvl w:ilvl="1" w:tplc="AAE6D2BC">
      <w:start w:val="1"/>
      <w:numFmt w:val="lowerLetter"/>
      <w:lvlText w:val="%2."/>
      <w:lvlJc w:val="left"/>
      <w:pPr>
        <w:ind w:left="2160" w:hanging="360"/>
      </w:pPr>
    </w:lvl>
    <w:lvl w:ilvl="2" w:tplc="00FE6414">
      <w:start w:val="1"/>
      <w:numFmt w:val="lowerLetter"/>
      <w:lvlText w:val="%3."/>
      <w:lvlJc w:val="left"/>
      <w:pPr>
        <w:ind w:left="2160" w:hanging="360"/>
      </w:pPr>
    </w:lvl>
    <w:lvl w:ilvl="3" w:tplc="E8AA7CF2">
      <w:start w:val="1"/>
      <w:numFmt w:val="lowerLetter"/>
      <w:lvlText w:val="%4."/>
      <w:lvlJc w:val="left"/>
      <w:pPr>
        <w:ind w:left="2160" w:hanging="360"/>
      </w:pPr>
    </w:lvl>
    <w:lvl w:ilvl="4" w:tplc="DA404848">
      <w:start w:val="1"/>
      <w:numFmt w:val="lowerLetter"/>
      <w:lvlText w:val="%5."/>
      <w:lvlJc w:val="left"/>
      <w:pPr>
        <w:ind w:left="2160" w:hanging="360"/>
      </w:pPr>
    </w:lvl>
    <w:lvl w:ilvl="5" w:tplc="51BE39EA">
      <w:start w:val="1"/>
      <w:numFmt w:val="lowerLetter"/>
      <w:lvlText w:val="%6."/>
      <w:lvlJc w:val="left"/>
      <w:pPr>
        <w:ind w:left="2160" w:hanging="360"/>
      </w:pPr>
    </w:lvl>
    <w:lvl w:ilvl="6" w:tplc="41BC2208">
      <w:start w:val="1"/>
      <w:numFmt w:val="lowerLetter"/>
      <w:lvlText w:val="%7."/>
      <w:lvlJc w:val="left"/>
      <w:pPr>
        <w:ind w:left="2160" w:hanging="360"/>
      </w:pPr>
    </w:lvl>
    <w:lvl w:ilvl="7" w:tplc="EA64BBCC">
      <w:start w:val="1"/>
      <w:numFmt w:val="lowerLetter"/>
      <w:lvlText w:val="%8."/>
      <w:lvlJc w:val="left"/>
      <w:pPr>
        <w:ind w:left="2160" w:hanging="360"/>
      </w:pPr>
    </w:lvl>
    <w:lvl w:ilvl="8" w:tplc="1CE24A34">
      <w:start w:val="1"/>
      <w:numFmt w:val="lowerLetter"/>
      <w:lvlText w:val="%9."/>
      <w:lvlJc w:val="left"/>
      <w:pPr>
        <w:ind w:left="2160" w:hanging="360"/>
      </w:pPr>
    </w:lvl>
  </w:abstractNum>
  <w:abstractNum w:abstractNumId="7" w15:restartNumberingAfterBreak="0">
    <w:nsid w:val="51A748B0"/>
    <w:multiLevelType w:val="hybridMultilevel"/>
    <w:tmpl w:val="D278DBA0"/>
    <w:lvl w:ilvl="0" w:tplc="2A5E9E1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93011"/>
    <w:multiLevelType w:val="multilevel"/>
    <w:tmpl w:val="BF6E5174"/>
    <w:numStyleLink w:val="AEOWAPManual"/>
  </w:abstractNum>
  <w:abstractNum w:abstractNumId="9" w15:restartNumberingAfterBreak="0">
    <w:nsid w:val="5C6304DD"/>
    <w:multiLevelType w:val="hybridMultilevel"/>
    <w:tmpl w:val="9852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56A05"/>
    <w:multiLevelType w:val="hybridMultilevel"/>
    <w:tmpl w:val="2130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E705A"/>
    <w:multiLevelType w:val="hybridMultilevel"/>
    <w:tmpl w:val="DED6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44D4B"/>
    <w:multiLevelType w:val="hybridMultilevel"/>
    <w:tmpl w:val="5B8A357A"/>
    <w:lvl w:ilvl="0" w:tplc="DD048A4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BC3818"/>
    <w:multiLevelType w:val="hybridMultilevel"/>
    <w:tmpl w:val="ACD01758"/>
    <w:lvl w:ilvl="0" w:tplc="E9A02F8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535F6"/>
    <w:multiLevelType w:val="hybridMultilevel"/>
    <w:tmpl w:val="A574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806060"/>
    <w:multiLevelType w:val="hybridMultilevel"/>
    <w:tmpl w:val="600E53EE"/>
    <w:lvl w:ilvl="0" w:tplc="E9A02F86">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9017A99"/>
    <w:multiLevelType w:val="hybridMultilevel"/>
    <w:tmpl w:val="9C8AF2A6"/>
    <w:lvl w:ilvl="0" w:tplc="7C8683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036E7"/>
    <w:multiLevelType w:val="hybridMultilevel"/>
    <w:tmpl w:val="D9BA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665312">
    <w:abstractNumId w:val="3"/>
  </w:num>
  <w:num w:numId="2" w16cid:durableId="794368426">
    <w:abstractNumId w:val="8"/>
  </w:num>
  <w:num w:numId="3" w16cid:durableId="1055929009">
    <w:abstractNumId w:val="8"/>
  </w:num>
  <w:num w:numId="4" w16cid:durableId="1311592740">
    <w:abstractNumId w:val="1"/>
  </w:num>
  <w:num w:numId="5" w16cid:durableId="1815953571">
    <w:abstractNumId w:val="11"/>
  </w:num>
  <w:num w:numId="6" w16cid:durableId="1879389733">
    <w:abstractNumId w:val="13"/>
  </w:num>
  <w:num w:numId="7" w16cid:durableId="2107997336">
    <w:abstractNumId w:val="15"/>
  </w:num>
  <w:num w:numId="8" w16cid:durableId="77947341">
    <w:abstractNumId w:val="7"/>
  </w:num>
  <w:num w:numId="9" w16cid:durableId="894313753">
    <w:abstractNumId w:val="16"/>
  </w:num>
  <w:num w:numId="10" w16cid:durableId="1958442448">
    <w:abstractNumId w:val="17"/>
  </w:num>
  <w:num w:numId="11" w16cid:durableId="1505630641">
    <w:abstractNumId w:val="9"/>
  </w:num>
  <w:num w:numId="12" w16cid:durableId="83649947">
    <w:abstractNumId w:val="4"/>
  </w:num>
  <w:num w:numId="13" w16cid:durableId="2143889571">
    <w:abstractNumId w:val="2"/>
  </w:num>
  <w:num w:numId="14" w16cid:durableId="599336398">
    <w:abstractNumId w:val="0"/>
  </w:num>
  <w:num w:numId="15" w16cid:durableId="1789666612">
    <w:abstractNumId w:val="12"/>
  </w:num>
  <w:num w:numId="16" w16cid:durableId="1809594319">
    <w:abstractNumId w:val="5"/>
  </w:num>
  <w:num w:numId="17" w16cid:durableId="1327585781">
    <w:abstractNumId w:val="10"/>
  </w:num>
  <w:num w:numId="18" w16cid:durableId="1766683958">
    <w:abstractNumId w:val="14"/>
  </w:num>
  <w:num w:numId="19" w16cid:durableId="583492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34"/>
    <w:rsid w:val="00016CA0"/>
    <w:rsid w:val="00023E93"/>
    <w:rsid w:val="0004277F"/>
    <w:rsid w:val="000433E9"/>
    <w:rsid w:val="000434D7"/>
    <w:rsid w:val="00051B3C"/>
    <w:rsid w:val="000759E7"/>
    <w:rsid w:val="000809BF"/>
    <w:rsid w:val="00092E14"/>
    <w:rsid w:val="000965FE"/>
    <w:rsid w:val="000A6790"/>
    <w:rsid w:val="000B1292"/>
    <w:rsid w:val="000B69D5"/>
    <w:rsid w:val="000D1F29"/>
    <w:rsid w:val="000F55CB"/>
    <w:rsid w:val="00111357"/>
    <w:rsid w:val="00115002"/>
    <w:rsid w:val="00134163"/>
    <w:rsid w:val="00137563"/>
    <w:rsid w:val="00137DC7"/>
    <w:rsid w:val="00151A45"/>
    <w:rsid w:val="001904A7"/>
    <w:rsid w:val="00197A18"/>
    <w:rsid w:val="001A7DA4"/>
    <w:rsid w:val="001E0279"/>
    <w:rsid w:val="001E2DD5"/>
    <w:rsid w:val="001E35BD"/>
    <w:rsid w:val="00202246"/>
    <w:rsid w:val="00214329"/>
    <w:rsid w:val="00217F9A"/>
    <w:rsid w:val="0022271D"/>
    <w:rsid w:val="00226A62"/>
    <w:rsid w:val="00241E3D"/>
    <w:rsid w:val="002563FE"/>
    <w:rsid w:val="002A19CF"/>
    <w:rsid w:val="002B5B4D"/>
    <w:rsid w:val="002B7F0A"/>
    <w:rsid w:val="002D5A91"/>
    <w:rsid w:val="00316CC4"/>
    <w:rsid w:val="003803D5"/>
    <w:rsid w:val="0038272B"/>
    <w:rsid w:val="003846FF"/>
    <w:rsid w:val="00396EAD"/>
    <w:rsid w:val="003A00CC"/>
    <w:rsid w:val="003E3827"/>
    <w:rsid w:val="003F5152"/>
    <w:rsid w:val="0040139D"/>
    <w:rsid w:val="00413765"/>
    <w:rsid w:val="00416DC9"/>
    <w:rsid w:val="0042601E"/>
    <w:rsid w:val="00435EAB"/>
    <w:rsid w:val="00454BE6"/>
    <w:rsid w:val="004557B2"/>
    <w:rsid w:val="00457319"/>
    <w:rsid w:val="00466B04"/>
    <w:rsid w:val="00467AF0"/>
    <w:rsid w:val="00470D11"/>
    <w:rsid w:val="00485AA4"/>
    <w:rsid w:val="00486CFF"/>
    <w:rsid w:val="00490CE1"/>
    <w:rsid w:val="004A1C85"/>
    <w:rsid w:val="004A1FCD"/>
    <w:rsid w:val="004B2A19"/>
    <w:rsid w:val="004B4F13"/>
    <w:rsid w:val="004C1A56"/>
    <w:rsid w:val="004D1289"/>
    <w:rsid w:val="004D3E0D"/>
    <w:rsid w:val="004D5305"/>
    <w:rsid w:val="004D54AB"/>
    <w:rsid w:val="005043D0"/>
    <w:rsid w:val="00513BB4"/>
    <w:rsid w:val="005229A5"/>
    <w:rsid w:val="00523305"/>
    <w:rsid w:val="00552D6B"/>
    <w:rsid w:val="00574FD4"/>
    <w:rsid w:val="00584F93"/>
    <w:rsid w:val="00587BB9"/>
    <w:rsid w:val="005978CD"/>
    <w:rsid w:val="005A7018"/>
    <w:rsid w:val="005B0E7B"/>
    <w:rsid w:val="005B7D7C"/>
    <w:rsid w:val="005C0338"/>
    <w:rsid w:val="005C0FFC"/>
    <w:rsid w:val="005C42E1"/>
    <w:rsid w:val="005D6617"/>
    <w:rsid w:val="005E2610"/>
    <w:rsid w:val="005F2500"/>
    <w:rsid w:val="005F6002"/>
    <w:rsid w:val="00603F6C"/>
    <w:rsid w:val="006059BD"/>
    <w:rsid w:val="00612018"/>
    <w:rsid w:val="006168FE"/>
    <w:rsid w:val="006206CD"/>
    <w:rsid w:val="00636E03"/>
    <w:rsid w:val="00646320"/>
    <w:rsid w:val="0064672C"/>
    <w:rsid w:val="00652B51"/>
    <w:rsid w:val="006574A6"/>
    <w:rsid w:val="00681F5C"/>
    <w:rsid w:val="00684E2A"/>
    <w:rsid w:val="006A36A9"/>
    <w:rsid w:val="006A6078"/>
    <w:rsid w:val="006E03AE"/>
    <w:rsid w:val="006F02A3"/>
    <w:rsid w:val="006F2FFE"/>
    <w:rsid w:val="00700C4B"/>
    <w:rsid w:val="00753024"/>
    <w:rsid w:val="00772394"/>
    <w:rsid w:val="007830BC"/>
    <w:rsid w:val="00796A0A"/>
    <w:rsid w:val="007973DD"/>
    <w:rsid w:val="007A0DA1"/>
    <w:rsid w:val="007A5E71"/>
    <w:rsid w:val="007B27F7"/>
    <w:rsid w:val="007D3309"/>
    <w:rsid w:val="007E6133"/>
    <w:rsid w:val="007E63CD"/>
    <w:rsid w:val="007F471D"/>
    <w:rsid w:val="007F6A87"/>
    <w:rsid w:val="00810435"/>
    <w:rsid w:val="0081570D"/>
    <w:rsid w:val="008175E8"/>
    <w:rsid w:val="008217F9"/>
    <w:rsid w:val="00840820"/>
    <w:rsid w:val="00840BBF"/>
    <w:rsid w:val="00842B12"/>
    <w:rsid w:val="0084792D"/>
    <w:rsid w:val="00855606"/>
    <w:rsid w:val="0085589F"/>
    <w:rsid w:val="008651DB"/>
    <w:rsid w:val="0087158E"/>
    <w:rsid w:val="00874A69"/>
    <w:rsid w:val="008A525B"/>
    <w:rsid w:val="008A5B3B"/>
    <w:rsid w:val="008E0BBA"/>
    <w:rsid w:val="008E0D0D"/>
    <w:rsid w:val="008E56A4"/>
    <w:rsid w:val="008E5C28"/>
    <w:rsid w:val="008F3862"/>
    <w:rsid w:val="008F76C5"/>
    <w:rsid w:val="009007EE"/>
    <w:rsid w:val="00917F4E"/>
    <w:rsid w:val="00922BFE"/>
    <w:rsid w:val="00930E12"/>
    <w:rsid w:val="00956312"/>
    <w:rsid w:val="00982893"/>
    <w:rsid w:val="00985967"/>
    <w:rsid w:val="009B1EFB"/>
    <w:rsid w:val="009B61DC"/>
    <w:rsid w:val="009C6721"/>
    <w:rsid w:val="009D3750"/>
    <w:rsid w:val="009F2E38"/>
    <w:rsid w:val="009F3728"/>
    <w:rsid w:val="00A20A8B"/>
    <w:rsid w:val="00A26173"/>
    <w:rsid w:val="00A311E0"/>
    <w:rsid w:val="00A31290"/>
    <w:rsid w:val="00A33CD9"/>
    <w:rsid w:val="00A3556F"/>
    <w:rsid w:val="00A430BA"/>
    <w:rsid w:val="00A518BA"/>
    <w:rsid w:val="00A60318"/>
    <w:rsid w:val="00AA0048"/>
    <w:rsid w:val="00AA7D70"/>
    <w:rsid w:val="00AD285B"/>
    <w:rsid w:val="00AE3A41"/>
    <w:rsid w:val="00B131F9"/>
    <w:rsid w:val="00B507A3"/>
    <w:rsid w:val="00B5503A"/>
    <w:rsid w:val="00B653AC"/>
    <w:rsid w:val="00B94574"/>
    <w:rsid w:val="00B9656A"/>
    <w:rsid w:val="00BB2104"/>
    <w:rsid w:val="00BB37D7"/>
    <w:rsid w:val="00BD0434"/>
    <w:rsid w:val="00BE2AA3"/>
    <w:rsid w:val="00BF1C27"/>
    <w:rsid w:val="00BF4101"/>
    <w:rsid w:val="00BF68AF"/>
    <w:rsid w:val="00C206FA"/>
    <w:rsid w:val="00C24E75"/>
    <w:rsid w:val="00C60C33"/>
    <w:rsid w:val="00C60EB5"/>
    <w:rsid w:val="00C61C8A"/>
    <w:rsid w:val="00C706A5"/>
    <w:rsid w:val="00C726DA"/>
    <w:rsid w:val="00C80676"/>
    <w:rsid w:val="00C8566B"/>
    <w:rsid w:val="00C86373"/>
    <w:rsid w:val="00C921D3"/>
    <w:rsid w:val="00CA2FF4"/>
    <w:rsid w:val="00CA498C"/>
    <w:rsid w:val="00CC315F"/>
    <w:rsid w:val="00D04075"/>
    <w:rsid w:val="00D34827"/>
    <w:rsid w:val="00D3723A"/>
    <w:rsid w:val="00D55DB2"/>
    <w:rsid w:val="00D6363D"/>
    <w:rsid w:val="00D95E76"/>
    <w:rsid w:val="00DA215C"/>
    <w:rsid w:val="00DD5F91"/>
    <w:rsid w:val="00E00C52"/>
    <w:rsid w:val="00E332BE"/>
    <w:rsid w:val="00E35132"/>
    <w:rsid w:val="00E6460F"/>
    <w:rsid w:val="00E81B95"/>
    <w:rsid w:val="00E96F41"/>
    <w:rsid w:val="00EA5A8A"/>
    <w:rsid w:val="00EB49B9"/>
    <w:rsid w:val="00ED1D2F"/>
    <w:rsid w:val="00ED4900"/>
    <w:rsid w:val="00ED4D54"/>
    <w:rsid w:val="00EE2F6F"/>
    <w:rsid w:val="00F1290A"/>
    <w:rsid w:val="00F2172B"/>
    <w:rsid w:val="00F56E49"/>
    <w:rsid w:val="00F93D86"/>
    <w:rsid w:val="00FA6067"/>
    <w:rsid w:val="00FA6754"/>
    <w:rsid w:val="00FB7A34"/>
    <w:rsid w:val="00FE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C8E00"/>
  <w15:chartTrackingRefBased/>
  <w15:docId w15:val="{4B03256E-9AFA-488B-8636-14A05497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D7C"/>
    <w:pPr>
      <w:keepNext/>
      <w:keepLines/>
      <w:numPr>
        <w:numId w:val="3"/>
      </w:numPr>
      <w:spacing w:before="240" w:after="0" w:line="259" w:lineRule="auto"/>
      <w:outlineLvl w:val="0"/>
    </w:pPr>
    <w:rPr>
      <w:rFonts w:asciiTheme="majorHAnsi" w:eastAsiaTheme="majorEastAsia" w:hAnsiTheme="majorHAnsi" w:cstheme="majorBidi"/>
      <w:color w:val="0F4761"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5B7D7C"/>
    <w:pPr>
      <w:keepNext/>
      <w:keepLines/>
      <w:numPr>
        <w:ilvl w:val="1"/>
        <w:numId w:val="3"/>
      </w:numPr>
      <w:spacing w:before="40" w:after="0" w:line="259" w:lineRule="auto"/>
      <w:outlineLvl w:val="1"/>
    </w:pPr>
    <w:rPr>
      <w:rFonts w:asciiTheme="majorHAnsi" w:eastAsiaTheme="majorEastAsia" w:hAnsiTheme="majorHAnsi" w:cstheme="majorBidi"/>
      <w:color w:val="0F4761"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FB7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B7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EOWAPManual">
    <w:name w:val="AEO WAP Manual"/>
    <w:uiPriority w:val="99"/>
    <w:rsid w:val="005B7D7C"/>
    <w:pPr>
      <w:numPr>
        <w:numId w:val="1"/>
      </w:numPr>
    </w:pPr>
  </w:style>
  <w:style w:type="character" w:customStyle="1" w:styleId="Heading1Char">
    <w:name w:val="Heading 1 Char"/>
    <w:basedOn w:val="DefaultParagraphFont"/>
    <w:link w:val="Heading1"/>
    <w:uiPriority w:val="9"/>
    <w:rsid w:val="005B7D7C"/>
    <w:rPr>
      <w:rFonts w:asciiTheme="majorHAnsi" w:eastAsiaTheme="majorEastAsia" w:hAnsiTheme="majorHAnsi" w:cstheme="majorBidi"/>
      <w:color w:val="0F4761" w:themeColor="accent1" w:themeShade="BF"/>
      <w:kern w:val="0"/>
      <w:sz w:val="32"/>
      <w:szCs w:val="32"/>
      <w14:ligatures w14:val="none"/>
    </w:rPr>
  </w:style>
  <w:style w:type="character" w:customStyle="1" w:styleId="Heading2Char">
    <w:name w:val="Heading 2 Char"/>
    <w:basedOn w:val="DefaultParagraphFont"/>
    <w:link w:val="Heading2"/>
    <w:uiPriority w:val="9"/>
    <w:rsid w:val="005B7D7C"/>
    <w:rPr>
      <w:rFonts w:asciiTheme="majorHAnsi" w:eastAsiaTheme="majorEastAsia" w:hAnsiTheme="majorHAnsi" w:cstheme="majorBidi"/>
      <w:color w:val="0F4761" w:themeColor="accent1" w:themeShade="BF"/>
      <w:kern w:val="0"/>
      <w:sz w:val="26"/>
      <w:szCs w:val="26"/>
      <w14:ligatures w14:val="none"/>
    </w:rPr>
  </w:style>
  <w:style w:type="character" w:customStyle="1" w:styleId="Heading3Char">
    <w:name w:val="Heading 3 Char"/>
    <w:basedOn w:val="DefaultParagraphFont"/>
    <w:link w:val="Heading3"/>
    <w:uiPriority w:val="9"/>
    <w:rsid w:val="00FB7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B7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A34"/>
    <w:rPr>
      <w:rFonts w:eastAsiaTheme="majorEastAsia" w:cstheme="majorBidi"/>
      <w:color w:val="272727" w:themeColor="text1" w:themeTint="D8"/>
    </w:rPr>
  </w:style>
  <w:style w:type="paragraph" w:styleId="Title">
    <w:name w:val="Title"/>
    <w:basedOn w:val="Normal"/>
    <w:next w:val="Normal"/>
    <w:link w:val="TitleChar"/>
    <w:uiPriority w:val="10"/>
    <w:qFormat/>
    <w:rsid w:val="00FB7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A34"/>
    <w:pPr>
      <w:spacing w:before="160"/>
      <w:jc w:val="center"/>
    </w:pPr>
    <w:rPr>
      <w:i/>
      <w:iCs/>
      <w:color w:val="404040" w:themeColor="text1" w:themeTint="BF"/>
    </w:rPr>
  </w:style>
  <w:style w:type="character" w:customStyle="1" w:styleId="QuoteChar">
    <w:name w:val="Quote Char"/>
    <w:basedOn w:val="DefaultParagraphFont"/>
    <w:link w:val="Quote"/>
    <w:uiPriority w:val="29"/>
    <w:rsid w:val="00FB7A34"/>
    <w:rPr>
      <w:i/>
      <w:iCs/>
      <w:color w:val="404040" w:themeColor="text1" w:themeTint="BF"/>
    </w:rPr>
  </w:style>
  <w:style w:type="paragraph" w:styleId="ListParagraph">
    <w:name w:val="List Paragraph"/>
    <w:basedOn w:val="Normal"/>
    <w:uiPriority w:val="34"/>
    <w:qFormat/>
    <w:rsid w:val="00FB7A34"/>
    <w:pPr>
      <w:ind w:left="720"/>
      <w:contextualSpacing/>
    </w:pPr>
  </w:style>
  <w:style w:type="character" w:styleId="IntenseEmphasis">
    <w:name w:val="Intense Emphasis"/>
    <w:basedOn w:val="DefaultParagraphFont"/>
    <w:uiPriority w:val="21"/>
    <w:qFormat/>
    <w:rsid w:val="00FB7A34"/>
    <w:rPr>
      <w:i/>
      <w:iCs/>
      <w:color w:val="0F4761" w:themeColor="accent1" w:themeShade="BF"/>
    </w:rPr>
  </w:style>
  <w:style w:type="paragraph" w:styleId="IntenseQuote">
    <w:name w:val="Intense Quote"/>
    <w:basedOn w:val="Normal"/>
    <w:next w:val="Normal"/>
    <w:link w:val="IntenseQuoteChar"/>
    <w:uiPriority w:val="30"/>
    <w:qFormat/>
    <w:rsid w:val="00FB7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A34"/>
    <w:rPr>
      <w:i/>
      <w:iCs/>
      <w:color w:val="0F4761" w:themeColor="accent1" w:themeShade="BF"/>
    </w:rPr>
  </w:style>
  <w:style w:type="character" w:styleId="IntenseReference">
    <w:name w:val="Intense Reference"/>
    <w:basedOn w:val="DefaultParagraphFont"/>
    <w:uiPriority w:val="32"/>
    <w:qFormat/>
    <w:rsid w:val="00FB7A34"/>
    <w:rPr>
      <w:b/>
      <w:bCs/>
      <w:smallCaps/>
      <w:color w:val="0F4761" w:themeColor="accent1" w:themeShade="BF"/>
      <w:spacing w:val="5"/>
    </w:rPr>
  </w:style>
  <w:style w:type="table" w:styleId="TableGrid">
    <w:name w:val="Table Grid"/>
    <w:basedOn w:val="TableNormal"/>
    <w:uiPriority w:val="39"/>
    <w:rsid w:val="0062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2FF4"/>
    <w:rPr>
      <w:sz w:val="16"/>
      <w:szCs w:val="16"/>
    </w:rPr>
  </w:style>
  <w:style w:type="paragraph" w:styleId="CommentText">
    <w:name w:val="annotation text"/>
    <w:basedOn w:val="Normal"/>
    <w:link w:val="CommentTextChar"/>
    <w:uiPriority w:val="99"/>
    <w:unhideWhenUsed/>
    <w:rsid w:val="00CA2FF4"/>
    <w:pPr>
      <w:spacing w:line="240" w:lineRule="auto"/>
    </w:pPr>
    <w:rPr>
      <w:sz w:val="20"/>
      <w:szCs w:val="20"/>
    </w:rPr>
  </w:style>
  <w:style w:type="character" w:customStyle="1" w:styleId="CommentTextChar">
    <w:name w:val="Comment Text Char"/>
    <w:basedOn w:val="DefaultParagraphFont"/>
    <w:link w:val="CommentText"/>
    <w:uiPriority w:val="99"/>
    <w:rsid w:val="00CA2FF4"/>
    <w:rPr>
      <w:sz w:val="20"/>
      <w:szCs w:val="20"/>
    </w:rPr>
  </w:style>
  <w:style w:type="paragraph" w:styleId="CommentSubject">
    <w:name w:val="annotation subject"/>
    <w:basedOn w:val="CommentText"/>
    <w:next w:val="CommentText"/>
    <w:link w:val="CommentSubjectChar"/>
    <w:uiPriority w:val="99"/>
    <w:semiHidden/>
    <w:unhideWhenUsed/>
    <w:rsid w:val="00CA2FF4"/>
    <w:rPr>
      <w:b/>
      <w:bCs/>
    </w:rPr>
  </w:style>
  <w:style w:type="character" w:customStyle="1" w:styleId="CommentSubjectChar">
    <w:name w:val="Comment Subject Char"/>
    <w:basedOn w:val="CommentTextChar"/>
    <w:link w:val="CommentSubject"/>
    <w:uiPriority w:val="99"/>
    <w:semiHidden/>
    <w:rsid w:val="00CA2FF4"/>
    <w:rPr>
      <w:b/>
      <w:bCs/>
      <w:sz w:val="20"/>
      <w:szCs w:val="20"/>
    </w:rPr>
  </w:style>
  <w:style w:type="character" w:styleId="Hyperlink">
    <w:name w:val="Hyperlink"/>
    <w:basedOn w:val="DefaultParagraphFont"/>
    <w:uiPriority w:val="99"/>
    <w:unhideWhenUsed/>
    <w:rsid w:val="005C42E1"/>
    <w:rPr>
      <w:color w:val="467886" w:themeColor="hyperlink"/>
      <w:u w:val="single"/>
    </w:rPr>
  </w:style>
  <w:style w:type="character" w:styleId="UnresolvedMention">
    <w:name w:val="Unresolved Mention"/>
    <w:basedOn w:val="DefaultParagraphFont"/>
    <w:uiPriority w:val="99"/>
    <w:semiHidden/>
    <w:unhideWhenUsed/>
    <w:rsid w:val="005C42E1"/>
    <w:rPr>
      <w:color w:val="605E5C"/>
      <w:shd w:val="clear" w:color="auto" w:fill="E1DFDD"/>
    </w:rPr>
  </w:style>
  <w:style w:type="paragraph" w:styleId="Revision">
    <w:name w:val="Revision"/>
    <w:hidden/>
    <w:uiPriority w:val="99"/>
    <w:semiHidden/>
    <w:rsid w:val="000B1292"/>
    <w:pPr>
      <w:spacing w:after="0" w:line="240" w:lineRule="auto"/>
    </w:pPr>
  </w:style>
  <w:style w:type="paragraph" w:styleId="Header">
    <w:name w:val="header"/>
    <w:basedOn w:val="Normal"/>
    <w:link w:val="HeaderChar"/>
    <w:uiPriority w:val="99"/>
    <w:unhideWhenUsed/>
    <w:rsid w:val="00075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9E7"/>
  </w:style>
  <w:style w:type="paragraph" w:styleId="Footer">
    <w:name w:val="footer"/>
    <w:basedOn w:val="Normal"/>
    <w:link w:val="FooterChar"/>
    <w:uiPriority w:val="99"/>
    <w:unhideWhenUsed/>
    <w:rsid w:val="00075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43997">
      <w:bodyDiv w:val="1"/>
      <w:marLeft w:val="0"/>
      <w:marRight w:val="0"/>
      <w:marTop w:val="0"/>
      <w:marBottom w:val="0"/>
      <w:divBdr>
        <w:top w:val="none" w:sz="0" w:space="0" w:color="auto"/>
        <w:left w:val="none" w:sz="0" w:space="0" w:color="auto"/>
        <w:bottom w:val="none" w:sz="0" w:space="0" w:color="auto"/>
        <w:right w:val="none" w:sz="0" w:space="0" w:color="auto"/>
      </w:divBdr>
    </w:div>
    <w:div w:id="210578874">
      <w:bodyDiv w:val="1"/>
      <w:marLeft w:val="0"/>
      <w:marRight w:val="0"/>
      <w:marTop w:val="0"/>
      <w:marBottom w:val="0"/>
      <w:divBdr>
        <w:top w:val="none" w:sz="0" w:space="0" w:color="auto"/>
        <w:left w:val="none" w:sz="0" w:space="0" w:color="auto"/>
        <w:bottom w:val="none" w:sz="0" w:space="0" w:color="auto"/>
        <w:right w:val="none" w:sz="0" w:space="0" w:color="auto"/>
      </w:divBdr>
    </w:div>
    <w:div w:id="294798486">
      <w:bodyDiv w:val="1"/>
      <w:marLeft w:val="0"/>
      <w:marRight w:val="0"/>
      <w:marTop w:val="0"/>
      <w:marBottom w:val="0"/>
      <w:divBdr>
        <w:top w:val="none" w:sz="0" w:space="0" w:color="auto"/>
        <w:left w:val="none" w:sz="0" w:space="0" w:color="auto"/>
        <w:bottom w:val="none" w:sz="0" w:space="0" w:color="auto"/>
        <w:right w:val="none" w:sz="0" w:space="0" w:color="auto"/>
      </w:divBdr>
    </w:div>
    <w:div w:id="483013055">
      <w:bodyDiv w:val="1"/>
      <w:marLeft w:val="0"/>
      <w:marRight w:val="0"/>
      <w:marTop w:val="0"/>
      <w:marBottom w:val="0"/>
      <w:divBdr>
        <w:top w:val="none" w:sz="0" w:space="0" w:color="auto"/>
        <w:left w:val="none" w:sz="0" w:space="0" w:color="auto"/>
        <w:bottom w:val="none" w:sz="0" w:space="0" w:color="auto"/>
        <w:right w:val="none" w:sz="0" w:space="0" w:color="auto"/>
      </w:divBdr>
    </w:div>
    <w:div w:id="490291120">
      <w:bodyDiv w:val="1"/>
      <w:marLeft w:val="0"/>
      <w:marRight w:val="0"/>
      <w:marTop w:val="0"/>
      <w:marBottom w:val="0"/>
      <w:divBdr>
        <w:top w:val="none" w:sz="0" w:space="0" w:color="auto"/>
        <w:left w:val="none" w:sz="0" w:space="0" w:color="auto"/>
        <w:bottom w:val="none" w:sz="0" w:space="0" w:color="auto"/>
        <w:right w:val="none" w:sz="0" w:space="0" w:color="auto"/>
      </w:divBdr>
    </w:div>
    <w:div w:id="662051541">
      <w:bodyDiv w:val="1"/>
      <w:marLeft w:val="0"/>
      <w:marRight w:val="0"/>
      <w:marTop w:val="0"/>
      <w:marBottom w:val="0"/>
      <w:divBdr>
        <w:top w:val="none" w:sz="0" w:space="0" w:color="auto"/>
        <w:left w:val="none" w:sz="0" w:space="0" w:color="auto"/>
        <w:bottom w:val="none" w:sz="0" w:space="0" w:color="auto"/>
        <w:right w:val="none" w:sz="0" w:space="0" w:color="auto"/>
      </w:divBdr>
    </w:div>
    <w:div w:id="670836023">
      <w:bodyDiv w:val="1"/>
      <w:marLeft w:val="0"/>
      <w:marRight w:val="0"/>
      <w:marTop w:val="0"/>
      <w:marBottom w:val="0"/>
      <w:divBdr>
        <w:top w:val="none" w:sz="0" w:space="0" w:color="auto"/>
        <w:left w:val="none" w:sz="0" w:space="0" w:color="auto"/>
        <w:bottom w:val="none" w:sz="0" w:space="0" w:color="auto"/>
        <w:right w:val="none" w:sz="0" w:space="0" w:color="auto"/>
      </w:divBdr>
    </w:div>
    <w:div w:id="677001860">
      <w:bodyDiv w:val="1"/>
      <w:marLeft w:val="0"/>
      <w:marRight w:val="0"/>
      <w:marTop w:val="0"/>
      <w:marBottom w:val="0"/>
      <w:divBdr>
        <w:top w:val="none" w:sz="0" w:space="0" w:color="auto"/>
        <w:left w:val="none" w:sz="0" w:space="0" w:color="auto"/>
        <w:bottom w:val="none" w:sz="0" w:space="0" w:color="auto"/>
        <w:right w:val="none" w:sz="0" w:space="0" w:color="auto"/>
      </w:divBdr>
    </w:div>
    <w:div w:id="880940061">
      <w:bodyDiv w:val="1"/>
      <w:marLeft w:val="0"/>
      <w:marRight w:val="0"/>
      <w:marTop w:val="0"/>
      <w:marBottom w:val="0"/>
      <w:divBdr>
        <w:top w:val="none" w:sz="0" w:space="0" w:color="auto"/>
        <w:left w:val="none" w:sz="0" w:space="0" w:color="auto"/>
        <w:bottom w:val="none" w:sz="0" w:space="0" w:color="auto"/>
        <w:right w:val="none" w:sz="0" w:space="0" w:color="auto"/>
      </w:divBdr>
    </w:div>
    <w:div w:id="1448239007">
      <w:bodyDiv w:val="1"/>
      <w:marLeft w:val="0"/>
      <w:marRight w:val="0"/>
      <w:marTop w:val="0"/>
      <w:marBottom w:val="0"/>
      <w:divBdr>
        <w:top w:val="none" w:sz="0" w:space="0" w:color="auto"/>
        <w:left w:val="none" w:sz="0" w:space="0" w:color="auto"/>
        <w:bottom w:val="none" w:sz="0" w:space="0" w:color="auto"/>
        <w:right w:val="none" w:sz="0" w:space="0" w:color="auto"/>
      </w:divBdr>
    </w:div>
    <w:div w:id="1480923720">
      <w:bodyDiv w:val="1"/>
      <w:marLeft w:val="0"/>
      <w:marRight w:val="0"/>
      <w:marTop w:val="0"/>
      <w:marBottom w:val="0"/>
      <w:divBdr>
        <w:top w:val="none" w:sz="0" w:space="0" w:color="auto"/>
        <w:left w:val="none" w:sz="0" w:space="0" w:color="auto"/>
        <w:bottom w:val="none" w:sz="0" w:space="0" w:color="auto"/>
        <w:right w:val="none" w:sz="0" w:space="0" w:color="auto"/>
      </w:divBdr>
    </w:div>
    <w:div w:id="1494837708">
      <w:bodyDiv w:val="1"/>
      <w:marLeft w:val="0"/>
      <w:marRight w:val="0"/>
      <w:marTop w:val="0"/>
      <w:marBottom w:val="0"/>
      <w:divBdr>
        <w:top w:val="none" w:sz="0" w:space="0" w:color="auto"/>
        <w:left w:val="none" w:sz="0" w:space="0" w:color="auto"/>
        <w:bottom w:val="none" w:sz="0" w:space="0" w:color="auto"/>
        <w:right w:val="none" w:sz="0" w:space="0" w:color="auto"/>
      </w:divBdr>
    </w:div>
    <w:div w:id="1502818450">
      <w:bodyDiv w:val="1"/>
      <w:marLeft w:val="0"/>
      <w:marRight w:val="0"/>
      <w:marTop w:val="0"/>
      <w:marBottom w:val="0"/>
      <w:divBdr>
        <w:top w:val="none" w:sz="0" w:space="0" w:color="auto"/>
        <w:left w:val="none" w:sz="0" w:space="0" w:color="auto"/>
        <w:bottom w:val="none" w:sz="0" w:space="0" w:color="auto"/>
        <w:right w:val="none" w:sz="0" w:space="0" w:color="auto"/>
      </w:divBdr>
    </w:div>
    <w:div w:id="1524368968">
      <w:bodyDiv w:val="1"/>
      <w:marLeft w:val="0"/>
      <w:marRight w:val="0"/>
      <w:marTop w:val="0"/>
      <w:marBottom w:val="0"/>
      <w:divBdr>
        <w:top w:val="none" w:sz="0" w:space="0" w:color="auto"/>
        <w:left w:val="none" w:sz="0" w:space="0" w:color="auto"/>
        <w:bottom w:val="none" w:sz="0" w:space="0" w:color="auto"/>
        <w:right w:val="none" w:sz="0" w:space="0" w:color="auto"/>
      </w:divBdr>
    </w:div>
    <w:div w:id="1733187529">
      <w:bodyDiv w:val="1"/>
      <w:marLeft w:val="0"/>
      <w:marRight w:val="0"/>
      <w:marTop w:val="0"/>
      <w:marBottom w:val="0"/>
      <w:divBdr>
        <w:top w:val="none" w:sz="0" w:space="0" w:color="auto"/>
        <w:left w:val="none" w:sz="0" w:space="0" w:color="auto"/>
        <w:bottom w:val="none" w:sz="0" w:space="0" w:color="auto"/>
        <w:right w:val="none" w:sz="0" w:space="0" w:color="auto"/>
      </w:divBdr>
    </w:div>
    <w:div w:id="1784030950">
      <w:bodyDiv w:val="1"/>
      <w:marLeft w:val="0"/>
      <w:marRight w:val="0"/>
      <w:marTop w:val="0"/>
      <w:marBottom w:val="0"/>
      <w:divBdr>
        <w:top w:val="none" w:sz="0" w:space="0" w:color="auto"/>
        <w:left w:val="none" w:sz="0" w:space="0" w:color="auto"/>
        <w:bottom w:val="none" w:sz="0" w:space="0" w:color="auto"/>
        <w:right w:val="none" w:sz="0" w:space="0" w:color="auto"/>
      </w:divBdr>
    </w:div>
    <w:div w:id="206813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4CD3A-148C-4B7D-BB17-3079BCE5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21</Pages>
  <Words>6639</Words>
  <Characters>37847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NASCSP Data management systems procurement guide and template</dc:title>
  <dc:subject/>
  <dc:creator>Ryan Harry</dc:creator>
  <cp:keywords/>
  <dc:description/>
  <cp:lastModifiedBy>Bryce Nguyen</cp:lastModifiedBy>
  <cp:revision>12</cp:revision>
  <dcterms:created xsi:type="dcterms:W3CDTF">2024-06-24T17:53:00Z</dcterms:created>
  <dcterms:modified xsi:type="dcterms:W3CDTF">2024-07-10T13:34:00Z</dcterms:modified>
</cp:coreProperties>
</file>