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0D6FFB" w14:textId="77777777" w:rsidR="00FB3218" w:rsidRPr="009F3DEA" w:rsidRDefault="00FB3218" w:rsidP="00ED4F99">
      <w:pPr>
        <w:jc w:val="center"/>
        <w:rPr>
          <w:rFonts w:cs="Arial"/>
          <w:b/>
          <w:szCs w:val="24"/>
        </w:rPr>
      </w:pPr>
      <w:r w:rsidRPr="009F3DEA">
        <w:rPr>
          <w:rFonts w:cs="Arial"/>
          <w:b/>
          <w:szCs w:val="24"/>
        </w:rPr>
        <w:t>RICHARD HEATH AND ASSOCIATES</w:t>
      </w:r>
      <w:r w:rsidR="00664EA1" w:rsidRPr="009F3DEA">
        <w:rPr>
          <w:rFonts w:cs="Arial"/>
          <w:b/>
          <w:szCs w:val="24"/>
        </w:rPr>
        <w:t>, INC.</w:t>
      </w:r>
    </w:p>
    <w:p w14:paraId="068DB233" w14:textId="77777777" w:rsidR="00FB3218" w:rsidRPr="009F3DEA" w:rsidRDefault="00FB3218" w:rsidP="00FB3218">
      <w:pPr>
        <w:jc w:val="center"/>
        <w:rPr>
          <w:rFonts w:cs="Arial"/>
          <w:szCs w:val="24"/>
        </w:rPr>
      </w:pPr>
      <w:r w:rsidRPr="009F3DEA">
        <w:rPr>
          <w:rFonts w:cs="Arial"/>
          <w:b/>
          <w:szCs w:val="24"/>
        </w:rPr>
        <w:t>JOB DESCRIPTION</w:t>
      </w:r>
    </w:p>
    <w:p w14:paraId="04FA02FB" w14:textId="77777777" w:rsidR="00521EC3" w:rsidRPr="009F3DEA" w:rsidRDefault="00521EC3" w:rsidP="00FB3218">
      <w:pPr>
        <w:rPr>
          <w:rFonts w:cs="Arial"/>
          <w:szCs w:val="24"/>
        </w:rPr>
      </w:pPr>
    </w:p>
    <w:tbl>
      <w:tblPr>
        <w:tblW w:w="10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7"/>
        <w:gridCol w:w="8493"/>
      </w:tblGrid>
      <w:tr w:rsidR="008F48EC" w:rsidRPr="009F3DEA" w14:paraId="1E532042" w14:textId="77777777" w:rsidTr="0082164D">
        <w:trPr>
          <w:trHeight w:val="294"/>
        </w:trPr>
        <w:tc>
          <w:tcPr>
            <w:tcW w:w="2457" w:type="dxa"/>
          </w:tcPr>
          <w:p w14:paraId="0651105C" w14:textId="320524C0" w:rsidR="008F48EC" w:rsidRPr="009F3DEA" w:rsidRDefault="008F48EC" w:rsidP="008F48EC">
            <w:r w:rsidRPr="009F3DEA">
              <w:t>TITLE</w:t>
            </w:r>
          </w:p>
        </w:tc>
        <w:tc>
          <w:tcPr>
            <w:tcW w:w="8493" w:type="dxa"/>
          </w:tcPr>
          <w:p w14:paraId="6EED3D3C" w14:textId="09D1C228" w:rsidR="008F48EC" w:rsidRPr="009F3DEA" w:rsidRDefault="008F48EC" w:rsidP="008F48EC">
            <w:pPr>
              <w:rPr>
                <w:rFonts w:cs="Arial"/>
                <w:szCs w:val="24"/>
              </w:rPr>
            </w:pPr>
            <w:r w:rsidRPr="009F3DEA">
              <w:rPr>
                <w:rFonts w:cs="Arial"/>
                <w:szCs w:val="24"/>
              </w:rPr>
              <w:t>Energy Efficiency Trainer</w:t>
            </w:r>
          </w:p>
        </w:tc>
      </w:tr>
      <w:tr w:rsidR="008F48EC" w:rsidRPr="009F3DEA" w14:paraId="4EB7363E" w14:textId="77777777" w:rsidTr="0082164D">
        <w:trPr>
          <w:trHeight w:val="284"/>
        </w:trPr>
        <w:tc>
          <w:tcPr>
            <w:tcW w:w="2457" w:type="dxa"/>
          </w:tcPr>
          <w:p w14:paraId="76094862" w14:textId="128B0FC6" w:rsidR="008F48EC" w:rsidRPr="009F3DEA" w:rsidRDefault="008F48EC" w:rsidP="008F48EC">
            <w:r w:rsidRPr="009F3DEA">
              <w:t>PROGRAM</w:t>
            </w:r>
          </w:p>
        </w:tc>
        <w:tc>
          <w:tcPr>
            <w:tcW w:w="8493" w:type="dxa"/>
          </w:tcPr>
          <w:p w14:paraId="5D2AD195" w14:textId="1AF5D9D3" w:rsidR="008F48EC" w:rsidRPr="009F3DEA" w:rsidRDefault="008F48EC" w:rsidP="008F48EC">
            <w:pPr>
              <w:rPr>
                <w:rFonts w:cs="Arial"/>
                <w:szCs w:val="24"/>
              </w:rPr>
            </w:pPr>
            <w:r w:rsidRPr="009F3DEA">
              <w:rPr>
                <w:rFonts w:cs="Arial"/>
                <w:szCs w:val="24"/>
              </w:rPr>
              <w:t>Community Services and Development</w:t>
            </w:r>
            <w:r w:rsidR="00D53A24">
              <w:rPr>
                <w:rFonts w:cs="Arial"/>
                <w:szCs w:val="24"/>
              </w:rPr>
              <w:t>,</w:t>
            </w:r>
            <w:r w:rsidRPr="009F3DEA">
              <w:rPr>
                <w:rFonts w:cs="Arial"/>
                <w:szCs w:val="24"/>
              </w:rPr>
              <w:t xml:space="preserve"> California</w:t>
            </w:r>
          </w:p>
        </w:tc>
      </w:tr>
      <w:tr w:rsidR="008A3253" w:rsidRPr="009F3DEA" w14:paraId="77BC8C3F" w14:textId="77777777" w:rsidTr="0082164D">
        <w:trPr>
          <w:trHeight w:val="294"/>
        </w:trPr>
        <w:tc>
          <w:tcPr>
            <w:tcW w:w="2457" w:type="dxa"/>
          </w:tcPr>
          <w:p w14:paraId="65A8BEB0" w14:textId="3088D2AD" w:rsidR="008A3253" w:rsidRPr="009F3DEA" w:rsidRDefault="008A3253" w:rsidP="008A3253">
            <w:r w:rsidRPr="009F3DEA">
              <w:t>REPORTS TO</w:t>
            </w:r>
          </w:p>
        </w:tc>
        <w:tc>
          <w:tcPr>
            <w:tcW w:w="8493" w:type="dxa"/>
          </w:tcPr>
          <w:p w14:paraId="15A861CC" w14:textId="77281039" w:rsidR="008A3253" w:rsidRPr="009F3DEA" w:rsidRDefault="008A3253" w:rsidP="008A3253">
            <w:pPr>
              <w:rPr>
                <w:rFonts w:cs="Arial"/>
                <w:szCs w:val="24"/>
              </w:rPr>
            </w:pPr>
            <w:r>
              <w:rPr>
                <w:rFonts w:cs="Arial"/>
                <w:szCs w:val="24"/>
              </w:rPr>
              <w:t xml:space="preserve">Senior Program Manager </w:t>
            </w:r>
          </w:p>
        </w:tc>
      </w:tr>
      <w:tr w:rsidR="008A3253" w:rsidRPr="009F3DEA" w14:paraId="4FE627F8" w14:textId="77777777" w:rsidTr="0082164D">
        <w:trPr>
          <w:trHeight w:val="294"/>
        </w:trPr>
        <w:tc>
          <w:tcPr>
            <w:tcW w:w="2457" w:type="dxa"/>
          </w:tcPr>
          <w:p w14:paraId="2CD835CD" w14:textId="482D5305" w:rsidR="008A3253" w:rsidRPr="009F3DEA" w:rsidRDefault="008A3253" w:rsidP="008A3253">
            <w:r w:rsidRPr="009F3DEA">
              <w:t>STATUS</w:t>
            </w:r>
          </w:p>
        </w:tc>
        <w:tc>
          <w:tcPr>
            <w:tcW w:w="8493" w:type="dxa"/>
          </w:tcPr>
          <w:p w14:paraId="7D94C8BE" w14:textId="3958A2E7" w:rsidR="008A3253" w:rsidRPr="009F3DEA" w:rsidRDefault="008A3253" w:rsidP="008A3253">
            <w:pPr>
              <w:rPr>
                <w:rFonts w:cs="Arial"/>
                <w:szCs w:val="24"/>
              </w:rPr>
            </w:pPr>
            <w:r>
              <w:rPr>
                <w:rFonts w:cs="Arial"/>
                <w:szCs w:val="24"/>
              </w:rPr>
              <w:t>Full time</w:t>
            </w:r>
            <w:r w:rsidRPr="009F3DEA">
              <w:rPr>
                <w:rFonts w:cs="Arial"/>
                <w:szCs w:val="24"/>
              </w:rPr>
              <w:t>, Non-Exempt</w:t>
            </w:r>
          </w:p>
        </w:tc>
      </w:tr>
      <w:tr w:rsidR="008A3253" w:rsidRPr="009F3DEA" w14:paraId="6189CDDF" w14:textId="77777777" w:rsidTr="0082164D">
        <w:trPr>
          <w:trHeight w:val="294"/>
        </w:trPr>
        <w:tc>
          <w:tcPr>
            <w:tcW w:w="2457" w:type="dxa"/>
          </w:tcPr>
          <w:p w14:paraId="4B98342D" w14:textId="04FCC3F0" w:rsidR="008A3253" w:rsidRPr="009F3DEA" w:rsidRDefault="008A3253" w:rsidP="008A3253">
            <w:r w:rsidRPr="009F3DEA">
              <w:t>BAND</w:t>
            </w:r>
          </w:p>
        </w:tc>
        <w:tc>
          <w:tcPr>
            <w:tcW w:w="8493" w:type="dxa"/>
          </w:tcPr>
          <w:p w14:paraId="29168F72" w14:textId="68DC2E08" w:rsidR="008A3253" w:rsidRPr="009F3DEA" w:rsidRDefault="008A3253" w:rsidP="008A3253">
            <w:pPr>
              <w:rPr>
                <w:rFonts w:cs="Arial"/>
                <w:szCs w:val="24"/>
              </w:rPr>
            </w:pPr>
            <w:r>
              <w:rPr>
                <w:rFonts w:cs="Arial"/>
                <w:szCs w:val="24"/>
              </w:rPr>
              <w:t>8</w:t>
            </w:r>
          </w:p>
        </w:tc>
      </w:tr>
      <w:tr w:rsidR="008A3253" w:rsidRPr="009F3DEA" w14:paraId="7D1F37CA" w14:textId="77777777" w:rsidTr="0082164D">
        <w:trPr>
          <w:trHeight w:val="284"/>
        </w:trPr>
        <w:tc>
          <w:tcPr>
            <w:tcW w:w="2457" w:type="dxa"/>
          </w:tcPr>
          <w:p w14:paraId="7EABCC75" w14:textId="2A0C1234" w:rsidR="008A3253" w:rsidRPr="009F3DEA" w:rsidRDefault="008A3253" w:rsidP="008A3253">
            <w:r w:rsidRPr="009F3DEA">
              <w:t xml:space="preserve">JD </w:t>
            </w:r>
            <w:r>
              <w:t>CREATED</w:t>
            </w:r>
          </w:p>
        </w:tc>
        <w:tc>
          <w:tcPr>
            <w:tcW w:w="8493" w:type="dxa"/>
          </w:tcPr>
          <w:p w14:paraId="1FCFACA7" w14:textId="09C9C44D" w:rsidR="008A3253" w:rsidRPr="009F3DEA" w:rsidRDefault="008A3253" w:rsidP="008A3253">
            <w:pPr>
              <w:rPr>
                <w:rFonts w:cs="Arial"/>
                <w:szCs w:val="24"/>
              </w:rPr>
            </w:pPr>
            <w:r w:rsidRPr="009F3DEA">
              <w:rPr>
                <w:rFonts w:cs="Arial"/>
                <w:szCs w:val="24"/>
              </w:rPr>
              <w:t>April 2019</w:t>
            </w:r>
          </w:p>
        </w:tc>
      </w:tr>
      <w:tr w:rsidR="008A3253" w:rsidRPr="009F3DEA" w14:paraId="66427C88" w14:textId="77777777" w:rsidTr="0082164D">
        <w:trPr>
          <w:trHeight w:val="294"/>
        </w:trPr>
        <w:tc>
          <w:tcPr>
            <w:tcW w:w="2457" w:type="dxa"/>
          </w:tcPr>
          <w:p w14:paraId="46C8FECC" w14:textId="562293E5" w:rsidR="008A3253" w:rsidRPr="009F3DEA" w:rsidRDefault="008A3253" w:rsidP="008A3253">
            <w:r>
              <w:t>JD UPDATED</w:t>
            </w:r>
          </w:p>
        </w:tc>
        <w:tc>
          <w:tcPr>
            <w:tcW w:w="8493" w:type="dxa"/>
          </w:tcPr>
          <w:p w14:paraId="27E3B925" w14:textId="65779834" w:rsidR="008A3253" w:rsidRPr="009F3DEA" w:rsidRDefault="004F4981" w:rsidP="008A3253">
            <w:pPr>
              <w:rPr>
                <w:rFonts w:cs="Arial"/>
                <w:szCs w:val="24"/>
              </w:rPr>
            </w:pPr>
            <w:r>
              <w:rPr>
                <w:rFonts w:cs="Arial"/>
                <w:szCs w:val="24"/>
              </w:rPr>
              <w:t>October</w:t>
            </w:r>
            <w:r w:rsidR="008A3253">
              <w:rPr>
                <w:rFonts w:cs="Arial"/>
                <w:szCs w:val="24"/>
              </w:rPr>
              <w:t xml:space="preserve"> 2021</w:t>
            </w:r>
          </w:p>
        </w:tc>
      </w:tr>
    </w:tbl>
    <w:p w14:paraId="5CD8CE87" w14:textId="77777777" w:rsidR="004F4981" w:rsidRPr="003000B0" w:rsidRDefault="004F4981" w:rsidP="004F4981">
      <w:pPr>
        <w:spacing w:before="240" w:after="240"/>
        <w:rPr>
          <w:rFonts w:cs="Arial"/>
          <w:b/>
          <w:szCs w:val="24"/>
        </w:rPr>
      </w:pPr>
      <w:r w:rsidRPr="003000B0">
        <w:rPr>
          <w:rFonts w:cs="Arial"/>
          <w:b/>
          <w:szCs w:val="24"/>
        </w:rPr>
        <w:t>PROGRAM SUMMARY</w:t>
      </w:r>
    </w:p>
    <w:p w14:paraId="0293B0AC" w14:textId="1F95A5C1" w:rsidR="00D13422" w:rsidRDefault="00D13422" w:rsidP="00D13422">
      <w:pPr>
        <w:rPr>
          <w:rFonts w:cs="Arial"/>
          <w:szCs w:val="24"/>
        </w:rPr>
      </w:pPr>
      <w:smartTag w:uri="urn:schemas-microsoft-com:office:smarttags" w:element="stockticker">
        <w:r w:rsidRPr="003000B0">
          <w:rPr>
            <w:rFonts w:cs="Arial"/>
            <w:szCs w:val="24"/>
          </w:rPr>
          <w:t>RHA</w:t>
        </w:r>
      </w:smartTag>
      <w:r>
        <w:rPr>
          <w:rFonts w:cs="Arial"/>
          <w:szCs w:val="24"/>
        </w:rPr>
        <w:t xml:space="preserve"> inc.</w:t>
      </w:r>
      <w:r w:rsidRPr="003000B0">
        <w:rPr>
          <w:rFonts w:cs="Arial"/>
          <w:szCs w:val="24"/>
        </w:rPr>
        <w:t xml:space="preserve"> delivers a broad portfolio of energy efficiency</w:t>
      </w:r>
      <w:r>
        <w:rPr>
          <w:rFonts w:cs="Arial"/>
          <w:szCs w:val="24"/>
        </w:rPr>
        <w:t>, technical consulting</w:t>
      </w:r>
      <w:r w:rsidRPr="003000B0">
        <w:rPr>
          <w:rFonts w:cs="Arial"/>
          <w:szCs w:val="24"/>
        </w:rPr>
        <w:t xml:space="preserve"> </w:t>
      </w:r>
      <w:r>
        <w:rPr>
          <w:rFonts w:cs="Arial"/>
          <w:szCs w:val="24"/>
        </w:rPr>
        <w:t xml:space="preserve">and customer focused non-energy </w:t>
      </w:r>
      <w:r w:rsidRPr="003000B0">
        <w:rPr>
          <w:rFonts w:cs="Arial"/>
          <w:szCs w:val="24"/>
        </w:rPr>
        <w:t>program design and management</w:t>
      </w:r>
      <w:r>
        <w:rPr>
          <w:rFonts w:cs="Arial"/>
          <w:szCs w:val="24"/>
        </w:rPr>
        <w:t xml:space="preserve"> services for its utility, governmental and public agency clients across California</w:t>
      </w:r>
      <w:r w:rsidRPr="003000B0">
        <w:rPr>
          <w:rFonts w:cs="Arial"/>
          <w:szCs w:val="24"/>
        </w:rPr>
        <w:t xml:space="preserve">. </w:t>
      </w:r>
      <w:r w:rsidRPr="00AD7468">
        <w:rPr>
          <w:rFonts w:cs="Arial"/>
          <w:bCs/>
          <w:szCs w:val="24"/>
        </w:rPr>
        <w:t>RHA</w:t>
      </w:r>
      <w:r>
        <w:rPr>
          <w:rFonts w:cs="Arial"/>
          <w:bCs/>
          <w:szCs w:val="24"/>
        </w:rPr>
        <w:t xml:space="preserve"> is</w:t>
      </w:r>
      <w:r w:rsidRPr="00AD7468">
        <w:rPr>
          <w:rFonts w:cs="Arial"/>
          <w:bCs/>
          <w:szCs w:val="24"/>
        </w:rPr>
        <w:t xml:space="preserve"> an industry leader in training and technical assistance</w:t>
      </w:r>
      <w:r>
        <w:rPr>
          <w:rFonts w:cs="Arial"/>
          <w:bCs/>
          <w:szCs w:val="24"/>
        </w:rPr>
        <w:t xml:space="preserve"> b</w:t>
      </w:r>
      <w:r w:rsidRPr="00AD7468">
        <w:rPr>
          <w:rFonts w:cs="Arial"/>
          <w:bCs/>
          <w:szCs w:val="24"/>
        </w:rPr>
        <w:t>ecause of our commitment to client satisfaction</w:t>
      </w:r>
      <w:r>
        <w:rPr>
          <w:rFonts w:cs="Arial"/>
          <w:bCs/>
          <w:szCs w:val="24"/>
        </w:rPr>
        <w:t xml:space="preserve">. We manage several </w:t>
      </w:r>
      <w:r w:rsidR="00C6714B">
        <w:rPr>
          <w:rFonts w:cs="Arial"/>
          <w:bCs/>
          <w:szCs w:val="24"/>
        </w:rPr>
        <w:t>programs</w:t>
      </w:r>
      <w:r>
        <w:rPr>
          <w:rFonts w:cs="Arial"/>
          <w:bCs/>
          <w:szCs w:val="24"/>
        </w:rPr>
        <w:t xml:space="preserve"> which include e-learning, classroom and in field training in the field of energy workforce development and advancement.</w:t>
      </w:r>
    </w:p>
    <w:p w14:paraId="31AC3845" w14:textId="67E1258B" w:rsidR="00AC20DA" w:rsidRPr="009F3DEA" w:rsidRDefault="00AC20DA" w:rsidP="00AC20DA">
      <w:pPr>
        <w:spacing w:before="240" w:after="240"/>
        <w:rPr>
          <w:rFonts w:cs="Arial"/>
          <w:b/>
          <w:szCs w:val="24"/>
        </w:rPr>
      </w:pPr>
      <w:r w:rsidRPr="009F3DEA">
        <w:rPr>
          <w:rFonts w:cs="Arial"/>
          <w:b/>
          <w:szCs w:val="24"/>
        </w:rPr>
        <w:t>JOB SUMMARY</w:t>
      </w:r>
    </w:p>
    <w:p w14:paraId="52C2F1CB" w14:textId="4B64E529" w:rsidR="00051ABE" w:rsidRDefault="00DD5D11" w:rsidP="00DD5D11">
      <w:pPr>
        <w:rPr>
          <w:rFonts w:cs="Arial"/>
          <w:szCs w:val="24"/>
        </w:rPr>
      </w:pPr>
      <w:r w:rsidRPr="009F3DEA">
        <w:rPr>
          <w:rFonts w:cs="Arial"/>
          <w:szCs w:val="24"/>
        </w:rPr>
        <w:t xml:space="preserve">The </w:t>
      </w:r>
      <w:r w:rsidR="00FC5C4E" w:rsidRPr="009F3DEA">
        <w:rPr>
          <w:rFonts w:cs="Arial"/>
          <w:szCs w:val="24"/>
        </w:rPr>
        <w:t>Energy Efficiency T</w:t>
      </w:r>
      <w:r w:rsidRPr="009F3DEA">
        <w:rPr>
          <w:rFonts w:cs="Arial"/>
          <w:szCs w:val="24"/>
        </w:rPr>
        <w:t xml:space="preserve">rainer </w:t>
      </w:r>
      <w:r w:rsidR="00FC5C4E" w:rsidRPr="009F3DEA">
        <w:rPr>
          <w:rFonts w:cs="Arial"/>
          <w:szCs w:val="24"/>
        </w:rPr>
        <w:t xml:space="preserve">(EET) </w:t>
      </w:r>
      <w:r w:rsidRPr="009F3DEA">
        <w:rPr>
          <w:rFonts w:cs="Arial"/>
          <w:szCs w:val="24"/>
        </w:rPr>
        <w:t>is responsible for delivering field, classroom</w:t>
      </w:r>
      <w:r w:rsidR="00A4016E" w:rsidRPr="009F3DEA">
        <w:rPr>
          <w:rFonts w:cs="Arial"/>
          <w:szCs w:val="24"/>
        </w:rPr>
        <w:t>,</w:t>
      </w:r>
      <w:r w:rsidRPr="009F3DEA">
        <w:rPr>
          <w:rFonts w:cs="Arial"/>
          <w:szCs w:val="24"/>
        </w:rPr>
        <w:t xml:space="preserve"> </w:t>
      </w:r>
      <w:r w:rsidR="00764EBB">
        <w:rPr>
          <w:rFonts w:cs="Arial"/>
          <w:szCs w:val="24"/>
        </w:rPr>
        <w:t>hands-on, and internet-based</w:t>
      </w:r>
      <w:r w:rsidR="00D13422">
        <w:rPr>
          <w:rFonts w:cs="Arial"/>
          <w:szCs w:val="24"/>
        </w:rPr>
        <w:t xml:space="preserve"> (e-learning)</w:t>
      </w:r>
      <w:r w:rsidR="00764EBB">
        <w:rPr>
          <w:rFonts w:cs="Arial"/>
          <w:szCs w:val="24"/>
        </w:rPr>
        <w:t xml:space="preserve"> </w:t>
      </w:r>
      <w:r w:rsidRPr="009F3DEA">
        <w:rPr>
          <w:rFonts w:cs="Arial"/>
          <w:szCs w:val="24"/>
        </w:rPr>
        <w:t xml:space="preserve">training on behalf of RHA’s technical services department. Training topics and competencies include </w:t>
      </w:r>
      <w:r w:rsidR="00D13422">
        <w:rPr>
          <w:rFonts w:cs="Arial"/>
          <w:szCs w:val="24"/>
        </w:rPr>
        <w:t xml:space="preserve">residential and light commercial </w:t>
      </w:r>
      <w:r w:rsidR="00764EBB" w:rsidRPr="009F3DEA">
        <w:rPr>
          <w:rFonts w:cs="Arial"/>
          <w:szCs w:val="24"/>
        </w:rPr>
        <w:t xml:space="preserve">energy efficiency </w:t>
      </w:r>
      <w:r w:rsidR="00D13422">
        <w:rPr>
          <w:rFonts w:cs="Arial"/>
          <w:szCs w:val="24"/>
        </w:rPr>
        <w:t>retrofits</w:t>
      </w:r>
      <w:r w:rsidR="00D13422" w:rsidRPr="009F3DEA">
        <w:rPr>
          <w:rFonts w:cs="Arial"/>
          <w:szCs w:val="24"/>
        </w:rPr>
        <w:t xml:space="preserve"> </w:t>
      </w:r>
      <w:r w:rsidR="00764EBB" w:rsidRPr="009F3DEA">
        <w:rPr>
          <w:rFonts w:cs="Arial"/>
          <w:szCs w:val="24"/>
        </w:rPr>
        <w:t>assessment, quality assurance inspection</w:t>
      </w:r>
      <w:r w:rsidR="00D13422">
        <w:rPr>
          <w:rFonts w:cs="Arial"/>
          <w:szCs w:val="24"/>
        </w:rPr>
        <w:t>s</w:t>
      </w:r>
      <w:r w:rsidR="00764EBB" w:rsidRPr="009F3DEA">
        <w:rPr>
          <w:rFonts w:cs="Arial"/>
          <w:szCs w:val="24"/>
        </w:rPr>
        <w:t>, building science</w:t>
      </w:r>
      <w:r w:rsidR="00D13422">
        <w:rPr>
          <w:rFonts w:cs="Arial"/>
          <w:szCs w:val="24"/>
        </w:rPr>
        <w:t xml:space="preserve"> fundamental</w:t>
      </w:r>
      <w:r w:rsidR="00764EBB" w:rsidRPr="009F3DEA">
        <w:rPr>
          <w:rFonts w:cs="Arial"/>
          <w:szCs w:val="24"/>
        </w:rPr>
        <w:t>, energy audits, residential diagnostic testing</w:t>
      </w:r>
      <w:r w:rsidR="00CD166B">
        <w:rPr>
          <w:rFonts w:cs="Arial"/>
          <w:szCs w:val="24"/>
        </w:rPr>
        <w:t>,</w:t>
      </w:r>
      <w:r w:rsidR="00D13422">
        <w:rPr>
          <w:rFonts w:cs="Arial"/>
          <w:szCs w:val="24"/>
        </w:rPr>
        <w:t xml:space="preserve"> water efficiency, healthy homes evaluations</w:t>
      </w:r>
      <w:r w:rsidR="00764EBB" w:rsidRPr="009F3DEA">
        <w:rPr>
          <w:rFonts w:cs="Arial"/>
          <w:szCs w:val="24"/>
        </w:rPr>
        <w:t xml:space="preserve"> and energy efficiency </w:t>
      </w:r>
      <w:r w:rsidR="00D13422">
        <w:rPr>
          <w:rFonts w:cs="Arial"/>
          <w:szCs w:val="24"/>
        </w:rPr>
        <w:t>retrofits</w:t>
      </w:r>
      <w:r w:rsidR="00D13422" w:rsidRPr="009F3DEA">
        <w:rPr>
          <w:rFonts w:cs="Arial"/>
          <w:szCs w:val="24"/>
        </w:rPr>
        <w:t xml:space="preserve"> </w:t>
      </w:r>
      <w:r w:rsidR="00764EBB" w:rsidRPr="009F3DEA">
        <w:rPr>
          <w:rFonts w:cs="Arial"/>
          <w:szCs w:val="24"/>
        </w:rPr>
        <w:t>installation</w:t>
      </w:r>
      <w:r w:rsidR="00D13422">
        <w:rPr>
          <w:rFonts w:cs="Arial"/>
          <w:szCs w:val="24"/>
        </w:rPr>
        <w:t xml:space="preserve"> practices</w:t>
      </w:r>
      <w:r w:rsidR="00764EBB" w:rsidRPr="009F3DEA">
        <w:rPr>
          <w:rFonts w:cs="Arial"/>
          <w:szCs w:val="24"/>
        </w:rPr>
        <w:t xml:space="preserve">. </w:t>
      </w:r>
    </w:p>
    <w:p w14:paraId="1B635E2F" w14:textId="77777777" w:rsidR="00051ABE" w:rsidRDefault="00051ABE" w:rsidP="00DD5D11">
      <w:pPr>
        <w:rPr>
          <w:rFonts w:cs="Arial"/>
          <w:szCs w:val="24"/>
        </w:rPr>
      </w:pPr>
    </w:p>
    <w:p w14:paraId="36F77A85" w14:textId="6AA91027" w:rsidR="00DD5D11" w:rsidRPr="009F3DEA" w:rsidRDefault="00DD5D11" w:rsidP="00DD5D11">
      <w:pPr>
        <w:rPr>
          <w:rFonts w:cs="Arial"/>
          <w:szCs w:val="24"/>
        </w:rPr>
      </w:pPr>
      <w:r w:rsidRPr="009F3DEA">
        <w:rPr>
          <w:rFonts w:cs="Arial"/>
          <w:szCs w:val="24"/>
        </w:rPr>
        <w:t>The position require</w:t>
      </w:r>
      <w:r w:rsidR="00A94ABE">
        <w:rPr>
          <w:rFonts w:cs="Arial"/>
          <w:szCs w:val="24"/>
        </w:rPr>
        <w:t>s</w:t>
      </w:r>
      <w:r w:rsidRPr="009F3DEA">
        <w:rPr>
          <w:rFonts w:cs="Arial"/>
          <w:szCs w:val="24"/>
        </w:rPr>
        <w:t xml:space="preserve"> a strong </w:t>
      </w:r>
      <w:r w:rsidR="00D13422">
        <w:rPr>
          <w:rFonts w:cs="Arial"/>
          <w:szCs w:val="24"/>
        </w:rPr>
        <w:t>understanding of traditional residential construction materials and methods</w:t>
      </w:r>
      <w:r w:rsidRPr="009F3DEA">
        <w:rPr>
          <w:rFonts w:cs="Arial"/>
          <w:szCs w:val="24"/>
        </w:rPr>
        <w:t xml:space="preserve"> </w:t>
      </w:r>
      <w:r w:rsidR="00D13422">
        <w:rPr>
          <w:rFonts w:cs="Arial"/>
          <w:szCs w:val="24"/>
        </w:rPr>
        <w:t>and hands on experience in</w:t>
      </w:r>
      <w:r w:rsidRPr="009F3DEA">
        <w:rPr>
          <w:rFonts w:cs="Arial"/>
          <w:szCs w:val="24"/>
        </w:rPr>
        <w:t xml:space="preserve"> energy efficiency</w:t>
      </w:r>
      <w:r w:rsidR="00D13422">
        <w:rPr>
          <w:rFonts w:cs="Arial"/>
          <w:szCs w:val="24"/>
        </w:rPr>
        <w:t xml:space="preserve"> retrofits;</w:t>
      </w:r>
      <w:r w:rsidRPr="009F3DEA">
        <w:rPr>
          <w:rFonts w:cs="Arial"/>
          <w:szCs w:val="24"/>
        </w:rPr>
        <w:t xml:space="preserve"> especially as it pertains to federal</w:t>
      </w:r>
      <w:r w:rsidR="00F43619" w:rsidRPr="009F3DEA">
        <w:rPr>
          <w:rFonts w:cs="Arial"/>
          <w:szCs w:val="24"/>
        </w:rPr>
        <w:t>, state,</w:t>
      </w:r>
      <w:r w:rsidRPr="009F3DEA">
        <w:rPr>
          <w:rFonts w:cs="Arial"/>
          <w:szCs w:val="24"/>
        </w:rPr>
        <w:t xml:space="preserve"> and utility low</w:t>
      </w:r>
      <w:r w:rsidR="00051ABE">
        <w:rPr>
          <w:rFonts w:cs="Arial"/>
          <w:szCs w:val="24"/>
        </w:rPr>
        <w:t>-</w:t>
      </w:r>
      <w:r w:rsidRPr="009F3DEA">
        <w:rPr>
          <w:rFonts w:cs="Arial"/>
          <w:szCs w:val="24"/>
        </w:rPr>
        <w:t>income weatherization programs</w:t>
      </w:r>
      <w:r w:rsidR="00B87DCC">
        <w:rPr>
          <w:rFonts w:cs="Arial"/>
          <w:szCs w:val="24"/>
        </w:rPr>
        <w:t>.</w:t>
      </w:r>
    </w:p>
    <w:p w14:paraId="4F2416C8" w14:textId="77777777" w:rsidR="00DD5D11" w:rsidRPr="009F3DEA" w:rsidRDefault="00DD5D11" w:rsidP="00DD5D11">
      <w:pPr>
        <w:rPr>
          <w:rFonts w:cs="Arial"/>
          <w:szCs w:val="24"/>
        </w:rPr>
      </w:pPr>
    </w:p>
    <w:p w14:paraId="368AE806" w14:textId="3F5D5EB0" w:rsidR="00DD5D11" w:rsidRPr="009F3DEA" w:rsidRDefault="00FC5C4E" w:rsidP="00DD5D11">
      <w:pPr>
        <w:rPr>
          <w:rFonts w:cs="Arial"/>
          <w:szCs w:val="24"/>
        </w:rPr>
      </w:pPr>
      <w:r w:rsidRPr="009F3DEA">
        <w:rPr>
          <w:rFonts w:cs="Arial"/>
          <w:szCs w:val="24"/>
        </w:rPr>
        <w:t>The EET</w:t>
      </w:r>
      <w:r w:rsidR="00DD5D11" w:rsidRPr="009F3DEA">
        <w:rPr>
          <w:rFonts w:cs="Arial"/>
          <w:szCs w:val="24"/>
        </w:rPr>
        <w:t xml:space="preserve"> will </w:t>
      </w:r>
      <w:r w:rsidR="00D13422">
        <w:rPr>
          <w:rFonts w:cs="Arial"/>
          <w:szCs w:val="24"/>
        </w:rPr>
        <w:t xml:space="preserve">help coordinate and </w:t>
      </w:r>
      <w:r w:rsidR="00DD5D11" w:rsidRPr="009F3DEA">
        <w:rPr>
          <w:rFonts w:cs="Arial"/>
          <w:szCs w:val="24"/>
        </w:rPr>
        <w:t xml:space="preserve">provide </w:t>
      </w:r>
      <w:r w:rsidR="00764EBB" w:rsidRPr="009F3DEA">
        <w:rPr>
          <w:rFonts w:cs="Arial"/>
          <w:szCs w:val="24"/>
        </w:rPr>
        <w:t xml:space="preserve">training and </w:t>
      </w:r>
      <w:r w:rsidR="00D13422">
        <w:rPr>
          <w:rFonts w:cs="Arial"/>
          <w:szCs w:val="24"/>
        </w:rPr>
        <w:t xml:space="preserve">ongoing mentoring and </w:t>
      </w:r>
      <w:r w:rsidR="00764EBB" w:rsidRPr="009F3DEA">
        <w:rPr>
          <w:rFonts w:cs="Arial"/>
          <w:szCs w:val="24"/>
        </w:rPr>
        <w:t xml:space="preserve">technical assistance </w:t>
      </w:r>
      <w:r w:rsidR="00DD5D11" w:rsidRPr="009F3DEA">
        <w:rPr>
          <w:rFonts w:cs="Arial"/>
          <w:szCs w:val="24"/>
        </w:rPr>
        <w:t xml:space="preserve">(T&amp;TA) for </w:t>
      </w:r>
      <w:r w:rsidR="00166B56" w:rsidRPr="009F3DEA">
        <w:rPr>
          <w:rFonts w:cs="Arial"/>
          <w:szCs w:val="24"/>
        </w:rPr>
        <w:t xml:space="preserve">assessors, inspectors, </w:t>
      </w:r>
      <w:r w:rsidR="00DD5D11" w:rsidRPr="009F3DEA">
        <w:rPr>
          <w:rFonts w:cs="Arial"/>
          <w:szCs w:val="24"/>
        </w:rPr>
        <w:t xml:space="preserve">weatherization crews, </w:t>
      </w:r>
      <w:r w:rsidR="0007541E" w:rsidRPr="009F3DEA">
        <w:rPr>
          <w:rFonts w:cs="Arial"/>
          <w:szCs w:val="24"/>
        </w:rPr>
        <w:t>contractors,</w:t>
      </w:r>
      <w:r w:rsidR="00DD5D11" w:rsidRPr="009F3DEA">
        <w:rPr>
          <w:rFonts w:cs="Arial"/>
          <w:szCs w:val="24"/>
        </w:rPr>
        <w:t xml:space="preserve"> and energy auditors. </w:t>
      </w:r>
    </w:p>
    <w:p w14:paraId="09F40134" w14:textId="77777777" w:rsidR="00DD5D11" w:rsidRPr="009F3DEA" w:rsidRDefault="00DD5D11" w:rsidP="00DD5D11">
      <w:pPr>
        <w:rPr>
          <w:rFonts w:cs="Arial"/>
          <w:szCs w:val="24"/>
        </w:rPr>
      </w:pPr>
    </w:p>
    <w:p w14:paraId="320DE5C0" w14:textId="0A410CE7" w:rsidR="007039EA" w:rsidRPr="009F3DEA" w:rsidRDefault="004F4981" w:rsidP="00C6714B">
      <w:pPr>
        <w:autoSpaceDE w:val="0"/>
        <w:autoSpaceDN w:val="0"/>
        <w:adjustRightInd w:val="0"/>
        <w:rPr>
          <w:rFonts w:cs="Arial"/>
          <w:szCs w:val="24"/>
        </w:rPr>
      </w:pPr>
      <w:r w:rsidRPr="004F4981">
        <w:rPr>
          <w:rFonts w:cs="Arial"/>
          <w:szCs w:val="24"/>
        </w:rPr>
        <w:t>This position is responsible for reviewing,</w:t>
      </w:r>
      <w:r>
        <w:rPr>
          <w:rFonts w:cs="Arial"/>
          <w:szCs w:val="24"/>
        </w:rPr>
        <w:t xml:space="preserve"> </w:t>
      </w:r>
      <w:r w:rsidRPr="004F4981">
        <w:rPr>
          <w:rFonts w:cs="Arial"/>
          <w:szCs w:val="24"/>
        </w:rPr>
        <w:t xml:space="preserve">evaluating, and </w:t>
      </w:r>
      <w:r w:rsidR="00D13422">
        <w:rPr>
          <w:rFonts w:cs="Arial"/>
          <w:szCs w:val="24"/>
        </w:rPr>
        <w:t>supporting development of</w:t>
      </w:r>
      <w:r w:rsidR="00D13422" w:rsidRPr="004F4981">
        <w:rPr>
          <w:rFonts w:cs="Arial"/>
          <w:szCs w:val="24"/>
        </w:rPr>
        <w:t xml:space="preserve"> </w:t>
      </w:r>
      <w:r w:rsidR="00D13422">
        <w:rPr>
          <w:rFonts w:cs="Arial"/>
          <w:szCs w:val="24"/>
        </w:rPr>
        <w:t>best-in-class</w:t>
      </w:r>
      <w:r w:rsidR="00D13422" w:rsidRPr="004F4981">
        <w:rPr>
          <w:rFonts w:cs="Arial"/>
          <w:szCs w:val="24"/>
        </w:rPr>
        <w:t xml:space="preserve"> </w:t>
      </w:r>
      <w:r w:rsidRPr="004F4981">
        <w:rPr>
          <w:rFonts w:cs="Arial"/>
          <w:szCs w:val="24"/>
        </w:rPr>
        <w:t xml:space="preserve">curriculum content, providing engaging and effective instruction to </w:t>
      </w:r>
      <w:r w:rsidR="00D13422">
        <w:rPr>
          <w:rFonts w:cs="Arial"/>
          <w:szCs w:val="24"/>
        </w:rPr>
        <w:t xml:space="preserve">field </w:t>
      </w:r>
      <w:r w:rsidRPr="004F4981">
        <w:rPr>
          <w:rFonts w:cs="Arial"/>
          <w:szCs w:val="24"/>
        </w:rPr>
        <w:t>personnel, and correctly applying program policies and learner assessments.</w:t>
      </w:r>
    </w:p>
    <w:p w14:paraId="1D0102C1" w14:textId="04E4318A" w:rsidR="00D13422" w:rsidRDefault="00D13422" w:rsidP="00D13422">
      <w:pPr>
        <w:spacing w:before="240" w:after="240"/>
        <w:rPr>
          <w:rFonts w:cs="Arial"/>
          <w:b/>
          <w:szCs w:val="24"/>
        </w:rPr>
      </w:pPr>
      <w:r>
        <w:rPr>
          <w:rFonts w:cs="Arial"/>
          <w:b/>
          <w:szCs w:val="24"/>
        </w:rPr>
        <w:t>WHO YOU ARE</w:t>
      </w:r>
      <w:r w:rsidR="00C877C5">
        <w:rPr>
          <w:rFonts w:cs="Arial"/>
          <w:b/>
          <w:szCs w:val="24"/>
        </w:rPr>
        <w:t>!</w:t>
      </w:r>
    </w:p>
    <w:p w14:paraId="4AD373F7" w14:textId="5F59C26B" w:rsidR="00D13422" w:rsidRPr="00AD7468" w:rsidRDefault="00D13422" w:rsidP="00D13422">
      <w:pPr>
        <w:spacing w:before="240" w:after="240"/>
        <w:rPr>
          <w:rFonts w:cs="Arial"/>
          <w:bCs/>
          <w:szCs w:val="24"/>
        </w:rPr>
      </w:pPr>
      <w:r>
        <w:rPr>
          <w:rFonts w:cs="Arial"/>
          <w:bCs/>
          <w:szCs w:val="24"/>
        </w:rPr>
        <w:t xml:space="preserve">You will love this position if you are a talented and outgoing individual who has a passion for sharing your knowledge and enthusiasm with others. You have always been interested in the why, not just the what behind why we build buildings the way we do, always learning and looking into new techniques and materials. You have an ability and genuine interest in connecting with </w:t>
      </w:r>
      <w:r w:rsidR="00C6714B">
        <w:rPr>
          <w:rFonts w:cs="Arial"/>
          <w:bCs/>
          <w:szCs w:val="24"/>
        </w:rPr>
        <w:t>people and</w:t>
      </w:r>
      <w:r>
        <w:rPr>
          <w:rFonts w:cs="Arial"/>
          <w:bCs/>
          <w:szCs w:val="24"/>
        </w:rPr>
        <w:t xml:space="preserve"> can articulate complex and sometimes technical knowledge to people with differing levels of experience and education. You enjoy travel and being out in the </w:t>
      </w:r>
      <w:r w:rsidR="00C6714B">
        <w:rPr>
          <w:rFonts w:cs="Arial"/>
          <w:bCs/>
          <w:szCs w:val="24"/>
        </w:rPr>
        <w:t>field but</w:t>
      </w:r>
      <w:r>
        <w:rPr>
          <w:rFonts w:cs="Arial"/>
          <w:bCs/>
          <w:szCs w:val="24"/>
        </w:rPr>
        <w:t xml:space="preserve"> have the patience and written communication skills needed to help build great trainings.</w:t>
      </w:r>
    </w:p>
    <w:p w14:paraId="5A33C965" w14:textId="77777777" w:rsidR="006332D1" w:rsidRPr="009F3DEA" w:rsidRDefault="006332D1" w:rsidP="0026389B">
      <w:pPr>
        <w:jc w:val="both"/>
        <w:rPr>
          <w:rFonts w:cs="Arial"/>
          <w:szCs w:val="24"/>
        </w:rPr>
      </w:pPr>
    </w:p>
    <w:p w14:paraId="0FC20EF2" w14:textId="77777777" w:rsidR="00706BE8" w:rsidRPr="009F3DEA" w:rsidRDefault="00AC20DA" w:rsidP="007039EA">
      <w:pPr>
        <w:rPr>
          <w:rFonts w:cs="Arial"/>
          <w:b/>
          <w:szCs w:val="24"/>
        </w:rPr>
      </w:pPr>
      <w:r w:rsidRPr="009F3DEA">
        <w:rPr>
          <w:rFonts w:cs="Arial"/>
          <w:b/>
          <w:szCs w:val="24"/>
        </w:rPr>
        <w:t>ESSENTIAL FUNCTIONS</w:t>
      </w:r>
    </w:p>
    <w:p w14:paraId="63CBDDC7" w14:textId="7C98A945" w:rsidR="00DD5D11" w:rsidRPr="008E333A" w:rsidRDefault="00DD5D11" w:rsidP="004F4981">
      <w:pPr>
        <w:numPr>
          <w:ilvl w:val="0"/>
          <w:numId w:val="28"/>
        </w:numPr>
        <w:spacing w:line="360" w:lineRule="atLeast"/>
        <w:ind w:left="1170"/>
        <w:textAlignment w:val="baseline"/>
        <w:rPr>
          <w:rFonts w:cs="Arial"/>
          <w:bCs/>
          <w:szCs w:val="24"/>
        </w:rPr>
      </w:pPr>
      <w:r w:rsidRPr="008E333A">
        <w:rPr>
          <w:rFonts w:cs="Arial"/>
          <w:bCs/>
          <w:szCs w:val="24"/>
        </w:rPr>
        <w:lastRenderedPageBreak/>
        <w:t xml:space="preserve">Deliver </w:t>
      </w:r>
      <w:r w:rsidR="008E333A" w:rsidRPr="004F4981">
        <w:rPr>
          <w:rFonts w:cs="Arial"/>
          <w:bCs/>
          <w:szCs w:val="24"/>
        </w:rPr>
        <w:t>on</w:t>
      </w:r>
      <w:r w:rsidR="008E333A">
        <w:rPr>
          <w:rFonts w:cs="Arial"/>
          <w:bCs/>
          <w:szCs w:val="24"/>
        </w:rPr>
        <w:t>-</w:t>
      </w:r>
      <w:r w:rsidRPr="008E333A">
        <w:rPr>
          <w:rFonts w:cs="Arial"/>
          <w:bCs/>
          <w:szCs w:val="24"/>
        </w:rPr>
        <w:t>site</w:t>
      </w:r>
      <w:r w:rsidR="00F14D57">
        <w:rPr>
          <w:rFonts w:cs="Arial"/>
          <w:bCs/>
          <w:szCs w:val="24"/>
        </w:rPr>
        <w:t xml:space="preserve"> training,</w:t>
      </w:r>
      <w:r w:rsidRPr="008E333A">
        <w:rPr>
          <w:rFonts w:cs="Arial"/>
          <w:bCs/>
          <w:szCs w:val="24"/>
        </w:rPr>
        <w:t xml:space="preserve"> mentoring and quality assurance remediation training to assist contractors and staff </w:t>
      </w:r>
      <w:r w:rsidR="00D13422">
        <w:rPr>
          <w:rFonts w:cs="Arial"/>
          <w:bCs/>
          <w:szCs w:val="24"/>
        </w:rPr>
        <w:t>improve the quality of their work</w:t>
      </w:r>
    </w:p>
    <w:p w14:paraId="1F08082B" w14:textId="5DE628F8" w:rsidR="00DD5D11" w:rsidRPr="008E333A" w:rsidRDefault="00DD5D11" w:rsidP="004F4981">
      <w:pPr>
        <w:numPr>
          <w:ilvl w:val="0"/>
          <w:numId w:val="28"/>
        </w:numPr>
        <w:spacing w:line="360" w:lineRule="atLeast"/>
        <w:ind w:left="1170"/>
        <w:textAlignment w:val="baseline"/>
        <w:rPr>
          <w:rFonts w:cs="Arial"/>
          <w:bCs/>
          <w:szCs w:val="24"/>
        </w:rPr>
      </w:pPr>
      <w:r w:rsidRPr="008E333A">
        <w:rPr>
          <w:rFonts w:cs="Arial"/>
          <w:bCs/>
          <w:szCs w:val="24"/>
        </w:rPr>
        <w:t xml:space="preserve">Travel </w:t>
      </w:r>
      <w:r w:rsidRPr="00C6714B">
        <w:rPr>
          <w:rFonts w:cs="Arial"/>
          <w:bCs/>
          <w:szCs w:val="24"/>
          <w:u w:val="single"/>
        </w:rPr>
        <w:t>up to 80%</w:t>
      </w:r>
      <w:r w:rsidRPr="004F4981">
        <w:rPr>
          <w:rFonts w:cs="Arial"/>
          <w:bCs/>
          <w:szCs w:val="24"/>
        </w:rPr>
        <w:t xml:space="preserve"> of time on an ongoing</w:t>
      </w:r>
      <w:r w:rsidR="00D13422">
        <w:rPr>
          <w:rFonts w:cs="Arial"/>
          <w:bCs/>
          <w:szCs w:val="24"/>
        </w:rPr>
        <w:t xml:space="preserve"> and as-needed</w:t>
      </w:r>
      <w:r w:rsidRPr="004F4981">
        <w:rPr>
          <w:rFonts w:cs="Arial"/>
          <w:bCs/>
          <w:szCs w:val="24"/>
        </w:rPr>
        <w:t xml:space="preserve"> basis to provide training and trainer development/management services</w:t>
      </w:r>
    </w:p>
    <w:p w14:paraId="119528C5" w14:textId="0709095A" w:rsidR="00DD5D11" w:rsidRPr="004F4981" w:rsidRDefault="00DD5D11" w:rsidP="004F4981">
      <w:pPr>
        <w:numPr>
          <w:ilvl w:val="0"/>
          <w:numId w:val="28"/>
        </w:numPr>
        <w:spacing w:line="360" w:lineRule="atLeast"/>
        <w:ind w:left="1170"/>
        <w:textAlignment w:val="baseline"/>
        <w:rPr>
          <w:rFonts w:cs="Arial"/>
          <w:bCs/>
          <w:szCs w:val="24"/>
        </w:rPr>
      </w:pPr>
      <w:r w:rsidRPr="004F4981">
        <w:rPr>
          <w:rFonts w:cs="Arial"/>
          <w:bCs/>
          <w:szCs w:val="24"/>
        </w:rPr>
        <w:t>Ensure each training has been fully prepared; communicating materials and facilities needs with training coordinator and management staff</w:t>
      </w:r>
    </w:p>
    <w:p w14:paraId="2249CD2F" w14:textId="00B8862F" w:rsidR="00DD5D11" w:rsidRPr="004F4981" w:rsidRDefault="00DD5D11" w:rsidP="004F4981">
      <w:pPr>
        <w:numPr>
          <w:ilvl w:val="0"/>
          <w:numId w:val="28"/>
        </w:numPr>
        <w:spacing w:line="360" w:lineRule="atLeast"/>
        <w:ind w:left="1170"/>
        <w:textAlignment w:val="baseline"/>
        <w:rPr>
          <w:rFonts w:cs="Arial"/>
          <w:bCs/>
          <w:szCs w:val="24"/>
        </w:rPr>
      </w:pPr>
      <w:r w:rsidRPr="004F4981">
        <w:rPr>
          <w:rFonts w:cs="Arial"/>
          <w:bCs/>
          <w:szCs w:val="24"/>
        </w:rPr>
        <w:t>Proactively manage travel schedule and arrangements, planning for travel in advance and requesting appropriate assistance with arrangements as needed</w:t>
      </w:r>
    </w:p>
    <w:p w14:paraId="62EE1C56" w14:textId="21B55E0D" w:rsidR="000F7673" w:rsidRPr="00EA6B40" w:rsidRDefault="00DD5D11" w:rsidP="004F4981">
      <w:pPr>
        <w:numPr>
          <w:ilvl w:val="0"/>
          <w:numId w:val="28"/>
        </w:numPr>
        <w:spacing w:line="360" w:lineRule="atLeast"/>
        <w:ind w:left="1170"/>
        <w:textAlignment w:val="baseline"/>
        <w:rPr>
          <w:rFonts w:cs="Arial"/>
          <w:bCs/>
          <w:szCs w:val="24"/>
        </w:rPr>
      </w:pPr>
      <w:r w:rsidRPr="004F4981">
        <w:rPr>
          <w:rFonts w:cs="Arial"/>
          <w:bCs/>
          <w:szCs w:val="24"/>
        </w:rPr>
        <w:t>Work with manager and administrative staff to ensure all reporting</w:t>
      </w:r>
      <w:r w:rsidR="00C31E30">
        <w:rPr>
          <w:rFonts w:cs="Arial"/>
          <w:bCs/>
          <w:szCs w:val="24"/>
        </w:rPr>
        <w:t xml:space="preserve"> and </w:t>
      </w:r>
      <w:r w:rsidRPr="004F4981">
        <w:rPr>
          <w:rFonts w:cs="Arial"/>
          <w:bCs/>
          <w:szCs w:val="24"/>
        </w:rPr>
        <w:t>tracking are met</w:t>
      </w:r>
    </w:p>
    <w:p w14:paraId="56CA59A9" w14:textId="4AC91D45" w:rsidR="00BF0AA2" w:rsidRPr="008E333A" w:rsidRDefault="00BF0AA2" w:rsidP="004F4981">
      <w:pPr>
        <w:numPr>
          <w:ilvl w:val="0"/>
          <w:numId w:val="28"/>
        </w:numPr>
        <w:spacing w:line="360" w:lineRule="atLeast"/>
        <w:ind w:left="1170"/>
        <w:textAlignment w:val="baseline"/>
        <w:rPr>
          <w:rFonts w:cs="Arial"/>
          <w:bCs/>
          <w:szCs w:val="24"/>
        </w:rPr>
      </w:pPr>
      <w:r w:rsidRPr="00EA6B40">
        <w:rPr>
          <w:rFonts w:cs="Arial"/>
          <w:bCs/>
          <w:szCs w:val="24"/>
        </w:rPr>
        <w:t>Provide timely response to requests for technical assistance and issue</w:t>
      </w:r>
      <w:r w:rsidR="00615F4F" w:rsidRPr="00EA6B40">
        <w:rPr>
          <w:rFonts w:cs="Arial"/>
          <w:bCs/>
          <w:szCs w:val="24"/>
        </w:rPr>
        <w:t>s</w:t>
      </w:r>
      <w:r w:rsidRPr="0066188F">
        <w:rPr>
          <w:rFonts w:cs="Arial"/>
          <w:bCs/>
          <w:szCs w:val="24"/>
        </w:rPr>
        <w:t xml:space="preserve"> resolution</w:t>
      </w:r>
    </w:p>
    <w:p w14:paraId="16981709" w14:textId="7DF03217" w:rsidR="00DD5D11" w:rsidRPr="0020025E" w:rsidRDefault="00DD5D11" w:rsidP="004F4981">
      <w:pPr>
        <w:numPr>
          <w:ilvl w:val="0"/>
          <w:numId w:val="28"/>
        </w:numPr>
        <w:spacing w:line="360" w:lineRule="atLeast"/>
        <w:ind w:left="1170"/>
        <w:textAlignment w:val="baseline"/>
        <w:rPr>
          <w:rFonts w:cs="Arial"/>
          <w:bCs/>
          <w:szCs w:val="24"/>
        </w:rPr>
      </w:pPr>
      <w:r w:rsidRPr="008E333A">
        <w:rPr>
          <w:rFonts w:cs="Arial"/>
          <w:bCs/>
          <w:szCs w:val="24"/>
        </w:rPr>
        <w:t xml:space="preserve">Participate in data collection or field research projects on an </w:t>
      </w:r>
      <w:r w:rsidR="008E333A" w:rsidRPr="004F4981">
        <w:rPr>
          <w:rFonts w:cs="Arial"/>
          <w:bCs/>
          <w:szCs w:val="24"/>
        </w:rPr>
        <w:t>as</w:t>
      </w:r>
      <w:r w:rsidR="008E333A">
        <w:rPr>
          <w:rFonts w:cs="Arial"/>
          <w:bCs/>
          <w:szCs w:val="24"/>
        </w:rPr>
        <w:t>-</w:t>
      </w:r>
      <w:r w:rsidRPr="008E333A">
        <w:rPr>
          <w:rFonts w:cs="Arial"/>
          <w:bCs/>
          <w:szCs w:val="24"/>
        </w:rPr>
        <w:t>needed basis</w:t>
      </w:r>
    </w:p>
    <w:p w14:paraId="63B86B57" w14:textId="0AE7D6EE" w:rsidR="00DD5D11" w:rsidRPr="008E333A" w:rsidRDefault="00DD5D11" w:rsidP="004F4981">
      <w:pPr>
        <w:numPr>
          <w:ilvl w:val="0"/>
          <w:numId w:val="28"/>
        </w:numPr>
        <w:spacing w:line="360" w:lineRule="atLeast"/>
        <w:ind w:left="1170"/>
        <w:textAlignment w:val="baseline"/>
        <w:rPr>
          <w:rFonts w:cs="Arial"/>
          <w:bCs/>
          <w:szCs w:val="24"/>
        </w:rPr>
      </w:pPr>
      <w:r w:rsidRPr="0020025E">
        <w:rPr>
          <w:rFonts w:cs="Arial"/>
          <w:bCs/>
          <w:szCs w:val="24"/>
        </w:rPr>
        <w:t>Act as a field resource for residential energy audits</w:t>
      </w:r>
      <w:r w:rsidR="00C31E30">
        <w:rPr>
          <w:rFonts w:cs="Arial"/>
          <w:bCs/>
          <w:szCs w:val="24"/>
        </w:rPr>
        <w:t>,</w:t>
      </w:r>
      <w:r w:rsidR="008E333A">
        <w:rPr>
          <w:rFonts w:cs="Arial"/>
          <w:bCs/>
          <w:szCs w:val="24"/>
        </w:rPr>
        <w:t xml:space="preserve"> investigations</w:t>
      </w:r>
      <w:r w:rsidRPr="008E333A">
        <w:rPr>
          <w:rFonts w:cs="Arial"/>
          <w:bCs/>
          <w:szCs w:val="24"/>
        </w:rPr>
        <w:t xml:space="preserve">, </w:t>
      </w:r>
      <w:r w:rsidR="00CD166B">
        <w:rPr>
          <w:rFonts w:cs="Arial"/>
          <w:bCs/>
          <w:szCs w:val="24"/>
        </w:rPr>
        <w:t xml:space="preserve">and </w:t>
      </w:r>
      <w:r w:rsidRPr="008E333A">
        <w:rPr>
          <w:rFonts w:cs="Arial"/>
          <w:bCs/>
          <w:szCs w:val="24"/>
        </w:rPr>
        <w:t xml:space="preserve">collecting data for </w:t>
      </w:r>
      <w:r w:rsidR="008E333A">
        <w:rPr>
          <w:rFonts w:cs="Arial"/>
          <w:bCs/>
          <w:szCs w:val="24"/>
        </w:rPr>
        <w:t>these projects</w:t>
      </w:r>
    </w:p>
    <w:p w14:paraId="15EADF98" w14:textId="61BE8BDB" w:rsidR="00DD5D11" w:rsidRDefault="00DD5D11" w:rsidP="004F4981">
      <w:pPr>
        <w:numPr>
          <w:ilvl w:val="0"/>
          <w:numId w:val="28"/>
        </w:numPr>
        <w:spacing w:line="360" w:lineRule="atLeast"/>
        <w:ind w:left="1170"/>
        <w:textAlignment w:val="baseline"/>
        <w:rPr>
          <w:rFonts w:cs="Arial"/>
          <w:bCs/>
          <w:szCs w:val="24"/>
        </w:rPr>
      </w:pPr>
      <w:r w:rsidRPr="008E333A">
        <w:rPr>
          <w:rFonts w:cs="Arial"/>
          <w:bCs/>
          <w:szCs w:val="24"/>
        </w:rPr>
        <w:t xml:space="preserve">Provide </w:t>
      </w:r>
      <w:r w:rsidRPr="004F4981">
        <w:rPr>
          <w:rFonts w:cs="Arial"/>
          <w:bCs/>
          <w:szCs w:val="24"/>
        </w:rPr>
        <w:t>input and support to development of standards</w:t>
      </w:r>
      <w:r w:rsidR="00615F4F" w:rsidRPr="004F4981">
        <w:rPr>
          <w:rFonts w:cs="Arial"/>
          <w:bCs/>
          <w:szCs w:val="24"/>
        </w:rPr>
        <w:t xml:space="preserve">, </w:t>
      </w:r>
      <w:r w:rsidR="008E333A">
        <w:rPr>
          <w:rFonts w:cs="Arial"/>
          <w:bCs/>
          <w:szCs w:val="24"/>
        </w:rPr>
        <w:t xml:space="preserve">training curricula, </w:t>
      </w:r>
      <w:r w:rsidR="00615F4F" w:rsidRPr="008E333A">
        <w:rPr>
          <w:rFonts w:cs="Arial"/>
          <w:bCs/>
          <w:szCs w:val="24"/>
        </w:rPr>
        <w:t>program policies,</w:t>
      </w:r>
      <w:r w:rsidRPr="008E333A">
        <w:rPr>
          <w:rFonts w:cs="Arial"/>
          <w:bCs/>
          <w:szCs w:val="24"/>
        </w:rPr>
        <w:t xml:space="preserve"> and technical manuals</w:t>
      </w:r>
    </w:p>
    <w:p w14:paraId="660841A0" w14:textId="5A683596" w:rsidR="00D13422" w:rsidRPr="008E333A" w:rsidRDefault="00D13422" w:rsidP="004F4981">
      <w:pPr>
        <w:numPr>
          <w:ilvl w:val="0"/>
          <w:numId w:val="28"/>
        </w:numPr>
        <w:spacing w:line="360" w:lineRule="atLeast"/>
        <w:ind w:left="1170"/>
        <w:textAlignment w:val="baseline"/>
        <w:rPr>
          <w:rFonts w:cs="Arial"/>
          <w:bCs/>
          <w:szCs w:val="24"/>
        </w:rPr>
      </w:pPr>
      <w:r>
        <w:rPr>
          <w:rFonts w:cs="Arial"/>
          <w:bCs/>
          <w:szCs w:val="24"/>
        </w:rPr>
        <w:t>Engage in active continuous improvement and professional development, through self-learning, seeking mentors and attending new courses</w:t>
      </w:r>
    </w:p>
    <w:p w14:paraId="4D307F4D" w14:textId="0104F296" w:rsidR="00284766" w:rsidRDefault="00284766" w:rsidP="004A7721">
      <w:pPr>
        <w:ind w:left="1440"/>
        <w:rPr>
          <w:rFonts w:cs="Arial"/>
          <w:szCs w:val="24"/>
        </w:rPr>
      </w:pPr>
    </w:p>
    <w:p w14:paraId="5EC57F0A" w14:textId="77777777" w:rsidR="00764EBB" w:rsidRPr="009F3DEA" w:rsidRDefault="00764EBB" w:rsidP="004F4981">
      <w:pPr>
        <w:rPr>
          <w:rFonts w:cs="Arial"/>
          <w:szCs w:val="24"/>
        </w:rPr>
      </w:pPr>
    </w:p>
    <w:p w14:paraId="6B818722" w14:textId="19B3213E" w:rsidR="00AC20DA" w:rsidRPr="009F3DEA" w:rsidRDefault="0034358A" w:rsidP="00886026">
      <w:pPr>
        <w:pStyle w:val="NoSpacing"/>
        <w:rPr>
          <w:rFonts w:cs="Arial"/>
          <w:b/>
          <w:szCs w:val="24"/>
        </w:rPr>
      </w:pPr>
      <w:r>
        <w:rPr>
          <w:rFonts w:cs="Arial"/>
          <w:b/>
          <w:szCs w:val="24"/>
        </w:rPr>
        <w:t>JOB</w:t>
      </w:r>
      <w:r w:rsidR="00AC20DA" w:rsidRPr="009F3DEA">
        <w:rPr>
          <w:rFonts w:cs="Arial"/>
          <w:b/>
          <w:szCs w:val="24"/>
        </w:rPr>
        <w:t xml:space="preserve"> REQUIREMENTS</w:t>
      </w:r>
    </w:p>
    <w:p w14:paraId="5A0F7DF8" w14:textId="0D883E1C" w:rsidR="0026389B" w:rsidRPr="00764EBB" w:rsidRDefault="00DD5D11" w:rsidP="004F4981">
      <w:pPr>
        <w:numPr>
          <w:ilvl w:val="0"/>
          <w:numId w:val="28"/>
        </w:numPr>
        <w:spacing w:line="360" w:lineRule="atLeast"/>
        <w:ind w:left="1170"/>
        <w:textAlignment w:val="baseline"/>
        <w:rPr>
          <w:rFonts w:cs="Arial"/>
          <w:bCs/>
          <w:szCs w:val="24"/>
        </w:rPr>
      </w:pPr>
      <w:r w:rsidRPr="00764EBB">
        <w:rPr>
          <w:rFonts w:cs="Arial"/>
          <w:bCs/>
          <w:szCs w:val="24"/>
        </w:rPr>
        <w:t xml:space="preserve">High </w:t>
      </w:r>
      <w:r w:rsidR="008E333A">
        <w:rPr>
          <w:rFonts w:cs="Arial"/>
          <w:bCs/>
          <w:szCs w:val="24"/>
        </w:rPr>
        <w:t>s</w:t>
      </w:r>
      <w:r w:rsidR="008E333A" w:rsidRPr="00764EBB">
        <w:rPr>
          <w:rFonts w:cs="Arial"/>
          <w:bCs/>
          <w:szCs w:val="24"/>
        </w:rPr>
        <w:t xml:space="preserve">chool </w:t>
      </w:r>
      <w:r w:rsidRPr="00764EBB">
        <w:rPr>
          <w:rFonts w:cs="Arial"/>
          <w:bCs/>
          <w:szCs w:val="24"/>
        </w:rPr>
        <w:t>diploma or equivalent</w:t>
      </w:r>
      <w:r w:rsidR="0026389B" w:rsidRPr="00764EBB">
        <w:rPr>
          <w:rFonts w:cs="Arial"/>
          <w:bCs/>
          <w:szCs w:val="24"/>
        </w:rPr>
        <w:t xml:space="preserve"> </w:t>
      </w:r>
    </w:p>
    <w:p w14:paraId="50E9A260" w14:textId="088A4BAC" w:rsidR="005B42A8" w:rsidRPr="008E333A" w:rsidRDefault="00340A08" w:rsidP="004F4981">
      <w:pPr>
        <w:numPr>
          <w:ilvl w:val="0"/>
          <w:numId w:val="28"/>
        </w:numPr>
        <w:spacing w:line="360" w:lineRule="atLeast"/>
        <w:ind w:left="1170"/>
        <w:textAlignment w:val="baseline"/>
        <w:rPr>
          <w:rFonts w:cs="Arial"/>
          <w:bCs/>
          <w:szCs w:val="24"/>
        </w:rPr>
      </w:pPr>
      <w:r w:rsidRPr="008E333A">
        <w:rPr>
          <w:rFonts w:cs="Arial"/>
          <w:bCs/>
          <w:szCs w:val="24"/>
        </w:rPr>
        <w:t>Four-year college degree</w:t>
      </w:r>
      <w:r w:rsidR="00BB13CE" w:rsidRPr="008E333A">
        <w:rPr>
          <w:rFonts w:cs="Arial"/>
          <w:bCs/>
          <w:szCs w:val="24"/>
        </w:rPr>
        <w:t xml:space="preserve"> is preferred </w:t>
      </w:r>
    </w:p>
    <w:p w14:paraId="406829C0" w14:textId="33F2F1CC" w:rsidR="00A4016E" w:rsidRPr="00EA6B40" w:rsidRDefault="00A4016E" w:rsidP="004F4981">
      <w:pPr>
        <w:numPr>
          <w:ilvl w:val="0"/>
          <w:numId w:val="28"/>
        </w:numPr>
        <w:spacing w:line="360" w:lineRule="atLeast"/>
        <w:ind w:left="1170"/>
        <w:textAlignment w:val="baseline"/>
        <w:rPr>
          <w:rFonts w:cs="Arial"/>
          <w:bCs/>
          <w:szCs w:val="24"/>
        </w:rPr>
      </w:pPr>
      <w:r w:rsidRPr="0020025E">
        <w:rPr>
          <w:rFonts w:cs="Arial"/>
          <w:bCs/>
          <w:szCs w:val="24"/>
        </w:rPr>
        <w:t xml:space="preserve">Valid California driver’s license with acceptable driving record and </w:t>
      </w:r>
      <w:r w:rsidR="00A94ABE" w:rsidRPr="0020025E">
        <w:rPr>
          <w:rFonts w:cs="Arial"/>
          <w:bCs/>
          <w:szCs w:val="24"/>
        </w:rPr>
        <w:t xml:space="preserve">at least </w:t>
      </w:r>
      <w:r w:rsidRPr="0020025E">
        <w:rPr>
          <w:rFonts w:cs="Arial"/>
          <w:bCs/>
          <w:szCs w:val="24"/>
        </w:rPr>
        <w:t xml:space="preserve">minimum automobile insurance </w:t>
      </w:r>
      <w:r w:rsidR="00A94ABE" w:rsidRPr="00EA6B40">
        <w:rPr>
          <w:rFonts w:cs="Arial"/>
          <w:bCs/>
          <w:szCs w:val="24"/>
        </w:rPr>
        <w:t>coverage</w:t>
      </w:r>
    </w:p>
    <w:p w14:paraId="61C05EEC" w14:textId="2CF596DD" w:rsidR="00DD1558" w:rsidRPr="00764EBB" w:rsidRDefault="00006658" w:rsidP="004F4981">
      <w:pPr>
        <w:numPr>
          <w:ilvl w:val="0"/>
          <w:numId w:val="28"/>
        </w:numPr>
        <w:spacing w:line="360" w:lineRule="atLeast"/>
        <w:ind w:left="1170"/>
        <w:textAlignment w:val="baseline"/>
        <w:rPr>
          <w:rFonts w:cs="Arial"/>
          <w:bCs/>
          <w:szCs w:val="24"/>
        </w:rPr>
      </w:pPr>
      <w:r>
        <w:rPr>
          <w:rFonts w:cs="Arial"/>
          <w:bCs/>
          <w:szCs w:val="24"/>
        </w:rPr>
        <w:t>Certified or w</w:t>
      </w:r>
      <w:r w:rsidR="00332FBB">
        <w:rPr>
          <w:rFonts w:cs="Arial"/>
          <w:bCs/>
          <w:szCs w:val="24"/>
        </w:rPr>
        <w:t xml:space="preserve">ork towards </w:t>
      </w:r>
      <w:r w:rsidR="00444430">
        <w:rPr>
          <w:rFonts w:cs="Arial"/>
          <w:bCs/>
          <w:szCs w:val="24"/>
        </w:rPr>
        <w:t xml:space="preserve">obtaining </w:t>
      </w:r>
      <w:r w:rsidR="00DD1558" w:rsidRPr="00EA6B40">
        <w:rPr>
          <w:rFonts w:cs="Arial"/>
          <w:bCs/>
          <w:szCs w:val="24"/>
        </w:rPr>
        <w:t>BPI</w:t>
      </w:r>
      <w:r w:rsidR="00444430">
        <w:rPr>
          <w:rFonts w:cs="Arial"/>
          <w:bCs/>
          <w:szCs w:val="24"/>
        </w:rPr>
        <w:t xml:space="preserve"> </w:t>
      </w:r>
      <w:r w:rsidR="00DD1558" w:rsidRPr="00EA6B40">
        <w:rPr>
          <w:rFonts w:cs="Arial"/>
          <w:bCs/>
          <w:szCs w:val="24"/>
        </w:rPr>
        <w:t>Energy Auditor</w:t>
      </w:r>
      <w:r w:rsidR="0041663F" w:rsidRPr="00EA6B40">
        <w:rPr>
          <w:rFonts w:cs="Arial"/>
          <w:bCs/>
          <w:szCs w:val="24"/>
        </w:rPr>
        <w:t xml:space="preserve"> / </w:t>
      </w:r>
      <w:r w:rsidR="00ED6D20" w:rsidRPr="0066188F">
        <w:rPr>
          <w:rFonts w:cs="Arial"/>
          <w:bCs/>
          <w:szCs w:val="24"/>
        </w:rPr>
        <w:t>Quality Control Inspector</w:t>
      </w:r>
      <w:r w:rsidR="0041663F" w:rsidRPr="004F4981">
        <w:rPr>
          <w:rFonts w:cs="Arial"/>
          <w:bCs/>
          <w:szCs w:val="24"/>
        </w:rPr>
        <w:t xml:space="preserve"> </w:t>
      </w:r>
      <w:r w:rsidR="00444430">
        <w:rPr>
          <w:rFonts w:cs="Arial"/>
          <w:bCs/>
          <w:szCs w:val="24"/>
        </w:rPr>
        <w:t>certifications</w:t>
      </w:r>
      <w:r w:rsidR="00900FEC">
        <w:rPr>
          <w:rFonts w:cs="Arial"/>
          <w:bCs/>
          <w:szCs w:val="24"/>
        </w:rPr>
        <w:t xml:space="preserve"> </w:t>
      </w:r>
    </w:p>
    <w:p w14:paraId="665AF7F4" w14:textId="745EBBA3" w:rsidR="00177216" w:rsidRDefault="00B30D3A" w:rsidP="004F4981">
      <w:pPr>
        <w:numPr>
          <w:ilvl w:val="0"/>
          <w:numId w:val="28"/>
        </w:numPr>
        <w:spacing w:line="360" w:lineRule="atLeast"/>
        <w:ind w:left="1170"/>
        <w:textAlignment w:val="baseline"/>
        <w:rPr>
          <w:rFonts w:cs="Arial"/>
          <w:bCs/>
          <w:szCs w:val="24"/>
        </w:rPr>
      </w:pPr>
      <w:r w:rsidRPr="0020025E">
        <w:rPr>
          <w:rFonts w:cs="Arial"/>
          <w:bCs/>
          <w:szCs w:val="24"/>
        </w:rPr>
        <w:t>Deep knowledge of California Title 24 code</w:t>
      </w:r>
      <w:r w:rsidR="008E333A">
        <w:rPr>
          <w:rFonts w:cs="Arial"/>
          <w:bCs/>
          <w:szCs w:val="24"/>
        </w:rPr>
        <w:t>s</w:t>
      </w:r>
      <w:r w:rsidRPr="008E333A">
        <w:rPr>
          <w:rFonts w:cs="Arial"/>
          <w:bCs/>
          <w:szCs w:val="24"/>
        </w:rPr>
        <w:t xml:space="preserve"> </w:t>
      </w:r>
      <w:r w:rsidR="0062218D" w:rsidRPr="008E333A">
        <w:rPr>
          <w:rFonts w:cs="Arial"/>
          <w:bCs/>
          <w:szCs w:val="24"/>
        </w:rPr>
        <w:t>and standard</w:t>
      </w:r>
      <w:r w:rsidR="008E333A">
        <w:rPr>
          <w:rFonts w:cs="Arial"/>
          <w:bCs/>
          <w:szCs w:val="24"/>
        </w:rPr>
        <w:t>s</w:t>
      </w:r>
    </w:p>
    <w:p w14:paraId="71515286" w14:textId="22D9AD12" w:rsidR="00D13422" w:rsidRPr="008E333A" w:rsidRDefault="00D13422" w:rsidP="004F4981">
      <w:pPr>
        <w:numPr>
          <w:ilvl w:val="0"/>
          <w:numId w:val="28"/>
        </w:numPr>
        <w:spacing w:line="360" w:lineRule="atLeast"/>
        <w:ind w:left="1170"/>
        <w:textAlignment w:val="baseline"/>
        <w:rPr>
          <w:rFonts w:cs="Arial"/>
          <w:bCs/>
          <w:szCs w:val="24"/>
        </w:rPr>
      </w:pPr>
      <w:r>
        <w:rPr>
          <w:rFonts w:cs="Arial"/>
          <w:bCs/>
          <w:szCs w:val="24"/>
        </w:rPr>
        <w:t>At least 1 year previous training experience in a relevant field</w:t>
      </w:r>
    </w:p>
    <w:p w14:paraId="526BFF22" w14:textId="0276E44E" w:rsidR="00E44E3A" w:rsidRDefault="00E44E3A" w:rsidP="00E44E3A">
      <w:pPr>
        <w:spacing w:line="360" w:lineRule="atLeast"/>
        <w:textAlignment w:val="baseline"/>
        <w:rPr>
          <w:rFonts w:ascii="Source Sans Pro" w:hAnsi="Source Sans Pro"/>
          <w:sz w:val="26"/>
          <w:szCs w:val="26"/>
          <w:highlight w:val="yellow"/>
        </w:rPr>
      </w:pPr>
    </w:p>
    <w:p w14:paraId="61E5C991" w14:textId="77777777" w:rsidR="000C389F" w:rsidRPr="00C6714B" w:rsidRDefault="000C389F" w:rsidP="000C389F">
      <w:pPr>
        <w:rPr>
          <w:rFonts w:cs="Arial"/>
          <w:b/>
          <w:bCs/>
          <w:szCs w:val="24"/>
        </w:rPr>
      </w:pPr>
      <w:r w:rsidRPr="00C6714B">
        <w:rPr>
          <w:rFonts w:cs="Arial"/>
          <w:b/>
          <w:bCs/>
          <w:szCs w:val="24"/>
        </w:rPr>
        <w:t>PREFERRED EXPERIENCE</w:t>
      </w:r>
    </w:p>
    <w:p w14:paraId="477298D7" w14:textId="6ADC910F" w:rsidR="000C389F" w:rsidRDefault="000C389F" w:rsidP="000C389F">
      <w:pPr>
        <w:numPr>
          <w:ilvl w:val="0"/>
          <w:numId w:val="28"/>
        </w:numPr>
        <w:spacing w:line="360" w:lineRule="atLeast"/>
        <w:ind w:left="1170"/>
        <w:textAlignment w:val="baseline"/>
        <w:rPr>
          <w:rFonts w:cs="Arial"/>
          <w:szCs w:val="24"/>
        </w:rPr>
      </w:pPr>
      <w:r>
        <w:rPr>
          <w:rFonts w:cs="Arial"/>
          <w:szCs w:val="24"/>
        </w:rPr>
        <w:t>Experience in developing training course materials and curricula design</w:t>
      </w:r>
    </w:p>
    <w:p w14:paraId="2AB5D6ED" w14:textId="6EB36CB8" w:rsidR="00D13422" w:rsidRDefault="00D13422" w:rsidP="000C389F">
      <w:pPr>
        <w:numPr>
          <w:ilvl w:val="0"/>
          <w:numId w:val="28"/>
        </w:numPr>
        <w:spacing w:line="360" w:lineRule="atLeast"/>
        <w:ind w:left="1170"/>
        <w:textAlignment w:val="baseline"/>
        <w:rPr>
          <w:rFonts w:cs="Arial"/>
          <w:szCs w:val="24"/>
        </w:rPr>
      </w:pPr>
      <w:r>
        <w:rPr>
          <w:rFonts w:cs="Arial"/>
          <w:szCs w:val="24"/>
        </w:rPr>
        <w:t>Other relevant certifications (LEED, BPI Building Analyst, NATE, others)</w:t>
      </w:r>
    </w:p>
    <w:p w14:paraId="26212DC6" w14:textId="77777777" w:rsidR="000C389F" w:rsidRPr="00AD7468" w:rsidRDefault="000C389F" w:rsidP="00E44E3A">
      <w:pPr>
        <w:spacing w:line="360" w:lineRule="atLeast"/>
        <w:textAlignment w:val="baseline"/>
        <w:rPr>
          <w:rFonts w:ascii="Source Sans Pro" w:hAnsi="Source Sans Pro"/>
          <w:sz w:val="26"/>
          <w:szCs w:val="26"/>
          <w:highlight w:val="yellow"/>
        </w:rPr>
      </w:pPr>
    </w:p>
    <w:p w14:paraId="79FC29FD" w14:textId="196B20F5" w:rsidR="000F7A71" w:rsidRPr="00EE1958" w:rsidRDefault="000F7A71" w:rsidP="00626D28">
      <w:pPr>
        <w:rPr>
          <w:rFonts w:cs="Arial"/>
          <w:szCs w:val="24"/>
        </w:rPr>
      </w:pPr>
    </w:p>
    <w:sectPr w:rsidR="000F7A71" w:rsidRPr="00EE1958" w:rsidSect="00202850">
      <w:headerReference w:type="default" r:id="rId11"/>
      <w:pgSz w:w="12240" w:h="15840" w:code="1"/>
      <w:pgMar w:top="720" w:right="720" w:bottom="720" w:left="720" w:header="432"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A5FEAF" w14:textId="77777777" w:rsidR="00D21361" w:rsidRDefault="00D21361" w:rsidP="009752BB">
      <w:r>
        <w:separator/>
      </w:r>
    </w:p>
  </w:endnote>
  <w:endnote w:type="continuationSeparator" w:id="0">
    <w:p w14:paraId="376AA1AF" w14:textId="77777777" w:rsidR="00D21361" w:rsidRDefault="00D21361" w:rsidP="00975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4F770E" w14:textId="77777777" w:rsidR="00D21361" w:rsidRDefault="00D21361" w:rsidP="009752BB">
      <w:r>
        <w:separator/>
      </w:r>
    </w:p>
  </w:footnote>
  <w:footnote w:type="continuationSeparator" w:id="0">
    <w:p w14:paraId="77A7DE5C" w14:textId="77777777" w:rsidR="00D21361" w:rsidRDefault="00D21361" w:rsidP="009752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3C632" w14:textId="336B714B" w:rsidR="00AD43F4" w:rsidRDefault="00AD43F4" w:rsidP="00AD43F4">
    <w:pPr>
      <w:pStyle w:val="Header"/>
      <w:jc w:val="center"/>
    </w:pPr>
  </w:p>
  <w:p w14:paraId="12374C9A" w14:textId="77777777" w:rsidR="00AD43F4" w:rsidRDefault="00AD43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92F8B"/>
    <w:multiLevelType w:val="hybridMultilevel"/>
    <w:tmpl w:val="5E86D974"/>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6970326"/>
    <w:multiLevelType w:val="hybridMultilevel"/>
    <w:tmpl w:val="76C4A8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253DDE"/>
    <w:multiLevelType w:val="hybridMultilevel"/>
    <w:tmpl w:val="5F48DE62"/>
    <w:lvl w:ilvl="0" w:tplc="89505CE6">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8654066"/>
    <w:multiLevelType w:val="hybridMultilevel"/>
    <w:tmpl w:val="83C0B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974F18"/>
    <w:multiLevelType w:val="hybridMultilevel"/>
    <w:tmpl w:val="073494C0"/>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5C61A7"/>
    <w:multiLevelType w:val="hybridMultilevel"/>
    <w:tmpl w:val="22BCE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3C09FC"/>
    <w:multiLevelType w:val="hybridMultilevel"/>
    <w:tmpl w:val="57BAFF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496967"/>
    <w:multiLevelType w:val="hybridMultilevel"/>
    <w:tmpl w:val="DB9EC28C"/>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AED2835"/>
    <w:multiLevelType w:val="hybridMultilevel"/>
    <w:tmpl w:val="3C981D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0E1507"/>
    <w:multiLevelType w:val="hybridMultilevel"/>
    <w:tmpl w:val="C62877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C5773F6"/>
    <w:multiLevelType w:val="hybridMultilevel"/>
    <w:tmpl w:val="8312BC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307A52"/>
    <w:multiLevelType w:val="hybridMultilevel"/>
    <w:tmpl w:val="DFE2948C"/>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7B1BA7"/>
    <w:multiLevelType w:val="hybridMultilevel"/>
    <w:tmpl w:val="0E80C6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F216A0"/>
    <w:multiLevelType w:val="hybridMultilevel"/>
    <w:tmpl w:val="6F50E582"/>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33557C2"/>
    <w:multiLevelType w:val="hybridMultilevel"/>
    <w:tmpl w:val="016E4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F9323A"/>
    <w:multiLevelType w:val="hybridMultilevel"/>
    <w:tmpl w:val="2688A0B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C9213A1"/>
    <w:multiLevelType w:val="hybridMultilevel"/>
    <w:tmpl w:val="905A48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B01A30"/>
    <w:multiLevelType w:val="hybridMultilevel"/>
    <w:tmpl w:val="C584E0C0"/>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77C51A4"/>
    <w:multiLevelType w:val="multilevel"/>
    <w:tmpl w:val="B1024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B4B7A7D"/>
    <w:multiLevelType w:val="hybridMultilevel"/>
    <w:tmpl w:val="C2C6A95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2140D1"/>
    <w:multiLevelType w:val="hybridMultilevel"/>
    <w:tmpl w:val="AD16C35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0F10E1"/>
    <w:multiLevelType w:val="hybridMultilevel"/>
    <w:tmpl w:val="75DA943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1C0CC5"/>
    <w:multiLevelType w:val="hybridMultilevel"/>
    <w:tmpl w:val="2354DA3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8C7CA7"/>
    <w:multiLevelType w:val="multilevel"/>
    <w:tmpl w:val="AF909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79D39A6"/>
    <w:multiLevelType w:val="hybridMultilevel"/>
    <w:tmpl w:val="8856DCC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FCE7947"/>
    <w:multiLevelType w:val="hybridMultilevel"/>
    <w:tmpl w:val="B90C935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3334924"/>
    <w:multiLevelType w:val="hybridMultilevel"/>
    <w:tmpl w:val="2688A0B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3512ACA"/>
    <w:multiLevelType w:val="hybridMultilevel"/>
    <w:tmpl w:val="6DAAB16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40A0684"/>
    <w:multiLevelType w:val="hybridMultilevel"/>
    <w:tmpl w:val="4E5A453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0"/>
  </w:num>
  <w:num w:numId="3">
    <w:abstractNumId w:val="12"/>
  </w:num>
  <w:num w:numId="4">
    <w:abstractNumId w:val="1"/>
  </w:num>
  <w:num w:numId="5">
    <w:abstractNumId w:val="6"/>
  </w:num>
  <w:num w:numId="6">
    <w:abstractNumId w:val="28"/>
  </w:num>
  <w:num w:numId="7">
    <w:abstractNumId w:val="14"/>
  </w:num>
  <w:num w:numId="8">
    <w:abstractNumId w:val="24"/>
  </w:num>
  <w:num w:numId="9">
    <w:abstractNumId w:val="4"/>
  </w:num>
  <w:num w:numId="10">
    <w:abstractNumId w:val="7"/>
  </w:num>
  <w:num w:numId="11">
    <w:abstractNumId w:val="27"/>
  </w:num>
  <w:num w:numId="12">
    <w:abstractNumId w:val="15"/>
  </w:num>
  <w:num w:numId="13">
    <w:abstractNumId w:val="26"/>
  </w:num>
  <w:num w:numId="14">
    <w:abstractNumId w:val="17"/>
  </w:num>
  <w:num w:numId="15">
    <w:abstractNumId w:val="25"/>
  </w:num>
  <w:num w:numId="16">
    <w:abstractNumId w:val="0"/>
  </w:num>
  <w:num w:numId="17">
    <w:abstractNumId w:val="13"/>
  </w:num>
  <w:num w:numId="18">
    <w:abstractNumId w:val="11"/>
  </w:num>
  <w:num w:numId="19">
    <w:abstractNumId w:val="5"/>
  </w:num>
  <w:num w:numId="20">
    <w:abstractNumId w:val="21"/>
  </w:num>
  <w:num w:numId="21">
    <w:abstractNumId w:val="19"/>
  </w:num>
  <w:num w:numId="22">
    <w:abstractNumId w:val="20"/>
  </w:num>
  <w:num w:numId="23">
    <w:abstractNumId w:val="16"/>
  </w:num>
  <w:num w:numId="24">
    <w:abstractNumId w:val="22"/>
  </w:num>
  <w:num w:numId="25">
    <w:abstractNumId w:val="9"/>
  </w:num>
  <w:num w:numId="26">
    <w:abstractNumId w:val="8"/>
  </w:num>
  <w:num w:numId="27">
    <w:abstractNumId w:val="2"/>
  </w:num>
  <w:num w:numId="28">
    <w:abstractNumId w:val="23"/>
  </w:num>
  <w:num w:numId="29">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40E"/>
    <w:rsid w:val="000022D5"/>
    <w:rsid w:val="00006285"/>
    <w:rsid w:val="00006658"/>
    <w:rsid w:val="000153A0"/>
    <w:rsid w:val="0002382F"/>
    <w:rsid w:val="00026080"/>
    <w:rsid w:val="000435BC"/>
    <w:rsid w:val="00051ABE"/>
    <w:rsid w:val="00056085"/>
    <w:rsid w:val="000660AF"/>
    <w:rsid w:val="000676DC"/>
    <w:rsid w:val="0007541E"/>
    <w:rsid w:val="00075877"/>
    <w:rsid w:val="00077FDE"/>
    <w:rsid w:val="000823CD"/>
    <w:rsid w:val="0009665A"/>
    <w:rsid w:val="00097E5F"/>
    <w:rsid w:val="000B04CC"/>
    <w:rsid w:val="000B259F"/>
    <w:rsid w:val="000B488D"/>
    <w:rsid w:val="000B4B61"/>
    <w:rsid w:val="000C09CF"/>
    <w:rsid w:val="000C389F"/>
    <w:rsid w:val="000C7D39"/>
    <w:rsid w:val="000D0D0C"/>
    <w:rsid w:val="000D1A88"/>
    <w:rsid w:val="000D3A4F"/>
    <w:rsid w:val="000F3A65"/>
    <w:rsid w:val="000F514B"/>
    <w:rsid w:val="000F7673"/>
    <w:rsid w:val="000F7A71"/>
    <w:rsid w:val="000F7D01"/>
    <w:rsid w:val="001000B2"/>
    <w:rsid w:val="00101417"/>
    <w:rsid w:val="00101F51"/>
    <w:rsid w:val="00104081"/>
    <w:rsid w:val="0010523D"/>
    <w:rsid w:val="001058D3"/>
    <w:rsid w:val="0011127E"/>
    <w:rsid w:val="001114EC"/>
    <w:rsid w:val="00124ACA"/>
    <w:rsid w:val="00126097"/>
    <w:rsid w:val="00130DAF"/>
    <w:rsid w:val="00133764"/>
    <w:rsid w:val="00137D7D"/>
    <w:rsid w:val="00162F7D"/>
    <w:rsid w:val="001637C4"/>
    <w:rsid w:val="00166A74"/>
    <w:rsid w:val="00166B56"/>
    <w:rsid w:val="00173E1F"/>
    <w:rsid w:val="001744A4"/>
    <w:rsid w:val="00177216"/>
    <w:rsid w:val="001830F4"/>
    <w:rsid w:val="001933A8"/>
    <w:rsid w:val="001A3A93"/>
    <w:rsid w:val="001A7FD1"/>
    <w:rsid w:val="001B3E7F"/>
    <w:rsid w:val="001C1AFC"/>
    <w:rsid w:val="001C35A1"/>
    <w:rsid w:val="001C6E18"/>
    <w:rsid w:val="001D7A31"/>
    <w:rsid w:val="001E268E"/>
    <w:rsid w:val="001E4374"/>
    <w:rsid w:val="001F108C"/>
    <w:rsid w:val="001F4453"/>
    <w:rsid w:val="001F7D51"/>
    <w:rsid w:val="0020025E"/>
    <w:rsid w:val="00202850"/>
    <w:rsid w:val="00204A43"/>
    <w:rsid w:val="0021596F"/>
    <w:rsid w:val="0022264A"/>
    <w:rsid w:val="00230424"/>
    <w:rsid w:val="00234A9E"/>
    <w:rsid w:val="00236106"/>
    <w:rsid w:val="0024395E"/>
    <w:rsid w:val="00245B2B"/>
    <w:rsid w:val="002468E3"/>
    <w:rsid w:val="0026389B"/>
    <w:rsid w:val="00266711"/>
    <w:rsid w:val="00272CC7"/>
    <w:rsid w:val="00280056"/>
    <w:rsid w:val="00284766"/>
    <w:rsid w:val="002A4224"/>
    <w:rsid w:val="002C2B1C"/>
    <w:rsid w:val="002D1D47"/>
    <w:rsid w:val="002D319A"/>
    <w:rsid w:val="002D6AA8"/>
    <w:rsid w:val="002D6C52"/>
    <w:rsid w:val="002D7ED9"/>
    <w:rsid w:val="002E48D8"/>
    <w:rsid w:val="002E661D"/>
    <w:rsid w:val="002E7159"/>
    <w:rsid w:val="002F0DC2"/>
    <w:rsid w:val="00323689"/>
    <w:rsid w:val="00332FBB"/>
    <w:rsid w:val="00337414"/>
    <w:rsid w:val="00340A08"/>
    <w:rsid w:val="0034358A"/>
    <w:rsid w:val="00345824"/>
    <w:rsid w:val="0035285D"/>
    <w:rsid w:val="00354929"/>
    <w:rsid w:val="00363BBD"/>
    <w:rsid w:val="00364678"/>
    <w:rsid w:val="00380EFB"/>
    <w:rsid w:val="00387804"/>
    <w:rsid w:val="003A349B"/>
    <w:rsid w:val="003A5A5C"/>
    <w:rsid w:val="003B5433"/>
    <w:rsid w:val="003D2179"/>
    <w:rsid w:val="003D4E2D"/>
    <w:rsid w:val="003E023A"/>
    <w:rsid w:val="003F1032"/>
    <w:rsid w:val="003F1BF0"/>
    <w:rsid w:val="003F2E88"/>
    <w:rsid w:val="00407524"/>
    <w:rsid w:val="00410C36"/>
    <w:rsid w:val="0041300B"/>
    <w:rsid w:val="0041663F"/>
    <w:rsid w:val="00432888"/>
    <w:rsid w:val="00436873"/>
    <w:rsid w:val="004408CA"/>
    <w:rsid w:val="00444430"/>
    <w:rsid w:val="00447550"/>
    <w:rsid w:val="00453EB0"/>
    <w:rsid w:val="00456674"/>
    <w:rsid w:val="0046692B"/>
    <w:rsid w:val="00470436"/>
    <w:rsid w:val="004777EB"/>
    <w:rsid w:val="00491387"/>
    <w:rsid w:val="004A7721"/>
    <w:rsid w:val="004A795B"/>
    <w:rsid w:val="004B3695"/>
    <w:rsid w:val="004D3F49"/>
    <w:rsid w:val="004D45BE"/>
    <w:rsid w:val="004E0B53"/>
    <w:rsid w:val="004F2B68"/>
    <w:rsid w:val="004F4236"/>
    <w:rsid w:val="004F4981"/>
    <w:rsid w:val="005005A0"/>
    <w:rsid w:val="005029D3"/>
    <w:rsid w:val="00502B3F"/>
    <w:rsid w:val="00503CC5"/>
    <w:rsid w:val="00504AE4"/>
    <w:rsid w:val="00507196"/>
    <w:rsid w:val="00507CF9"/>
    <w:rsid w:val="00510BDE"/>
    <w:rsid w:val="005155EF"/>
    <w:rsid w:val="00521C26"/>
    <w:rsid w:val="00521EC3"/>
    <w:rsid w:val="00530E2A"/>
    <w:rsid w:val="00535BB1"/>
    <w:rsid w:val="00535C8D"/>
    <w:rsid w:val="00540120"/>
    <w:rsid w:val="00543B10"/>
    <w:rsid w:val="0054512F"/>
    <w:rsid w:val="005468FB"/>
    <w:rsid w:val="00552277"/>
    <w:rsid w:val="00554833"/>
    <w:rsid w:val="00556477"/>
    <w:rsid w:val="00560044"/>
    <w:rsid w:val="00565485"/>
    <w:rsid w:val="005816C0"/>
    <w:rsid w:val="00583034"/>
    <w:rsid w:val="00584C24"/>
    <w:rsid w:val="005A7AC4"/>
    <w:rsid w:val="005B42A8"/>
    <w:rsid w:val="005D08C6"/>
    <w:rsid w:val="005D0B79"/>
    <w:rsid w:val="005D29E2"/>
    <w:rsid w:val="005E196D"/>
    <w:rsid w:val="005F7375"/>
    <w:rsid w:val="00602A82"/>
    <w:rsid w:val="00606220"/>
    <w:rsid w:val="00615F4F"/>
    <w:rsid w:val="0062218D"/>
    <w:rsid w:val="00622C5C"/>
    <w:rsid w:val="00626D28"/>
    <w:rsid w:val="0063104A"/>
    <w:rsid w:val="00632F3F"/>
    <w:rsid w:val="006332D1"/>
    <w:rsid w:val="00635A23"/>
    <w:rsid w:val="00647C10"/>
    <w:rsid w:val="00651E51"/>
    <w:rsid w:val="0066188F"/>
    <w:rsid w:val="00662502"/>
    <w:rsid w:val="00664EA1"/>
    <w:rsid w:val="0067252F"/>
    <w:rsid w:val="00677F6C"/>
    <w:rsid w:val="00680371"/>
    <w:rsid w:val="0068250E"/>
    <w:rsid w:val="00684A32"/>
    <w:rsid w:val="0068587D"/>
    <w:rsid w:val="006934F9"/>
    <w:rsid w:val="006A1B71"/>
    <w:rsid w:val="006C26FC"/>
    <w:rsid w:val="006C4B57"/>
    <w:rsid w:val="006C5EDC"/>
    <w:rsid w:val="006D0AA6"/>
    <w:rsid w:val="006D4EB2"/>
    <w:rsid w:val="006D79B8"/>
    <w:rsid w:val="006E0A6A"/>
    <w:rsid w:val="006E5A0B"/>
    <w:rsid w:val="006F3D86"/>
    <w:rsid w:val="00702745"/>
    <w:rsid w:val="007039EA"/>
    <w:rsid w:val="00706BE8"/>
    <w:rsid w:val="007073AB"/>
    <w:rsid w:val="00712279"/>
    <w:rsid w:val="00721989"/>
    <w:rsid w:val="00725B54"/>
    <w:rsid w:val="00727E08"/>
    <w:rsid w:val="00733314"/>
    <w:rsid w:val="00743AB9"/>
    <w:rsid w:val="00761793"/>
    <w:rsid w:val="00761D0B"/>
    <w:rsid w:val="00764EBB"/>
    <w:rsid w:val="00765101"/>
    <w:rsid w:val="00770329"/>
    <w:rsid w:val="0077076C"/>
    <w:rsid w:val="007731CE"/>
    <w:rsid w:val="0077362D"/>
    <w:rsid w:val="00774B84"/>
    <w:rsid w:val="0077767C"/>
    <w:rsid w:val="007904F1"/>
    <w:rsid w:val="007950A7"/>
    <w:rsid w:val="007A08C1"/>
    <w:rsid w:val="007B0EA8"/>
    <w:rsid w:val="007B5591"/>
    <w:rsid w:val="007C0EA1"/>
    <w:rsid w:val="007C66E8"/>
    <w:rsid w:val="007C7D40"/>
    <w:rsid w:val="007D176F"/>
    <w:rsid w:val="007E0E7D"/>
    <w:rsid w:val="007E1C29"/>
    <w:rsid w:val="007E73DD"/>
    <w:rsid w:val="007F14E9"/>
    <w:rsid w:val="0080178E"/>
    <w:rsid w:val="0080236D"/>
    <w:rsid w:val="0082164D"/>
    <w:rsid w:val="008221E8"/>
    <w:rsid w:val="0082656C"/>
    <w:rsid w:val="008321CF"/>
    <w:rsid w:val="00837D39"/>
    <w:rsid w:val="00841D01"/>
    <w:rsid w:val="00853478"/>
    <w:rsid w:val="00856E34"/>
    <w:rsid w:val="00860078"/>
    <w:rsid w:val="00864950"/>
    <w:rsid w:val="00871B1B"/>
    <w:rsid w:val="00874D79"/>
    <w:rsid w:val="00877374"/>
    <w:rsid w:val="008829B3"/>
    <w:rsid w:val="0088478E"/>
    <w:rsid w:val="00886026"/>
    <w:rsid w:val="008925F7"/>
    <w:rsid w:val="008978E2"/>
    <w:rsid w:val="008A3253"/>
    <w:rsid w:val="008A41DE"/>
    <w:rsid w:val="008A7B31"/>
    <w:rsid w:val="008B09C9"/>
    <w:rsid w:val="008B22B2"/>
    <w:rsid w:val="008C1E82"/>
    <w:rsid w:val="008C3F17"/>
    <w:rsid w:val="008D1971"/>
    <w:rsid w:val="008D3E0A"/>
    <w:rsid w:val="008E1226"/>
    <w:rsid w:val="008E31C8"/>
    <w:rsid w:val="008E333A"/>
    <w:rsid w:val="008E37B2"/>
    <w:rsid w:val="008E5163"/>
    <w:rsid w:val="008E57B3"/>
    <w:rsid w:val="008F48EC"/>
    <w:rsid w:val="008F4A2B"/>
    <w:rsid w:val="008F5F7E"/>
    <w:rsid w:val="00900FEC"/>
    <w:rsid w:val="00904936"/>
    <w:rsid w:val="00916189"/>
    <w:rsid w:val="00933E5F"/>
    <w:rsid w:val="00937B03"/>
    <w:rsid w:val="00941CA8"/>
    <w:rsid w:val="00953C0D"/>
    <w:rsid w:val="00957EC7"/>
    <w:rsid w:val="00963596"/>
    <w:rsid w:val="00963EB3"/>
    <w:rsid w:val="009752BB"/>
    <w:rsid w:val="009774EB"/>
    <w:rsid w:val="00977784"/>
    <w:rsid w:val="00977D06"/>
    <w:rsid w:val="00982822"/>
    <w:rsid w:val="00983522"/>
    <w:rsid w:val="00985D5D"/>
    <w:rsid w:val="00991264"/>
    <w:rsid w:val="009A1C2D"/>
    <w:rsid w:val="009A3C1C"/>
    <w:rsid w:val="009B57C2"/>
    <w:rsid w:val="009E05E9"/>
    <w:rsid w:val="009E6C4E"/>
    <w:rsid w:val="009F3DEA"/>
    <w:rsid w:val="00A001AB"/>
    <w:rsid w:val="00A03344"/>
    <w:rsid w:val="00A12B22"/>
    <w:rsid w:val="00A13688"/>
    <w:rsid w:val="00A14C69"/>
    <w:rsid w:val="00A217EE"/>
    <w:rsid w:val="00A21EA4"/>
    <w:rsid w:val="00A2552A"/>
    <w:rsid w:val="00A26828"/>
    <w:rsid w:val="00A4016E"/>
    <w:rsid w:val="00A4032D"/>
    <w:rsid w:val="00A435EB"/>
    <w:rsid w:val="00A43866"/>
    <w:rsid w:val="00A560C9"/>
    <w:rsid w:val="00A6468E"/>
    <w:rsid w:val="00A6548D"/>
    <w:rsid w:val="00A716E5"/>
    <w:rsid w:val="00A71C3E"/>
    <w:rsid w:val="00A82D86"/>
    <w:rsid w:val="00A85025"/>
    <w:rsid w:val="00A8516E"/>
    <w:rsid w:val="00A93E23"/>
    <w:rsid w:val="00A94ABE"/>
    <w:rsid w:val="00AC20DA"/>
    <w:rsid w:val="00AC4179"/>
    <w:rsid w:val="00AC4332"/>
    <w:rsid w:val="00AD43F4"/>
    <w:rsid w:val="00AD5463"/>
    <w:rsid w:val="00AE3DBF"/>
    <w:rsid w:val="00AE461C"/>
    <w:rsid w:val="00AF6DB5"/>
    <w:rsid w:val="00AF775B"/>
    <w:rsid w:val="00B07AB6"/>
    <w:rsid w:val="00B1148A"/>
    <w:rsid w:val="00B13551"/>
    <w:rsid w:val="00B26684"/>
    <w:rsid w:val="00B30D3A"/>
    <w:rsid w:val="00B32E3B"/>
    <w:rsid w:val="00B61D39"/>
    <w:rsid w:val="00B6368F"/>
    <w:rsid w:val="00B64998"/>
    <w:rsid w:val="00B713D3"/>
    <w:rsid w:val="00B772ED"/>
    <w:rsid w:val="00B87DCC"/>
    <w:rsid w:val="00B9195E"/>
    <w:rsid w:val="00B923E4"/>
    <w:rsid w:val="00B95083"/>
    <w:rsid w:val="00BA5ADD"/>
    <w:rsid w:val="00BB0D5C"/>
    <w:rsid w:val="00BB13CE"/>
    <w:rsid w:val="00BB3516"/>
    <w:rsid w:val="00BC51B9"/>
    <w:rsid w:val="00BD18F4"/>
    <w:rsid w:val="00BD20DB"/>
    <w:rsid w:val="00BE0039"/>
    <w:rsid w:val="00BE3536"/>
    <w:rsid w:val="00BE3E6A"/>
    <w:rsid w:val="00BE645D"/>
    <w:rsid w:val="00BF0AA2"/>
    <w:rsid w:val="00BF7065"/>
    <w:rsid w:val="00C13528"/>
    <w:rsid w:val="00C170B5"/>
    <w:rsid w:val="00C2156C"/>
    <w:rsid w:val="00C31E30"/>
    <w:rsid w:val="00C35A45"/>
    <w:rsid w:val="00C37690"/>
    <w:rsid w:val="00C6714B"/>
    <w:rsid w:val="00C825FE"/>
    <w:rsid w:val="00C84CEA"/>
    <w:rsid w:val="00C877C5"/>
    <w:rsid w:val="00C91B35"/>
    <w:rsid w:val="00C95171"/>
    <w:rsid w:val="00CA3CFA"/>
    <w:rsid w:val="00CA4AEC"/>
    <w:rsid w:val="00CA756C"/>
    <w:rsid w:val="00CB2258"/>
    <w:rsid w:val="00CB31BF"/>
    <w:rsid w:val="00CB3CC1"/>
    <w:rsid w:val="00CB6F58"/>
    <w:rsid w:val="00CD166B"/>
    <w:rsid w:val="00CE3121"/>
    <w:rsid w:val="00CE72FC"/>
    <w:rsid w:val="00CF1619"/>
    <w:rsid w:val="00CF3C8B"/>
    <w:rsid w:val="00D01CC8"/>
    <w:rsid w:val="00D13422"/>
    <w:rsid w:val="00D2027B"/>
    <w:rsid w:val="00D21361"/>
    <w:rsid w:val="00D23909"/>
    <w:rsid w:val="00D26AFE"/>
    <w:rsid w:val="00D31451"/>
    <w:rsid w:val="00D34E2C"/>
    <w:rsid w:val="00D37ED5"/>
    <w:rsid w:val="00D473BE"/>
    <w:rsid w:val="00D51DB3"/>
    <w:rsid w:val="00D52060"/>
    <w:rsid w:val="00D53A24"/>
    <w:rsid w:val="00D54510"/>
    <w:rsid w:val="00D71C6D"/>
    <w:rsid w:val="00D72993"/>
    <w:rsid w:val="00D74D21"/>
    <w:rsid w:val="00D75E8D"/>
    <w:rsid w:val="00D76516"/>
    <w:rsid w:val="00D822E7"/>
    <w:rsid w:val="00D83FA8"/>
    <w:rsid w:val="00D939B4"/>
    <w:rsid w:val="00D93AE5"/>
    <w:rsid w:val="00DA3192"/>
    <w:rsid w:val="00DB0729"/>
    <w:rsid w:val="00DB0801"/>
    <w:rsid w:val="00DB2176"/>
    <w:rsid w:val="00DC4A20"/>
    <w:rsid w:val="00DD1558"/>
    <w:rsid w:val="00DD3B00"/>
    <w:rsid w:val="00DD460F"/>
    <w:rsid w:val="00DD5D11"/>
    <w:rsid w:val="00DE286F"/>
    <w:rsid w:val="00DE2EA0"/>
    <w:rsid w:val="00DF2F91"/>
    <w:rsid w:val="00E059C4"/>
    <w:rsid w:val="00E05C00"/>
    <w:rsid w:val="00E3025E"/>
    <w:rsid w:val="00E325FC"/>
    <w:rsid w:val="00E369AF"/>
    <w:rsid w:val="00E40148"/>
    <w:rsid w:val="00E431DF"/>
    <w:rsid w:val="00E44E3A"/>
    <w:rsid w:val="00E8477F"/>
    <w:rsid w:val="00E8699D"/>
    <w:rsid w:val="00E90673"/>
    <w:rsid w:val="00E94580"/>
    <w:rsid w:val="00EA0428"/>
    <w:rsid w:val="00EA13BD"/>
    <w:rsid w:val="00EA6B40"/>
    <w:rsid w:val="00EB0F6C"/>
    <w:rsid w:val="00EB5D1A"/>
    <w:rsid w:val="00EB684B"/>
    <w:rsid w:val="00EC02CE"/>
    <w:rsid w:val="00EC1176"/>
    <w:rsid w:val="00ED1FB8"/>
    <w:rsid w:val="00ED483A"/>
    <w:rsid w:val="00ED4F99"/>
    <w:rsid w:val="00ED6D20"/>
    <w:rsid w:val="00EE1958"/>
    <w:rsid w:val="00EE328B"/>
    <w:rsid w:val="00EE48A1"/>
    <w:rsid w:val="00EF309F"/>
    <w:rsid w:val="00F0125C"/>
    <w:rsid w:val="00F03BC6"/>
    <w:rsid w:val="00F075FB"/>
    <w:rsid w:val="00F112F5"/>
    <w:rsid w:val="00F12C21"/>
    <w:rsid w:val="00F14D57"/>
    <w:rsid w:val="00F2218E"/>
    <w:rsid w:val="00F26AC9"/>
    <w:rsid w:val="00F27BE3"/>
    <w:rsid w:val="00F324EB"/>
    <w:rsid w:val="00F33A1B"/>
    <w:rsid w:val="00F35FE2"/>
    <w:rsid w:val="00F4040E"/>
    <w:rsid w:val="00F43619"/>
    <w:rsid w:val="00F500AB"/>
    <w:rsid w:val="00F519F4"/>
    <w:rsid w:val="00F52B7B"/>
    <w:rsid w:val="00F6029A"/>
    <w:rsid w:val="00F83B5D"/>
    <w:rsid w:val="00F846F4"/>
    <w:rsid w:val="00F96278"/>
    <w:rsid w:val="00F97407"/>
    <w:rsid w:val="00FA0478"/>
    <w:rsid w:val="00FA696E"/>
    <w:rsid w:val="00FB0064"/>
    <w:rsid w:val="00FB0569"/>
    <w:rsid w:val="00FB3218"/>
    <w:rsid w:val="00FB771C"/>
    <w:rsid w:val="00FC2D9C"/>
    <w:rsid w:val="00FC336A"/>
    <w:rsid w:val="00FC5C4E"/>
    <w:rsid w:val="00FD58C1"/>
    <w:rsid w:val="00FD6D32"/>
    <w:rsid w:val="00FE13D5"/>
    <w:rsid w:val="00FE23CA"/>
    <w:rsid w:val="00FE24F5"/>
    <w:rsid w:val="00FE358F"/>
    <w:rsid w:val="00FE4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335ED215"/>
  <w15:chartTrackingRefBased/>
  <w15:docId w15:val="{F86A1112-D17E-427D-A45F-A59E41635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16C0"/>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style>
  <w:style w:type="paragraph" w:styleId="BalloonText">
    <w:name w:val="Balloon Text"/>
    <w:basedOn w:val="Normal"/>
    <w:semiHidden/>
    <w:rsid w:val="007E0E7D"/>
    <w:rPr>
      <w:rFonts w:ascii="Tahoma" w:hAnsi="Tahoma" w:cs="Tahoma"/>
      <w:sz w:val="16"/>
      <w:szCs w:val="16"/>
    </w:rPr>
  </w:style>
  <w:style w:type="table" w:styleId="TableGrid">
    <w:name w:val="Table Grid"/>
    <w:basedOn w:val="TableNormal"/>
    <w:uiPriority w:val="59"/>
    <w:rsid w:val="00BE35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E3536"/>
    <w:pPr>
      <w:ind w:left="720"/>
    </w:pPr>
  </w:style>
  <w:style w:type="paragraph" w:styleId="Header">
    <w:name w:val="header"/>
    <w:basedOn w:val="Normal"/>
    <w:link w:val="HeaderChar"/>
    <w:uiPriority w:val="99"/>
    <w:unhideWhenUsed/>
    <w:rsid w:val="009752BB"/>
    <w:pPr>
      <w:tabs>
        <w:tab w:val="center" w:pos="4680"/>
        <w:tab w:val="right" w:pos="9360"/>
      </w:tabs>
    </w:pPr>
    <w:rPr>
      <w:lang w:val="x-none" w:eastAsia="x-none"/>
    </w:rPr>
  </w:style>
  <w:style w:type="character" w:customStyle="1" w:styleId="HeaderChar">
    <w:name w:val="Header Char"/>
    <w:link w:val="Header"/>
    <w:uiPriority w:val="99"/>
    <w:rsid w:val="009752BB"/>
    <w:rPr>
      <w:rFonts w:ascii="Arial" w:hAnsi="Arial"/>
      <w:sz w:val="24"/>
    </w:rPr>
  </w:style>
  <w:style w:type="paragraph" w:styleId="Footer">
    <w:name w:val="footer"/>
    <w:basedOn w:val="Normal"/>
    <w:link w:val="FooterChar"/>
    <w:uiPriority w:val="99"/>
    <w:unhideWhenUsed/>
    <w:rsid w:val="009752BB"/>
    <w:pPr>
      <w:tabs>
        <w:tab w:val="center" w:pos="4680"/>
        <w:tab w:val="right" w:pos="9360"/>
      </w:tabs>
    </w:pPr>
    <w:rPr>
      <w:lang w:val="x-none" w:eastAsia="x-none"/>
    </w:rPr>
  </w:style>
  <w:style w:type="character" w:customStyle="1" w:styleId="FooterChar">
    <w:name w:val="Footer Char"/>
    <w:link w:val="Footer"/>
    <w:uiPriority w:val="99"/>
    <w:rsid w:val="009752BB"/>
    <w:rPr>
      <w:rFonts w:ascii="Arial" w:hAnsi="Arial"/>
      <w:sz w:val="24"/>
    </w:rPr>
  </w:style>
  <w:style w:type="paragraph" w:styleId="NoSpacing">
    <w:name w:val="No Spacing"/>
    <w:uiPriority w:val="1"/>
    <w:qFormat/>
    <w:rsid w:val="00535C8D"/>
    <w:rPr>
      <w:rFonts w:ascii="Arial" w:hAnsi="Arial"/>
      <w:sz w:val="24"/>
    </w:rPr>
  </w:style>
  <w:style w:type="character" w:styleId="CommentReference">
    <w:name w:val="annotation reference"/>
    <w:uiPriority w:val="99"/>
    <w:semiHidden/>
    <w:unhideWhenUsed/>
    <w:rsid w:val="0009665A"/>
    <w:rPr>
      <w:sz w:val="16"/>
      <w:szCs w:val="16"/>
    </w:rPr>
  </w:style>
  <w:style w:type="paragraph" w:styleId="CommentText">
    <w:name w:val="annotation text"/>
    <w:basedOn w:val="Normal"/>
    <w:link w:val="CommentTextChar"/>
    <w:uiPriority w:val="99"/>
    <w:semiHidden/>
    <w:unhideWhenUsed/>
    <w:rsid w:val="0009665A"/>
    <w:rPr>
      <w:sz w:val="20"/>
      <w:lang w:val="x-none" w:eastAsia="x-none"/>
    </w:rPr>
  </w:style>
  <w:style w:type="character" w:customStyle="1" w:styleId="CommentTextChar">
    <w:name w:val="Comment Text Char"/>
    <w:link w:val="CommentText"/>
    <w:uiPriority w:val="99"/>
    <w:semiHidden/>
    <w:rsid w:val="0009665A"/>
    <w:rPr>
      <w:rFonts w:ascii="Arial" w:hAnsi="Arial"/>
    </w:rPr>
  </w:style>
  <w:style w:type="paragraph" w:styleId="CommentSubject">
    <w:name w:val="annotation subject"/>
    <w:basedOn w:val="CommentText"/>
    <w:next w:val="CommentText"/>
    <w:link w:val="CommentSubjectChar"/>
    <w:uiPriority w:val="99"/>
    <w:semiHidden/>
    <w:unhideWhenUsed/>
    <w:rsid w:val="0009665A"/>
    <w:rPr>
      <w:b/>
      <w:bCs/>
    </w:rPr>
  </w:style>
  <w:style w:type="character" w:customStyle="1" w:styleId="CommentSubjectChar">
    <w:name w:val="Comment Subject Char"/>
    <w:link w:val="CommentSubject"/>
    <w:uiPriority w:val="99"/>
    <w:semiHidden/>
    <w:rsid w:val="0009665A"/>
    <w:rPr>
      <w:rFonts w:ascii="Arial" w:hAnsi="Arial"/>
      <w:b/>
      <w:bCs/>
    </w:rPr>
  </w:style>
  <w:style w:type="paragraph" w:styleId="BodyText">
    <w:name w:val="Body Text"/>
    <w:basedOn w:val="Normal"/>
    <w:link w:val="BodyTextChar"/>
    <w:uiPriority w:val="99"/>
    <w:semiHidden/>
    <w:unhideWhenUsed/>
    <w:rsid w:val="00677F6C"/>
    <w:pPr>
      <w:spacing w:after="120"/>
    </w:pPr>
    <w:rPr>
      <w:lang w:val="x-none" w:eastAsia="x-none"/>
    </w:rPr>
  </w:style>
  <w:style w:type="character" w:customStyle="1" w:styleId="BodyTextChar">
    <w:name w:val="Body Text Char"/>
    <w:link w:val="BodyText"/>
    <w:uiPriority w:val="99"/>
    <w:semiHidden/>
    <w:rsid w:val="00677F6C"/>
    <w:rPr>
      <w:rFonts w:ascii="Arial" w:hAnsi="Arial"/>
      <w:sz w:val="24"/>
    </w:rPr>
  </w:style>
  <w:style w:type="paragraph" w:styleId="Revision">
    <w:name w:val="Revision"/>
    <w:hidden/>
    <w:uiPriority w:val="99"/>
    <w:semiHidden/>
    <w:rsid w:val="00A13688"/>
    <w:rPr>
      <w:rFonts w:ascii="Arial" w:hAnsi="Arial"/>
      <w:sz w:val="24"/>
    </w:rPr>
  </w:style>
  <w:style w:type="character" w:styleId="Hyperlink">
    <w:name w:val="Hyperlink"/>
    <w:basedOn w:val="DefaultParagraphFont"/>
    <w:uiPriority w:val="99"/>
    <w:unhideWhenUsed/>
    <w:rsid w:val="00521EC3"/>
    <w:rPr>
      <w:color w:val="0563C1" w:themeColor="hyperlink"/>
      <w:u w:val="single"/>
    </w:rPr>
  </w:style>
  <w:style w:type="paragraph" w:styleId="NormalWeb">
    <w:name w:val="Normal (Web)"/>
    <w:basedOn w:val="Normal"/>
    <w:uiPriority w:val="99"/>
    <w:semiHidden/>
    <w:unhideWhenUsed/>
    <w:rsid w:val="00D26AFE"/>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454239">
      <w:bodyDiv w:val="1"/>
      <w:marLeft w:val="0"/>
      <w:marRight w:val="0"/>
      <w:marTop w:val="0"/>
      <w:marBottom w:val="0"/>
      <w:divBdr>
        <w:top w:val="none" w:sz="0" w:space="0" w:color="auto"/>
        <w:left w:val="none" w:sz="0" w:space="0" w:color="auto"/>
        <w:bottom w:val="none" w:sz="0" w:space="0" w:color="auto"/>
        <w:right w:val="none" w:sz="0" w:space="0" w:color="auto"/>
      </w:divBdr>
    </w:div>
    <w:div w:id="144511566">
      <w:bodyDiv w:val="1"/>
      <w:marLeft w:val="0"/>
      <w:marRight w:val="0"/>
      <w:marTop w:val="0"/>
      <w:marBottom w:val="0"/>
      <w:divBdr>
        <w:top w:val="none" w:sz="0" w:space="0" w:color="auto"/>
        <w:left w:val="none" w:sz="0" w:space="0" w:color="auto"/>
        <w:bottom w:val="none" w:sz="0" w:space="0" w:color="auto"/>
        <w:right w:val="none" w:sz="0" w:space="0" w:color="auto"/>
      </w:divBdr>
    </w:div>
    <w:div w:id="181676329">
      <w:bodyDiv w:val="1"/>
      <w:marLeft w:val="0"/>
      <w:marRight w:val="0"/>
      <w:marTop w:val="0"/>
      <w:marBottom w:val="0"/>
      <w:divBdr>
        <w:top w:val="none" w:sz="0" w:space="0" w:color="auto"/>
        <w:left w:val="none" w:sz="0" w:space="0" w:color="auto"/>
        <w:bottom w:val="none" w:sz="0" w:space="0" w:color="auto"/>
        <w:right w:val="none" w:sz="0" w:space="0" w:color="auto"/>
      </w:divBdr>
    </w:div>
    <w:div w:id="379938993">
      <w:bodyDiv w:val="1"/>
      <w:marLeft w:val="0"/>
      <w:marRight w:val="0"/>
      <w:marTop w:val="0"/>
      <w:marBottom w:val="0"/>
      <w:divBdr>
        <w:top w:val="none" w:sz="0" w:space="0" w:color="auto"/>
        <w:left w:val="none" w:sz="0" w:space="0" w:color="auto"/>
        <w:bottom w:val="none" w:sz="0" w:space="0" w:color="auto"/>
        <w:right w:val="none" w:sz="0" w:space="0" w:color="auto"/>
      </w:divBdr>
    </w:div>
    <w:div w:id="638657516">
      <w:bodyDiv w:val="1"/>
      <w:marLeft w:val="0"/>
      <w:marRight w:val="0"/>
      <w:marTop w:val="0"/>
      <w:marBottom w:val="0"/>
      <w:divBdr>
        <w:top w:val="none" w:sz="0" w:space="0" w:color="auto"/>
        <w:left w:val="none" w:sz="0" w:space="0" w:color="auto"/>
        <w:bottom w:val="none" w:sz="0" w:space="0" w:color="auto"/>
        <w:right w:val="none" w:sz="0" w:space="0" w:color="auto"/>
      </w:divBdr>
    </w:div>
    <w:div w:id="688145436">
      <w:bodyDiv w:val="1"/>
      <w:marLeft w:val="0"/>
      <w:marRight w:val="0"/>
      <w:marTop w:val="0"/>
      <w:marBottom w:val="0"/>
      <w:divBdr>
        <w:top w:val="none" w:sz="0" w:space="0" w:color="auto"/>
        <w:left w:val="none" w:sz="0" w:space="0" w:color="auto"/>
        <w:bottom w:val="none" w:sz="0" w:space="0" w:color="auto"/>
        <w:right w:val="none" w:sz="0" w:space="0" w:color="auto"/>
      </w:divBdr>
    </w:div>
    <w:div w:id="926353865">
      <w:bodyDiv w:val="1"/>
      <w:marLeft w:val="0"/>
      <w:marRight w:val="0"/>
      <w:marTop w:val="0"/>
      <w:marBottom w:val="0"/>
      <w:divBdr>
        <w:top w:val="none" w:sz="0" w:space="0" w:color="auto"/>
        <w:left w:val="none" w:sz="0" w:space="0" w:color="auto"/>
        <w:bottom w:val="none" w:sz="0" w:space="0" w:color="auto"/>
        <w:right w:val="none" w:sz="0" w:space="0" w:color="auto"/>
      </w:divBdr>
    </w:div>
    <w:div w:id="1036083399">
      <w:bodyDiv w:val="1"/>
      <w:marLeft w:val="0"/>
      <w:marRight w:val="0"/>
      <w:marTop w:val="0"/>
      <w:marBottom w:val="0"/>
      <w:divBdr>
        <w:top w:val="none" w:sz="0" w:space="0" w:color="auto"/>
        <w:left w:val="none" w:sz="0" w:space="0" w:color="auto"/>
        <w:bottom w:val="none" w:sz="0" w:space="0" w:color="auto"/>
        <w:right w:val="none" w:sz="0" w:space="0" w:color="auto"/>
      </w:divBdr>
    </w:div>
    <w:div w:id="1090735186">
      <w:bodyDiv w:val="1"/>
      <w:marLeft w:val="0"/>
      <w:marRight w:val="0"/>
      <w:marTop w:val="0"/>
      <w:marBottom w:val="0"/>
      <w:divBdr>
        <w:top w:val="none" w:sz="0" w:space="0" w:color="auto"/>
        <w:left w:val="none" w:sz="0" w:space="0" w:color="auto"/>
        <w:bottom w:val="none" w:sz="0" w:space="0" w:color="auto"/>
        <w:right w:val="none" w:sz="0" w:space="0" w:color="auto"/>
      </w:divBdr>
    </w:div>
    <w:div w:id="1330326250">
      <w:bodyDiv w:val="1"/>
      <w:marLeft w:val="0"/>
      <w:marRight w:val="0"/>
      <w:marTop w:val="0"/>
      <w:marBottom w:val="0"/>
      <w:divBdr>
        <w:top w:val="none" w:sz="0" w:space="0" w:color="auto"/>
        <w:left w:val="none" w:sz="0" w:space="0" w:color="auto"/>
        <w:bottom w:val="none" w:sz="0" w:space="0" w:color="auto"/>
        <w:right w:val="none" w:sz="0" w:space="0" w:color="auto"/>
      </w:divBdr>
    </w:div>
    <w:div w:id="1687321256">
      <w:bodyDiv w:val="1"/>
      <w:marLeft w:val="0"/>
      <w:marRight w:val="0"/>
      <w:marTop w:val="0"/>
      <w:marBottom w:val="0"/>
      <w:divBdr>
        <w:top w:val="none" w:sz="0" w:space="0" w:color="auto"/>
        <w:left w:val="none" w:sz="0" w:space="0" w:color="auto"/>
        <w:bottom w:val="none" w:sz="0" w:space="0" w:color="auto"/>
        <w:right w:val="none" w:sz="0" w:space="0" w:color="auto"/>
      </w:divBdr>
    </w:div>
    <w:div w:id="1760567096">
      <w:bodyDiv w:val="1"/>
      <w:marLeft w:val="0"/>
      <w:marRight w:val="0"/>
      <w:marTop w:val="0"/>
      <w:marBottom w:val="0"/>
      <w:divBdr>
        <w:top w:val="none" w:sz="0" w:space="0" w:color="auto"/>
        <w:left w:val="none" w:sz="0" w:space="0" w:color="auto"/>
        <w:bottom w:val="none" w:sz="0" w:space="0" w:color="auto"/>
        <w:right w:val="none" w:sz="0" w:space="0" w:color="auto"/>
      </w:divBdr>
    </w:div>
    <w:div w:id="1767457184">
      <w:bodyDiv w:val="1"/>
      <w:marLeft w:val="0"/>
      <w:marRight w:val="0"/>
      <w:marTop w:val="0"/>
      <w:marBottom w:val="0"/>
      <w:divBdr>
        <w:top w:val="none" w:sz="0" w:space="0" w:color="auto"/>
        <w:left w:val="none" w:sz="0" w:space="0" w:color="auto"/>
        <w:bottom w:val="none" w:sz="0" w:space="0" w:color="auto"/>
        <w:right w:val="none" w:sz="0" w:space="0" w:color="auto"/>
      </w:divBdr>
    </w:div>
    <w:div w:id="1780224634">
      <w:bodyDiv w:val="1"/>
      <w:marLeft w:val="0"/>
      <w:marRight w:val="0"/>
      <w:marTop w:val="0"/>
      <w:marBottom w:val="0"/>
      <w:divBdr>
        <w:top w:val="none" w:sz="0" w:space="0" w:color="auto"/>
        <w:left w:val="none" w:sz="0" w:space="0" w:color="auto"/>
        <w:bottom w:val="none" w:sz="0" w:space="0" w:color="auto"/>
        <w:right w:val="none" w:sz="0" w:space="0" w:color="auto"/>
      </w:divBdr>
    </w:div>
    <w:div w:id="1792940533">
      <w:bodyDiv w:val="1"/>
      <w:marLeft w:val="0"/>
      <w:marRight w:val="0"/>
      <w:marTop w:val="0"/>
      <w:marBottom w:val="0"/>
      <w:divBdr>
        <w:top w:val="none" w:sz="0" w:space="0" w:color="auto"/>
        <w:left w:val="none" w:sz="0" w:space="0" w:color="auto"/>
        <w:bottom w:val="none" w:sz="0" w:space="0" w:color="auto"/>
        <w:right w:val="none" w:sz="0" w:space="0" w:color="auto"/>
      </w:divBdr>
    </w:div>
    <w:div w:id="1872299039">
      <w:bodyDiv w:val="1"/>
      <w:marLeft w:val="0"/>
      <w:marRight w:val="0"/>
      <w:marTop w:val="0"/>
      <w:marBottom w:val="0"/>
      <w:divBdr>
        <w:top w:val="none" w:sz="0" w:space="0" w:color="auto"/>
        <w:left w:val="none" w:sz="0" w:space="0" w:color="auto"/>
        <w:bottom w:val="none" w:sz="0" w:space="0" w:color="auto"/>
        <w:right w:val="none" w:sz="0" w:space="0" w:color="auto"/>
      </w:divBdr>
    </w:div>
    <w:div w:id="1883208762">
      <w:bodyDiv w:val="1"/>
      <w:marLeft w:val="0"/>
      <w:marRight w:val="0"/>
      <w:marTop w:val="0"/>
      <w:marBottom w:val="0"/>
      <w:divBdr>
        <w:top w:val="none" w:sz="0" w:space="0" w:color="auto"/>
        <w:left w:val="none" w:sz="0" w:space="0" w:color="auto"/>
        <w:bottom w:val="none" w:sz="0" w:space="0" w:color="auto"/>
        <w:right w:val="none" w:sz="0" w:space="0" w:color="auto"/>
      </w:divBdr>
    </w:div>
    <w:div w:id="1988783889">
      <w:bodyDiv w:val="1"/>
      <w:marLeft w:val="0"/>
      <w:marRight w:val="0"/>
      <w:marTop w:val="0"/>
      <w:marBottom w:val="0"/>
      <w:divBdr>
        <w:top w:val="none" w:sz="0" w:space="0" w:color="auto"/>
        <w:left w:val="none" w:sz="0" w:space="0" w:color="auto"/>
        <w:bottom w:val="none" w:sz="0" w:space="0" w:color="auto"/>
        <w:right w:val="none" w:sz="0" w:space="0" w:color="auto"/>
      </w:divBdr>
    </w:div>
    <w:div w:id="2000692382">
      <w:bodyDiv w:val="1"/>
      <w:marLeft w:val="0"/>
      <w:marRight w:val="0"/>
      <w:marTop w:val="0"/>
      <w:marBottom w:val="0"/>
      <w:divBdr>
        <w:top w:val="none" w:sz="0" w:space="0" w:color="auto"/>
        <w:left w:val="none" w:sz="0" w:space="0" w:color="auto"/>
        <w:bottom w:val="none" w:sz="0" w:space="0" w:color="auto"/>
        <w:right w:val="none" w:sz="0" w:space="0" w:color="auto"/>
      </w:divBdr>
    </w:div>
    <w:div w:id="2128235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D72E3A7F0A244283508C6BC76F300C" ma:contentTypeVersion="12" ma:contentTypeDescription="Create a new document." ma:contentTypeScope="" ma:versionID="23c89209c4778a1c1eb7f860acbd3178">
  <xsd:schema xmlns:xsd="http://www.w3.org/2001/XMLSchema" xmlns:xs="http://www.w3.org/2001/XMLSchema" xmlns:p="http://schemas.microsoft.com/office/2006/metadata/properties" xmlns:ns2="2a6c83ff-1cc3-468e-9ecf-cb48bd81b008" xmlns:ns3="510a7663-4826-4a96-95e9-f71ee71e3d39" targetNamespace="http://schemas.microsoft.com/office/2006/metadata/properties" ma:root="true" ma:fieldsID="e3f15c5c71a44e6e9b892ccdd1e9c977" ns2:_="" ns3:_="">
    <xsd:import namespace="2a6c83ff-1cc3-468e-9ecf-cb48bd81b008"/>
    <xsd:import namespace="510a7663-4826-4a96-95e9-f71ee71e3d3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6c83ff-1cc3-468e-9ecf-cb48bd81b0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0a7663-4826-4a96-95e9-f71ee71e3d3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9BD76B-0003-43B8-ACA4-CD9B902A24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6c83ff-1cc3-468e-9ecf-cb48bd81b008"/>
    <ds:schemaRef ds:uri="510a7663-4826-4a96-95e9-f71ee71e3d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80C0BD-4CA1-4942-835E-6319B5739FEB}">
  <ds:schemaRefs>
    <ds:schemaRef ds:uri="http://schemas.openxmlformats.org/officeDocument/2006/bibliography"/>
  </ds:schemaRefs>
</ds:datastoreItem>
</file>

<file path=customXml/itemProps3.xml><?xml version="1.0" encoding="utf-8"?>
<ds:datastoreItem xmlns:ds="http://schemas.openxmlformats.org/officeDocument/2006/customXml" ds:itemID="{97D8B3A6-32F5-4C7B-9F3D-A4BAB3BA7F02}">
  <ds:schemaRefs>
    <ds:schemaRef ds:uri="http://schemas.microsoft.com/sharepoint/v3/contenttype/forms"/>
  </ds:schemaRefs>
</ds:datastoreItem>
</file>

<file path=customXml/itemProps4.xml><?xml version="1.0" encoding="utf-8"?>
<ds:datastoreItem xmlns:ds="http://schemas.openxmlformats.org/officeDocument/2006/customXml" ds:itemID="{C133AC28-B766-4EE2-A6A6-14AA838A22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660</Words>
  <Characters>3765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RICHARD HEATH AND ASSOCIATES, INC</vt:lpstr>
    </vt:vector>
  </TitlesOfParts>
  <Company>RHA</Company>
  <LinksUpToDate>false</LinksUpToDate>
  <CharactersWithSpaces>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RICHARD HEATH AND ASSOCIATES, INC</dc:title>
  <dc:subject/>
  <dc:creator>RHA</dc:creator>
  <cp:keywords/>
  <dc:description/>
  <cp:lastModifiedBy>Moe Srifi</cp:lastModifiedBy>
  <cp:revision>3</cp:revision>
  <cp:lastPrinted>2016-02-19T17:55:00Z</cp:lastPrinted>
  <dcterms:created xsi:type="dcterms:W3CDTF">2021-10-20T23:22:00Z</dcterms:created>
  <dcterms:modified xsi:type="dcterms:W3CDTF">2021-10-20T23:35:00Z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0x010100FAD72E3A7F0A244283508C6BC76F300C</vt:lpwstr>
  </property>
  <property fmtid="{D5CDD505-2E9C-101B-9397-08002B2CF9AE}" pid="3" name="Order">
    <vt:r8>891000</vt:r8>
  </property>
</Properties>
</file>