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0FC0" w14:textId="2751A3A9" w:rsidR="00C666DE" w:rsidRDefault="00C666DE" w:rsidP="00E47008">
      <w:pP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NASCSP REWG Update</w:t>
      </w:r>
    </w:p>
    <w:p w14:paraId="549F077D" w14:textId="73EF2471" w:rsidR="00C666DE" w:rsidRPr="00C666DE" w:rsidRDefault="00C666DE" w:rsidP="00E47008">
      <w:pP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Wednesday, August 18, 2021</w:t>
      </w:r>
    </w:p>
    <w:p w14:paraId="67E1B353" w14:textId="77777777" w:rsidR="001E51CA" w:rsidRPr="00200D6A" w:rsidRDefault="001E51CA" w:rsidP="00A833BF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sectPr w:rsidR="001E51CA" w:rsidRPr="00200D6A" w:rsidSect="00105162">
          <w:headerReference w:type="default" r:id="rId8"/>
          <w:footerReference w:type="default" r:id="rId9"/>
          <w:type w:val="continuous"/>
          <w:pgSz w:w="12240" w:h="15840"/>
          <w:pgMar w:top="360" w:right="1080" w:bottom="360" w:left="1080" w:header="720" w:footer="720" w:gutter="0"/>
          <w:pgNumType w:start="1"/>
          <w:cols w:space="720"/>
        </w:sectPr>
      </w:pPr>
    </w:p>
    <w:p w14:paraId="53A2BB12" w14:textId="24EF89FE" w:rsidR="00765529" w:rsidRDefault="001E51CA" w:rsidP="00A833BF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REWG Web Page</w:t>
      </w:r>
      <w:r w:rsidR="00D94A8C"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105162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Update</w:t>
      </w:r>
    </w:p>
    <w:p w14:paraId="4D64A46C" w14:textId="74011BE4" w:rsidR="0019061E" w:rsidRPr="0019061E" w:rsidRDefault="0019061E" w:rsidP="0019061E">
      <w:pPr>
        <w:pStyle w:val="Default"/>
        <w:numPr>
          <w:ilvl w:val="0"/>
          <w:numId w:val="30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The T</w:t>
      </w:r>
      <w:r w:rsidR="001051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witter feed from NASCSP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’s</w:t>
      </w:r>
      <w:r w:rsidR="00105162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account embedded onto the </w:t>
      </w:r>
      <w:hyperlink r:id="rId10" w:history="1">
        <w:r w:rsidR="00105162" w:rsidRPr="00105162">
          <w:rPr>
            <w:rStyle w:val="Hyperlink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NASCSP REWG Web Page</w:t>
        </w:r>
      </w:hyperlink>
      <w:r w:rsidR="00C666DE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.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We are working to develop a hashtag for content specific to NASCSP’s racial equity work to be displayed in the embedded feed. </w:t>
      </w:r>
    </w:p>
    <w:p w14:paraId="237F898C" w14:textId="6ECC8EFB" w:rsidR="00105162" w:rsidRDefault="00105162" w:rsidP="00105162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sectPr w:rsidR="00105162" w:rsidSect="00105162">
          <w:type w:val="continuous"/>
          <w:pgSz w:w="12240" w:h="15840"/>
          <w:pgMar w:top="360" w:right="1080" w:bottom="360" w:left="1080" w:header="720" w:footer="720" w:gutter="0"/>
          <w:pgNumType w:start="1"/>
          <w:cols w:space="720"/>
        </w:sectPr>
      </w:pPr>
    </w:p>
    <w:p w14:paraId="76031A79" w14:textId="01B3E8DC" w:rsidR="00D94A8C" w:rsidRPr="00200D6A" w:rsidRDefault="00D94A8C" w:rsidP="00D94A8C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sectPr w:rsidR="00D94A8C" w:rsidRPr="00200D6A" w:rsidSect="001E51CA">
          <w:type w:val="continuous"/>
          <w:pgSz w:w="12240" w:h="15840"/>
          <w:pgMar w:top="360" w:right="1080" w:bottom="360" w:left="1080" w:header="720" w:footer="720" w:gutter="0"/>
          <w:pgNumType w:start="1"/>
          <w:cols w:space="720"/>
        </w:sectPr>
      </w:pPr>
    </w:p>
    <w:p w14:paraId="6E5E72D7" w14:textId="06980A9C" w:rsidR="001E51CA" w:rsidRPr="00200D6A" w:rsidRDefault="001E51CA" w:rsidP="00D94A8C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Webinar Committee</w:t>
      </w:r>
      <w:r w:rsidR="00FD24E0"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Updates</w:t>
      </w:r>
    </w:p>
    <w:p w14:paraId="4F01F15E" w14:textId="4F5996DF" w:rsidR="00FD24E0" w:rsidRDefault="002603B0" w:rsidP="00FD24E0">
      <w:pPr>
        <w:pStyle w:val="Default"/>
        <w:numPr>
          <w:ilvl w:val="0"/>
          <w:numId w:val="24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 w:rsidRPr="00200D6A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Jenae and Raymond </w:t>
      </w:r>
      <w:r w:rsidR="00C666DE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continue to</w:t>
      </w:r>
      <w:r w:rsidRPr="00200D6A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work with the REI to finalize the racial equity training</w:t>
      </w:r>
      <w:r w:rsidR="00D94A8C" w:rsidRPr="00200D6A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for the membership</w:t>
      </w:r>
      <w:r w:rsidRPr="00200D6A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.</w:t>
      </w:r>
    </w:p>
    <w:p w14:paraId="3AFDC147" w14:textId="77777777" w:rsidR="00C666DE" w:rsidRPr="00C666DE" w:rsidRDefault="00C666DE" w:rsidP="00C666DE">
      <w:pPr>
        <w:pStyle w:val="Default"/>
        <w:tabs>
          <w:tab w:val="left" w:pos="220"/>
          <w:tab w:val="left" w:pos="720"/>
        </w:tabs>
        <w:spacing w:line="340" w:lineRule="atLeast"/>
        <w:ind w:left="720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</w:p>
    <w:p w14:paraId="7C2648E3" w14:textId="0E3B69D6" w:rsidR="0024476D" w:rsidRPr="00200D6A" w:rsidRDefault="00FD24E0" w:rsidP="00FD24E0">
      <w:pPr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200D6A"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  <w:t xml:space="preserve">2021 </w:t>
      </w:r>
      <w:r w:rsidR="0024476D" w:rsidRPr="00200D6A"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  <w:t>Annual Training Conference</w:t>
      </w:r>
      <w:r w:rsidRPr="00200D6A"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  <w:t xml:space="preserve"> -</w:t>
      </w:r>
      <w:r w:rsidR="00B45C9A" w:rsidRPr="00200D6A"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  <w:t xml:space="preserve"> Racial Equity </w:t>
      </w:r>
      <w:r w:rsidR="00B553CF">
        <w:rPr>
          <w:rFonts w:eastAsia="Calibri" w:cstheme="minorHAnsi"/>
          <w:b/>
          <w:bCs/>
          <w:color w:val="201F1E"/>
          <w:sz w:val="24"/>
          <w:szCs w:val="24"/>
          <w:shd w:val="clear" w:color="auto" w:fill="FFFFFF"/>
        </w:rPr>
        <w:t>General Session</w:t>
      </w:r>
    </w:p>
    <w:p w14:paraId="3A0D47C9" w14:textId="725864F6" w:rsidR="00C666DE" w:rsidRDefault="00C666DE" w:rsidP="00C666DE">
      <w:pPr>
        <w:pStyle w:val="Default"/>
        <w:numPr>
          <w:ilvl w:val="0"/>
          <w:numId w:val="24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We are currently reviewing speaker recommendations for Monday’s session on Racial Equity.</w:t>
      </w:r>
    </w:p>
    <w:p w14:paraId="7CD451F3" w14:textId="77777777" w:rsidR="00D94A8C" w:rsidRPr="00200D6A" w:rsidRDefault="00D94A8C" w:rsidP="0019061E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</w:p>
    <w:p w14:paraId="3063EC33" w14:textId="5036C757" w:rsidR="00D94A8C" w:rsidRPr="00200D6A" w:rsidRDefault="00D94A8C" w:rsidP="00D94A8C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NASCSP </w:t>
      </w:r>
      <w:r w:rsidR="00BA7FE0"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Racial Equity</w:t>
      </w:r>
      <w:r w:rsidR="0019061E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BA7FE0" w:rsidRPr="00200D6A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Survey</w:t>
      </w:r>
    </w:p>
    <w:p w14:paraId="78C2EF69" w14:textId="4F336D08" w:rsidR="00D94A8C" w:rsidRPr="00C666DE" w:rsidRDefault="00C666DE" w:rsidP="00D94A8C">
      <w:pPr>
        <w:pStyle w:val="Default"/>
        <w:numPr>
          <w:ilvl w:val="0"/>
          <w:numId w:val="25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Paige sent out the survey on Monday, August 16, 2021.</w:t>
      </w:r>
    </w:p>
    <w:p w14:paraId="02EAB496" w14:textId="5A7F40E6" w:rsidR="00C666DE" w:rsidRPr="00C666DE" w:rsidRDefault="00C666DE" w:rsidP="00C666DE">
      <w:pPr>
        <w:pStyle w:val="Default"/>
        <w:numPr>
          <w:ilvl w:val="1"/>
          <w:numId w:val="25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Complete the survey </w:t>
      </w:r>
      <w:hyperlink r:id="rId11" w:history="1">
        <w:r w:rsidRPr="00C666DE">
          <w:rPr>
            <w:rStyle w:val="Hyperlink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by August 31, 2021, if you have not already done so! </w:t>
      </w:r>
    </w:p>
    <w:p w14:paraId="5EE9A699" w14:textId="77777777" w:rsidR="00C666DE" w:rsidRPr="00C666DE" w:rsidRDefault="00C666DE" w:rsidP="00C666DE">
      <w:pPr>
        <w:pStyle w:val="Default"/>
        <w:tabs>
          <w:tab w:val="left" w:pos="220"/>
          <w:tab w:val="left" w:pos="720"/>
        </w:tabs>
        <w:spacing w:line="340" w:lineRule="atLeast"/>
        <w:ind w:left="1440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</w:p>
    <w:p w14:paraId="066145AC" w14:textId="3502C37B" w:rsidR="00C666DE" w:rsidRDefault="00C666DE" w:rsidP="00C666DE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NASCSP Call</w:t>
      </w:r>
      <w:r w:rsidR="00B553CF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-</w:t>
      </w: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to</w:t>
      </w:r>
      <w:r w:rsidR="00B553CF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-</w:t>
      </w: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Action Statement</w:t>
      </w:r>
    </w:p>
    <w:p w14:paraId="3C4B798E" w14:textId="76AAA3F5" w:rsidR="00D116E4" w:rsidRDefault="00D116E4" w:rsidP="00D116E4">
      <w:pPr>
        <w:pStyle w:val="Default"/>
        <w:numPr>
          <w:ilvl w:val="0"/>
          <w:numId w:val="25"/>
        </w:numPr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Thank you for providing feedback on the </w:t>
      </w:r>
      <w:r w:rsidR="00B553CF"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>call-to-action</w:t>
      </w:r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 statement! We have attached the PDF to this email and posted the document on the NASCSP website </w:t>
      </w:r>
      <w:hyperlink r:id="rId12" w:history="1">
        <w:r w:rsidRPr="0019061E">
          <w:rPr>
            <w:rStyle w:val="Hyperlink"/>
            <w:rFonts w:asciiTheme="minorHAnsi" w:eastAsia="Calibri" w:hAnsiTheme="minorHAnsi" w:cstheme="minorHAnsi"/>
            <w:sz w:val="24"/>
            <w:szCs w:val="24"/>
            <w:shd w:val="clear" w:color="auto" w:fill="FFFFFF"/>
          </w:rPr>
          <w:t>here</w:t>
        </w:r>
      </w:hyperlink>
      <w:r>
        <w:rPr>
          <w:rFonts w:asciiTheme="minorHAnsi" w:eastAsia="Calibri" w:hAnsiTheme="minorHAnsi" w:cstheme="minorHAnsi"/>
          <w:color w:val="201F1E"/>
          <w:sz w:val="24"/>
          <w:szCs w:val="24"/>
          <w:shd w:val="clear" w:color="auto" w:fill="FFFFFF"/>
        </w:rPr>
        <w:t xml:space="preserve">. </w:t>
      </w:r>
    </w:p>
    <w:p w14:paraId="26C1553C" w14:textId="61EFA3F4" w:rsidR="00C666DE" w:rsidRDefault="00C666DE" w:rsidP="00C666DE">
      <w:pPr>
        <w:pStyle w:val="Default"/>
        <w:tabs>
          <w:tab w:val="left" w:pos="220"/>
          <w:tab w:val="left" w:pos="720"/>
        </w:tabs>
        <w:spacing w:line="340" w:lineRule="atLeast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</w:p>
    <w:p w14:paraId="4171BA95" w14:textId="397C1594" w:rsidR="00C666DE" w:rsidRDefault="00C666DE" w:rsidP="00C666DE">
      <w:pPr>
        <w:pStyle w:val="Default"/>
        <w:tabs>
          <w:tab w:val="left" w:pos="220"/>
          <w:tab w:val="left" w:pos="720"/>
        </w:tabs>
        <w:spacing w:line="340" w:lineRule="atLeast"/>
        <w:jc w:val="center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Next meeting date:</w:t>
      </w:r>
      <w:r w:rsidR="00D8243C"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Wednesday,</w:t>
      </w: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September 5, 2021</w:t>
      </w:r>
    </w:p>
    <w:p w14:paraId="2A02AEE8" w14:textId="39C3F396" w:rsidR="00D8243C" w:rsidRPr="00C666DE" w:rsidRDefault="00D8243C" w:rsidP="00C666DE">
      <w:pPr>
        <w:pStyle w:val="Default"/>
        <w:tabs>
          <w:tab w:val="left" w:pos="220"/>
          <w:tab w:val="left" w:pos="720"/>
        </w:tabs>
        <w:spacing w:line="340" w:lineRule="atLeast"/>
        <w:jc w:val="center"/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color w:val="201F1E"/>
          <w:sz w:val="24"/>
          <w:szCs w:val="24"/>
          <w:shd w:val="clear" w:color="auto" w:fill="FFFFFF"/>
        </w:rPr>
        <w:t>11am-12pm ET</w:t>
      </w:r>
    </w:p>
    <w:sectPr w:rsidR="00D8243C" w:rsidRPr="00C666DE" w:rsidSect="001E51CA">
      <w:type w:val="continuous"/>
      <w:pgSz w:w="12240" w:h="15840"/>
      <w:pgMar w:top="36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8018" w14:textId="77777777" w:rsidR="00846667" w:rsidRDefault="00846667">
      <w:pPr>
        <w:spacing w:after="0" w:line="240" w:lineRule="auto"/>
      </w:pPr>
      <w:r>
        <w:separator/>
      </w:r>
    </w:p>
  </w:endnote>
  <w:endnote w:type="continuationSeparator" w:id="0">
    <w:p w14:paraId="06745514" w14:textId="77777777" w:rsidR="00846667" w:rsidRDefault="008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33D" w14:textId="77777777" w:rsidR="00D053D3" w:rsidRDefault="001906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616D" w14:textId="77777777" w:rsidR="00846667" w:rsidRDefault="00846667">
      <w:pPr>
        <w:spacing w:after="0" w:line="240" w:lineRule="auto"/>
      </w:pPr>
      <w:r>
        <w:separator/>
      </w:r>
    </w:p>
  </w:footnote>
  <w:footnote w:type="continuationSeparator" w:id="0">
    <w:p w14:paraId="573890DF" w14:textId="77777777" w:rsidR="00846667" w:rsidRDefault="0084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4BD" w14:textId="77777777" w:rsidR="00D053D3" w:rsidRDefault="001906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40"/>
    <w:multiLevelType w:val="hybridMultilevel"/>
    <w:tmpl w:val="CF4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92F"/>
    <w:multiLevelType w:val="hybridMultilevel"/>
    <w:tmpl w:val="41A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260"/>
    <w:multiLevelType w:val="hybridMultilevel"/>
    <w:tmpl w:val="CB0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A38"/>
    <w:multiLevelType w:val="hybridMultilevel"/>
    <w:tmpl w:val="C72C6364"/>
    <w:lvl w:ilvl="0" w:tplc="96445406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E6F"/>
    <w:multiLevelType w:val="hybridMultilevel"/>
    <w:tmpl w:val="47B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CFF"/>
    <w:multiLevelType w:val="hybridMultilevel"/>
    <w:tmpl w:val="ED6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CAC"/>
    <w:multiLevelType w:val="hybridMultilevel"/>
    <w:tmpl w:val="452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C69"/>
    <w:multiLevelType w:val="hybridMultilevel"/>
    <w:tmpl w:val="748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2303"/>
    <w:multiLevelType w:val="hybridMultilevel"/>
    <w:tmpl w:val="BF8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6177"/>
    <w:multiLevelType w:val="hybridMultilevel"/>
    <w:tmpl w:val="E086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F667F"/>
    <w:multiLevelType w:val="hybridMultilevel"/>
    <w:tmpl w:val="C0E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03212"/>
    <w:multiLevelType w:val="hybridMultilevel"/>
    <w:tmpl w:val="3E4A1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4B136D6A"/>
    <w:multiLevelType w:val="hybridMultilevel"/>
    <w:tmpl w:val="6D04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4A5F"/>
    <w:multiLevelType w:val="hybridMultilevel"/>
    <w:tmpl w:val="E0C4400E"/>
    <w:lvl w:ilvl="0" w:tplc="6DFCDA78">
      <w:start w:val="2021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5B4"/>
    <w:multiLevelType w:val="hybridMultilevel"/>
    <w:tmpl w:val="822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9E9"/>
    <w:multiLevelType w:val="hybridMultilevel"/>
    <w:tmpl w:val="4740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2DFF"/>
    <w:multiLevelType w:val="hybridMultilevel"/>
    <w:tmpl w:val="A5BC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27E6"/>
    <w:multiLevelType w:val="hybridMultilevel"/>
    <w:tmpl w:val="DCD2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C78B0"/>
    <w:multiLevelType w:val="hybridMultilevel"/>
    <w:tmpl w:val="FCB07270"/>
    <w:lvl w:ilvl="0" w:tplc="A636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1A51"/>
    <w:multiLevelType w:val="hybridMultilevel"/>
    <w:tmpl w:val="15E0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433B8"/>
    <w:multiLevelType w:val="hybridMultilevel"/>
    <w:tmpl w:val="320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7417"/>
    <w:multiLevelType w:val="hybridMultilevel"/>
    <w:tmpl w:val="E4A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5DD3"/>
    <w:multiLevelType w:val="hybridMultilevel"/>
    <w:tmpl w:val="402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27BEA"/>
    <w:multiLevelType w:val="hybridMultilevel"/>
    <w:tmpl w:val="31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313AE"/>
    <w:multiLevelType w:val="hybridMultilevel"/>
    <w:tmpl w:val="780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D21D2"/>
    <w:multiLevelType w:val="hybridMultilevel"/>
    <w:tmpl w:val="48B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9132B"/>
    <w:multiLevelType w:val="hybridMultilevel"/>
    <w:tmpl w:val="F30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7143"/>
    <w:multiLevelType w:val="hybridMultilevel"/>
    <w:tmpl w:val="EA1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2756"/>
    <w:multiLevelType w:val="hybridMultilevel"/>
    <w:tmpl w:val="A4E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0854"/>
    <w:multiLevelType w:val="hybridMultilevel"/>
    <w:tmpl w:val="6F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1"/>
  </w:num>
  <w:num w:numId="5">
    <w:abstractNumId w:val="19"/>
  </w:num>
  <w:num w:numId="6">
    <w:abstractNumId w:val="10"/>
  </w:num>
  <w:num w:numId="7">
    <w:abstractNumId w:val="5"/>
  </w:num>
  <w:num w:numId="8">
    <w:abstractNumId w:val="27"/>
  </w:num>
  <w:num w:numId="9">
    <w:abstractNumId w:val="23"/>
  </w:num>
  <w:num w:numId="10">
    <w:abstractNumId w:val="25"/>
  </w:num>
  <w:num w:numId="11">
    <w:abstractNumId w:val="22"/>
  </w:num>
  <w:num w:numId="12">
    <w:abstractNumId w:val="29"/>
  </w:num>
  <w:num w:numId="13">
    <w:abstractNumId w:val="20"/>
  </w:num>
  <w:num w:numId="14">
    <w:abstractNumId w:val="0"/>
  </w:num>
  <w:num w:numId="15">
    <w:abstractNumId w:val="28"/>
  </w:num>
  <w:num w:numId="16">
    <w:abstractNumId w:val="8"/>
  </w:num>
  <w:num w:numId="17">
    <w:abstractNumId w:val="21"/>
  </w:num>
  <w:num w:numId="18">
    <w:abstractNumId w:val="4"/>
  </w:num>
  <w:num w:numId="19">
    <w:abstractNumId w:val="2"/>
  </w:num>
  <w:num w:numId="20">
    <w:abstractNumId w:val="24"/>
  </w:num>
  <w:num w:numId="21">
    <w:abstractNumId w:val="6"/>
  </w:num>
  <w:num w:numId="22">
    <w:abstractNumId w:val="16"/>
  </w:num>
  <w:num w:numId="23">
    <w:abstractNumId w:val="9"/>
  </w:num>
  <w:num w:numId="24">
    <w:abstractNumId w:val="17"/>
  </w:num>
  <w:num w:numId="25">
    <w:abstractNumId w:val="12"/>
  </w:num>
  <w:num w:numId="26">
    <w:abstractNumId w:val="3"/>
  </w:num>
  <w:num w:numId="27">
    <w:abstractNumId w:val="13"/>
  </w:num>
  <w:num w:numId="28">
    <w:abstractNumId w:val="26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8"/>
    <w:rsid w:val="000562C5"/>
    <w:rsid w:val="00083037"/>
    <w:rsid w:val="000A6D83"/>
    <w:rsid w:val="000C24F5"/>
    <w:rsid w:val="000C3105"/>
    <w:rsid w:val="00105162"/>
    <w:rsid w:val="00135755"/>
    <w:rsid w:val="00135AF3"/>
    <w:rsid w:val="00140AE5"/>
    <w:rsid w:val="001449B4"/>
    <w:rsid w:val="001861D8"/>
    <w:rsid w:val="0019061E"/>
    <w:rsid w:val="001A13B6"/>
    <w:rsid w:val="001E2BA3"/>
    <w:rsid w:val="001E51CA"/>
    <w:rsid w:val="001F1EA0"/>
    <w:rsid w:val="00200D6A"/>
    <w:rsid w:val="00213612"/>
    <w:rsid w:val="0022366F"/>
    <w:rsid w:val="00233F32"/>
    <w:rsid w:val="0024476D"/>
    <w:rsid w:val="00251E36"/>
    <w:rsid w:val="002603B0"/>
    <w:rsid w:val="002635DA"/>
    <w:rsid w:val="00276408"/>
    <w:rsid w:val="002A174D"/>
    <w:rsid w:val="002A5870"/>
    <w:rsid w:val="002E1FDA"/>
    <w:rsid w:val="002F50EB"/>
    <w:rsid w:val="002F56C0"/>
    <w:rsid w:val="003031A5"/>
    <w:rsid w:val="00313F62"/>
    <w:rsid w:val="003B3B86"/>
    <w:rsid w:val="003D7B8D"/>
    <w:rsid w:val="00403BA0"/>
    <w:rsid w:val="0043031C"/>
    <w:rsid w:val="00462515"/>
    <w:rsid w:val="004A0F6D"/>
    <w:rsid w:val="004A4421"/>
    <w:rsid w:val="004A6203"/>
    <w:rsid w:val="0057717D"/>
    <w:rsid w:val="00590B80"/>
    <w:rsid w:val="005A7236"/>
    <w:rsid w:val="00626820"/>
    <w:rsid w:val="00672F66"/>
    <w:rsid w:val="006B07BA"/>
    <w:rsid w:val="006F18C3"/>
    <w:rsid w:val="007177CD"/>
    <w:rsid w:val="0072012C"/>
    <w:rsid w:val="00765529"/>
    <w:rsid w:val="00830AE3"/>
    <w:rsid w:val="00830FF0"/>
    <w:rsid w:val="008357E3"/>
    <w:rsid w:val="0083625E"/>
    <w:rsid w:val="00846667"/>
    <w:rsid w:val="00860A5F"/>
    <w:rsid w:val="008A0E81"/>
    <w:rsid w:val="008C6152"/>
    <w:rsid w:val="008F75D0"/>
    <w:rsid w:val="009163A5"/>
    <w:rsid w:val="0092303A"/>
    <w:rsid w:val="00952C59"/>
    <w:rsid w:val="00955EFB"/>
    <w:rsid w:val="00980A21"/>
    <w:rsid w:val="009C3369"/>
    <w:rsid w:val="00A17501"/>
    <w:rsid w:val="00A26837"/>
    <w:rsid w:val="00A574DE"/>
    <w:rsid w:val="00A833BF"/>
    <w:rsid w:val="00A9013B"/>
    <w:rsid w:val="00A92187"/>
    <w:rsid w:val="00AD61E3"/>
    <w:rsid w:val="00AF20EA"/>
    <w:rsid w:val="00B03154"/>
    <w:rsid w:val="00B064B5"/>
    <w:rsid w:val="00B10471"/>
    <w:rsid w:val="00B117D9"/>
    <w:rsid w:val="00B303C9"/>
    <w:rsid w:val="00B45C9A"/>
    <w:rsid w:val="00B51930"/>
    <w:rsid w:val="00B52445"/>
    <w:rsid w:val="00B553CF"/>
    <w:rsid w:val="00B60796"/>
    <w:rsid w:val="00BA0C31"/>
    <w:rsid w:val="00BA7FE0"/>
    <w:rsid w:val="00BD7ADA"/>
    <w:rsid w:val="00C60A0B"/>
    <w:rsid w:val="00C666DE"/>
    <w:rsid w:val="00C75052"/>
    <w:rsid w:val="00CA2A4D"/>
    <w:rsid w:val="00CA2AD5"/>
    <w:rsid w:val="00CD5C3E"/>
    <w:rsid w:val="00D116E4"/>
    <w:rsid w:val="00D45E8D"/>
    <w:rsid w:val="00D51548"/>
    <w:rsid w:val="00D8243C"/>
    <w:rsid w:val="00D94A8C"/>
    <w:rsid w:val="00E01D0A"/>
    <w:rsid w:val="00E41F0B"/>
    <w:rsid w:val="00E47008"/>
    <w:rsid w:val="00E63943"/>
    <w:rsid w:val="00E82F2C"/>
    <w:rsid w:val="00E9724E"/>
    <w:rsid w:val="00EB2ABC"/>
    <w:rsid w:val="00ED3410"/>
    <w:rsid w:val="00ED3940"/>
    <w:rsid w:val="00EF5306"/>
    <w:rsid w:val="00F476AE"/>
    <w:rsid w:val="00F97325"/>
    <w:rsid w:val="00FA0C80"/>
    <w:rsid w:val="00FC7862"/>
    <w:rsid w:val="00FD24E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595"/>
  <w15:chartTrackingRefBased/>
  <w15:docId w15:val="{021FE530-CFD2-40A3-AC9D-A00410D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64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7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0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6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scsp.org/racial-equ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CRRYMY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scsp.org/racial-equ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C608-C2F1-43AA-9E82-351961A1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Milson</dc:creator>
  <cp:keywords/>
  <dc:description/>
  <cp:lastModifiedBy>Khari Grant</cp:lastModifiedBy>
  <cp:revision>7</cp:revision>
  <dcterms:created xsi:type="dcterms:W3CDTF">2021-07-21T15:58:00Z</dcterms:created>
  <dcterms:modified xsi:type="dcterms:W3CDTF">2021-08-18T16:53:00Z</dcterms:modified>
</cp:coreProperties>
</file>