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A7" w:rsidRDefault="007F3CA7" w:rsidP="007F3CA7">
      <w:pPr>
        <w:rPr>
          <w:b/>
        </w:rPr>
      </w:pPr>
      <w:r>
        <w:rPr>
          <w:b/>
        </w:rPr>
        <w:t xml:space="preserve">Monitor(s):  </w:t>
      </w:r>
      <w:r w:rsidR="000A3A08">
        <w:rPr>
          <w:b/>
          <w:u w:val="single"/>
        </w:rPr>
        <w:tab/>
        <w:t xml:space="preserve">  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>
        <w:rPr>
          <w:b/>
        </w:rPr>
        <w:tab/>
        <w:t xml:space="preserve">Date(s) of Monitoring:  </w:t>
      </w:r>
      <w:r w:rsidR="000A3A08">
        <w:rPr>
          <w:b/>
          <w:u w:val="single"/>
        </w:rPr>
        <w:tab/>
        <w:t xml:space="preserve">  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A826BA">
        <w:rPr>
          <w:b/>
          <w:u w:val="single"/>
        </w:rPr>
        <w:tab/>
      </w:r>
      <w:r w:rsidR="00A826BA">
        <w:rPr>
          <w:b/>
          <w:u w:val="single"/>
        </w:rPr>
        <w:tab/>
      </w:r>
    </w:p>
    <w:p w:rsidR="007F3CA7" w:rsidRDefault="007F3CA7" w:rsidP="007F3CA7">
      <w:pPr>
        <w:rPr>
          <w:b/>
        </w:rPr>
      </w:pPr>
    </w:p>
    <w:p w:rsidR="007F3CA7" w:rsidRDefault="007F3CA7" w:rsidP="007F3CA7">
      <w:pPr>
        <w:rPr>
          <w:b/>
        </w:rPr>
      </w:pPr>
    </w:p>
    <w:p w:rsidR="00BB25AF" w:rsidRDefault="00BB25AF" w:rsidP="00BB25AF">
      <w:pPr>
        <w:pStyle w:val="Heading3"/>
      </w:pPr>
      <w:r>
        <w:t xml:space="preserve">Case Record </w:t>
      </w:r>
      <w:r w:rsidR="0097345E">
        <w:t xml:space="preserve">Management </w:t>
      </w:r>
      <w:r>
        <w:t>Review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8"/>
        <w:gridCol w:w="720"/>
        <w:gridCol w:w="630"/>
        <w:gridCol w:w="630"/>
        <w:gridCol w:w="5400"/>
      </w:tblGrid>
      <w:tr w:rsidR="00B568DD">
        <w:tc>
          <w:tcPr>
            <w:tcW w:w="7128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Monitoring Items</w:t>
            </w:r>
          </w:p>
        </w:tc>
        <w:tc>
          <w:tcPr>
            <w:tcW w:w="72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shd w:val="pct37" w:color="auto" w:fill="FFFFFF"/>
          </w:tcPr>
          <w:p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1B5A08" w:rsidRPr="007D5A47">
        <w:tc>
          <w:tcPr>
            <w:tcW w:w="7128" w:type="dxa"/>
          </w:tcPr>
          <w:p w:rsidR="001B5A08" w:rsidRPr="00E84D97" w:rsidRDefault="00114EFA" w:rsidP="000029DF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84D97">
              <w:rPr>
                <w:color w:val="000000" w:themeColor="text1"/>
              </w:rPr>
              <w:t>Applicable poverty income guidelines are utilized in determining client eligibility.  (</w:t>
            </w:r>
            <w:r w:rsidR="00102BD7" w:rsidRPr="00E84D97">
              <w:rPr>
                <w:color w:val="000000" w:themeColor="text1"/>
              </w:rPr>
              <w:t>125 percent of the current poverty level</w:t>
            </w:r>
            <w:r w:rsidR="000029DF">
              <w:rPr>
                <w:color w:val="000000" w:themeColor="text1"/>
              </w:rPr>
              <w:t>.</w:t>
            </w:r>
            <w:r w:rsidR="00990AE7">
              <w:rPr>
                <w:color w:val="000000" w:themeColor="text1"/>
              </w:rPr>
              <w:t xml:space="preserve"> </w:t>
            </w:r>
            <w:r w:rsidR="000029DF">
              <w:rPr>
                <w:color w:val="FF0000"/>
              </w:rPr>
              <w:t>200 percent of current poverty level has been set for CSBG and CARES due to COVID</w:t>
            </w:r>
            <w:r w:rsidRPr="00E84D97">
              <w:rPr>
                <w:color w:val="000000" w:themeColor="text1"/>
              </w:rPr>
              <w:t>)</w:t>
            </w:r>
            <w:r w:rsidR="00922628" w:rsidRPr="00E84D97">
              <w:rPr>
                <w:color w:val="000000" w:themeColor="text1"/>
              </w:rPr>
              <w:t xml:space="preserve">                                       </w:t>
            </w:r>
            <w:r w:rsidR="00102BD7" w:rsidRPr="00E84D97">
              <w:rPr>
                <w:color w:val="000000" w:themeColor="text1"/>
              </w:rPr>
              <w:t xml:space="preserve"> </w:t>
            </w:r>
            <w:r w:rsidRPr="00E84D97">
              <w:rPr>
                <w:color w:val="A6A6A6" w:themeColor="background1" w:themeShade="A6"/>
              </w:rPr>
              <w:t>(922</w:t>
            </w:r>
            <w:r w:rsidR="00102BD7" w:rsidRPr="00E84D97">
              <w:rPr>
                <w:color w:val="A6A6A6" w:themeColor="background1" w:themeShade="A6"/>
              </w:rPr>
              <w:t xml:space="preserve"> </w:t>
            </w:r>
            <w:r w:rsidRPr="00E84D97">
              <w:rPr>
                <w:color w:val="A6A6A6" w:themeColor="background1" w:themeShade="A6"/>
              </w:rPr>
              <w:t>KAR</w:t>
            </w:r>
            <w:r w:rsidR="00102BD7" w:rsidRPr="00E84D97">
              <w:rPr>
                <w:color w:val="A6A6A6" w:themeColor="background1" w:themeShade="A6"/>
              </w:rPr>
              <w:t xml:space="preserve"> </w:t>
            </w:r>
            <w:r w:rsidRPr="00E84D97">
              <w:rPr>
                <w:color w:val="A6A6A6" w:themeColor="background1" w:themeShade="A6"/>
              </w:rPr>
              <w:t>6:010</w:t>
            </w:r>
            <w:r w:rsidR="00102BD7" w:rsidRPr="00E84D97">
              <w:rPr>
                <w:color w:val="A6A6A6" w:themeColor="background1" w:themeShade="A6"/>
              </w:rPr>
              <w:t xml:space="preserve"> Section </w:t>
            </w:r>
            <w:r w:rsidR="00945980" w:rsidRPr="00E84D97">
              <w:rPr>
                <w:color w:val="A6A6A6" w:themeColor="background1" w:themeShade="A6"/>
              </w:rPr>
              <w:t>5</w:t>
            </w:r>
            <w:r w:rsidR="00922628" w:rsidRPr="00E84D97">
              <w:rPr>
                <w:color w:val="A6A6A6" w:themeColor="background1" w:themeShade="A6"/>
              </w:rPr>
              <w:t xml:space="preserve"> </w:t>
            </w:r>
            <w:r w:rsidR="00DB01D8">
              <w:rPr>
                <w:color w:val="A6A6A6" w:themeColor="background1" w:themeShade="A6"/>
              </w:rPr>
              <w:t>(1)</w:t>
            </w:r>
            <w:r w:rsidRPr="00E84D97">
              <w:rPr>
                <w:color w:val="A6A6A6" w:themeColor="background1" w:themeShade="A6"/>
              </w:rPr>
              <w:t>)</w:t>
            </w:r>
          </w:p>
        </w:tc>
        <w:tc>
          <w:tcPr>
            <w:tcW w:w="720" w:type="dxa"/>
          </w:tcPr>
          <w:p w:rsidR="001B5A08" w:rsidRPr="00237595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B5A08" w:rsidRPr="00237595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B5A08" w:rsidRPr="00237595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1B5A08" w:rsidRPr="00237595" w:rsidRDefault="001B5A08" w:rsidP="00F279E6">
            <w:pPr>
              <w:ind w:left="72"/>
            </w:pPr>
          </w:p>
        </w:tc>
      </w:tr>
      <w:tr w:rsidR="0097345E" w:rsidRPr="007D5A47">
        <w:tc>
          <w:tcPr>
            <w:tcW w:w="7128" w:type="dxa"/>
          </w:tcPr>
          <w:p w:rsidR="0097345E" w:rsidRPr="00DA6E19" w:rsidRDefault="00114EFA" w:rsidP="00114EF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DA6E19">
              <w:rPr>
                <w:color w:val="000000" w:themeColor="text1"/>
              </w:rPr>
              <w:t>A log is maintained by the agency on referrals made by outside agencies or individuals (The log can be electronic or in hard copy.)</w:t>
            </w:r>
            <w:r w:rsidR="00922628">
              <w:rPr>
                <w:color w:val="000000" w:themeColor="text1"/>
              </w:rPr>
              <w:t xml:space="preserve">                                    </w:t>
            </w:r>
            <w:r w:rsidRPr="00DA6E19">
              <w:rPr>
                <w:color w:val="000000" w:themeColor="text1"/>
              </w:rPr>
              <w:t xml:space="preserve"> </w:t>
            </w:r>
            <w:r w:rsidR="00102BD7" w:rsidRPr="00922628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EE0A37">
            <w:pPr>
              <w:ind w:left="72"/>
            </w:pPr>
          </w:p>
        </w:tc>
      </w:tr>
      <w:tr w:rsidR="0097345E" w:rsidRPr="007D5A47">
        <w:tc>
          <w:tcPr>
            <w:tcW w:w="7128" w:type="dxa"/>
          </w:tcPr>
          <w:p w:rsidR="0097345E" w:rsidRPr="00E84D97" w:rsidRDefault="00114EFA" w:rsidP="00EE0A37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E84D97">
              <w:rPr>
                <w:color w:val="000000" w:themeColor="text1"/>
              </w:rPr>
              <w:t xml:space="preserve">The log includes the following: </w:t>
            </w:r>
            <w:r w:rsidR="00102BD7" w:rsidRPr="00E84D97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EE0A37">
            <w:pPr>
              <w:ind w:left="72"/>
            </w:pPr>
          </w:p>
        </w:tc>
      </w:tr>
      <w:tr w:rsidR="007D5A47" w:rsidTr="00102BD7">
        <w:trPr>
          <w:trHeight w:val="174"/>
        </w:trPr>
        <w:tc>
          <w:tcPr>
            <w:tcW w:w="7128" w:type="dxa"/>
          </w:tcPr>
          <w:p w:rsidR="007D5A47" w:rsidRPr="00E84D97" w:rsidRDefault="00114EFA" w:rsidP="00EE0A37">
            <w:pPr>
              <w:numPr>
                <w:ilvl w:val="0"/>
                <w:numId w:val="3"/>
              </w:numPr>
              <w:tabs>
                <w:tab w:val="clear" w:pos="702"/>
                <w:tab w:val="left" w:pos="360"/>
                <w:tab w:val="num" w:pos="720"/>
              </w:tabs>
              <w:ind w:left="720" w:hanging="360"/>
              <w:rPr>
                <w:color w:val="000000" w:themeColor="text1"/>
              </w:rPr>
            </w:pPr>
            <w:r w:rsidRPr="00E84D97">
              <w:rPr>
                <w:color w:val="000000" w:themeColor="text1"/>
              </w:rPr>
              <w:t>Date of referral;</w:t>
            </w:r>
          </w:p>
        </w:tc>
        <w:tc>
          <w:tcPr>
            <w:tcW w:w="720" w:type="dxa"/>
          </w:tcPr>
          <w:p w:rsidR="007D5A47" w:rsidRPr="00237595" w:rsidRDefault="007D5A47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7D5A47" w:rsidRPr="00237595" w:rsidRDefault="007D5A47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7D5A47" w:rsidRPr="00237595" w:rsidRDefault="007D5A47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7D5A47" w:rsidRPr="00237595" w:rsidRDefault="007D5A47" w:rsidP="00EE0A37">
            <w:pPr>
              <w:ind w:left="72"/>
            </w:pPr>
          </w:p>
        </w:tc>
      </w:tr>
      <w:tr w:rsidR="0097345E">
        <w:tc>
          <w:tcPr>
            <w:tcW w:w="7128" w:type="dxa"/>
          </w:tcPr>
          <w:p w:rsidR="0097345E" w:rsidRPr="00E84D97" w:rsidRDefault="00114EFA" w:rsidP="00EE0A37">
            <w:pPr>
              <w:numPr>
                <w:ilvl w:val="0"/>
                <w:numId w:val="3"/>
              </w:numPr>
              <w:tabs>
                <w:tab w:val="clear" w:pos="702"/>
                <w:tab w:val="left" w:pos="360"/>
                <w:tab w:val="num" w:pos="720"/>
              </w:tabs>
              <w:ind w:left="720" w:hanging="360"/>
              <w:rPr>
                <w:color w:val="000000" w:themeColor="text1"/>
              </w:rPr>
            </w:pPr>
            <w:r w:rsidRPr="00E84D97">
              <w:rPr>
                <w:color w:val="000000" w:themeColor="text1"/>
              </w:rPr>
              <w:t>Referring agents;</w:t>
            </w:r>
          </w:p>
        </w:tc>
        <w:tc>
          <w:tcPr>
            <w:tcW w:w="72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EE0A37">
            <w:pPr>
              <w:ind w:left="72"/>
            </w:pPr>
          </w:p>
        </w:tc>
      </w:tr>
      <w:tr w:rsidR="0097345E">
        <w:tc>
          <w:tcPr>
            <w:tcW w:w="7128" w:type="dxa"/>
          </w:tcPr>
          <w:p w:rsidR="0097345E" w:rsidRPr="00E84D97" w:rsidRDefault="00114EFA" w:rsidP="00EE0A37">
            <w:pPr>
              <w:numPr>
                <w:ilvl w:val="0"/>
                <w:numId w:val="3"/>
              </w:numPr>
              <w:tabs>
                <w:tab w:val="clear" w:pos="702"/>
                <w:tab w:val="left" w:pos="360"/>
                <w:tab w:val="num" w:pos="720"/>
              </w:tabs>
              <w:ind w:left="720" w:hanging="360"/>
              <w:rPr>
                <w:color w:val="000000" w:themeColor="text1"/>
              </w:rPr>
            </w:pPr>
            <w:r w:rsidRPr="00E84D97">
              <w:rPr>
                <w:color w:val="000000" w:themeColor="text1"/>
              </w:rPr>
              <w:t xml:space="preserve">Reason for referral; and </w:t>
            </w:r>
          </w:p>
        </w:tc>
        <w:tc>
          <w:tcPr>
            <w:tcW w:w="72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EE0A37">
            <w:pPr>
              <w:ind w:left="72"/>
            </w:pPr>
          </w:p>
        </w:tc>
      </w:tr>
      <w:tr w:rsidR="0097345E">
        <w:tc>
          <w:tcPr>
            <w:tcW w:w="7128" w:type="dxa"/>
          </w:tcPr>
          <w:p w:rsidR="0097345E" w:rsidRPr="00E84D97" w:rsidRDefault="00114EFA" w:rsidP="00EE0A37">
            <w:pPr>
              <w:numPr>
                <w:ilvl w:val="0"/>
                <w:numId w:val="3"/>
              </w:numPr>
              <w:tabs>
                <w:tab w:val="clear" w:pos="702"/>
                <w:tab w:val="left" w:pos="360"/>
                <w:tab w:val="num" w:pos="720"/>
              </w:tabs>
              <w:ind w:left="720" w:hanging="360"/>
              <w:rPr>
                <w:color w:val="000000" w:themeColor="text1"/>
              </w:rPr>
            </w:pPr>
            <w:r w:rsidRPr="00E84D97">
              <w:rPr>
                <w:color w:val="000000" w:themeColor="text1"/>
              </w:rPr>
              <w:t>Disposition.</w:t>
            </w:r>
          </w:p>
        </w:tc>
        <w:tc>
          <w:tcPr>
            <w:tcW w:w="72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EE0A37">
            <w:pPr>
              <w:ind w:left="72"/>
            </w:pPr>
          </w:p>
        </w:tc>
      </w:tr>
      <w:tr w:rsidR="0097345E">
        <w:tc>
          <w:tcPr>
            <w:tcW w:w="7128" w:type="dxa"/>
          </w:tcPr>
          <w:p w:rsidR="0097345E" w:rsidRPr="00DA6E19" w:rsidRDefault="00114EFA" w:rsidP="0048586D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DA6E19">
              <w:rPr>
                <w:color w:val="000000" w:themeColor="text1"/>
              </w:rPr>
              <w:t xml:space="preserve">Case records are maintained on each applicant accepted for services or benefits. </w:t>
            </w:r>
            <w:r w:rsidR="00102BD7" w:rsidRPr="00922628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48586D">
            <w:pPr>
              <w:ind w:left="72"/>
            </w:pPr>
          </w:p>
        </w:tc>
      </w:tr>
      <w:tr w:rsidR="0097345E">
        <w:tc>
          <w:tcPr>
            <w:tcW w:w="7128" w:type="dxa"/>
          </w:tcPr>
          <w:p w:rsidR="0097345E" w:rsidRPr="00DA6E19" w:rsidRDefault="00114EFA" w:rsidP="00114EF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DA6E19">
              <w:rPr>
                <w:color w:val="000000" w:themeColor="text1"/>
              </w:rPr>
              <w:t xml:space="preserve">Case records are located in a secure area. </w:t>
            </w:r>
            <w:r w:rsidR="00102BD7" w:rsidRPr="00922628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48586D">
            <w:pPr>
              <w:ind w:left="72"/>
            </w:pPr>
          </w:p>
        </w:tc>
      </w:tr>
      <w:tr w:rsidR="0097345E">
        <w:tc>
          <w:tcPr>
            <w:tcW w:w="7128" w:type="dxa"/>
          </w:tcPr>
          <w:p w:rsidR="0097345E" w:rsidRPr="00DA6E19" w:rsidRDefault="00114EFA" w:rsidP="0048586D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</w:rPr>
            </w:pPr>
            <w:r w:rsidRPr="00DA6E19">
              <w:rPr>
                <w:color w:val="000000" w:themeColor="text1"/>
              </w:rPr>
              <w:t xml:space="preserve">Case records are convenient to service delivery staff. </w:t>
            </w:r>
            <w:r w:rsidR="00102BD7" w:rsidRPr="00922628">
              <w:rPr>
                <w:color w:val="A6A6A6" w:themeColor="background1" w:themeShade="A6"/>
              </w:rPr>
              <w:t>(922 KAR 6:010 Section 6)</w:t>
            </w:r>
          </w:p>
        </w:tc>
        <w:tc>
          <w:tcPr>
            <w:tcW w:w="72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97345E" w:rsidRPr="00237595" w:rsidRDefault="0097345E" w:rsidP="0048586D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97345E" w:rsidRPr="00237595" w:rsidRDefault="0097345E" w:rsidP="0048586D">
            <w:pPr>
              <w:ind w:left="72"/>
            </w:pPr>
          </w:p>
        </w:tc>
      </w:tr>
      <w:tr w:rsidR="00654A69">
        <w:tc>
          <w:tcPr>
            <w:tcW w:w="7128" w:type="dxa"/>
          </w:tcPr>
          <w:p w:rsidR="00654A69" w:rsidRPr="00D37637" w:rsidRDefault="00ED5281" w:rsidP="0048586D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</w:pPr>
            <w:r w:rsidRPr="00D37637">
              <w:t xml:space="preserve">Case records have a retention and disposal schedule </w:t>
            </w:r>
            <w:r w:rsidRPr="00D37637">
              <w:rPr>
                <w:color w:val="A6A6A6" w:themeColor="background1" w:themeShade="A6"/>
              </w:rPr>
              <w:t>(922 KAR 6:010 section 6</w:t>
            </w:r>
            <w:r w:rsidR="00DB01D8">
              <w:rPr>
                <w:color w:val="A6A6A6" w:themeColor="background1" w:themeShade="A6"/>
              </w:rPr>
              <w:t xml:space="preserve"> (3)</w:t>
            </w:r>
            <w:r w:rsidRPr="00D37637">
              <w:rPr>
                <w:color w:val="A6A6A6" w:themeColor="background1" w:themeShade="A6"/>
              </w:rPr>
              <w:t>)</w:t>
            </w:r>
          </w:p>
        </w:tc>
        <w:tc>
          <w:tcPr>
            <w:tcW w:w="720" w:type="dxa"/>
          </w:tcPr>
          <w:p w:rsidR="00654A69" w:rsidRPr="00237595" w:rsidRDefault="00654A69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654A69" w:rsidRPr="00237595" w:rsidRDefault="00654A69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654A69" w:rsidRPr="00237595" w:rsidRDefault="00654A69" w:rsidP="0048586D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654A69" w:rsidRPr="00237595" w:rsidRDefault="00654A69" w:rsidP="0048586D">
            <w:pPr>
              <w:ind w:left="72"/>
            </w:pPr>
          </w:p>
        </w:tc>
      </w:tr>
      <w:tr w:rsidR="006F6224">
        <w:tc>
          <w:tcPr>
            <w:tcW w:w="7128" w:type="dxa"/>
          </w:tcPr>
          <w:p w:rsidR="006F6224" w:rsidRPr="00D37637" w:rsidRDefault="006F6224" w:rsidP="0048586D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</w:pPr>
            <w:r w:rsidRPr="00D37637">
              <w:t xml:space="preserve">Case records are subject to open records </w:t>
            </w:r>
            <w:r w:rsidRPr="00D37637">
              <w:rPr>
                <w:color w:val="A6A6A6" w:themeColor="background1" w:themeShade="A6"/>
              </w:rPr>
              <w:t>(922 KAR 6:010 section 6</w:t>
            </w:r>
            <w:r w:rsidR="00DB01D8">
              <w:rPr>
                <w:color w:val="A6A6A6" w:themeColor="background1" w:themeShade="A6"/>
              </w:rPr>
              <w:t xml:space="preserve"> (4)</w:t>
            </w:r>
            <w:r w:rsidRPr="00D37637">
              <w:rPr>
                <w:color w:val="A6A6A6" w:themeColor="background1" w:themeShade="A6"/>
              </w:rPr>
              <w:t>)</w:t>
            </w:r>
          </w:p>
        </w:tc>
        <w:tc>
          <w:tcPr>
            <w:tcW w:w="720" w:type="dxa"/>
          </w:tcPr>
          <w:p w:rsidR="006F6224" w:rsidRPr="00237595" w:rsidRDefault="006F6224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6F6224" w:rsidRPr="00237595" w:rsidRDefault="006F6224" w:rsidP="0048586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6F6224" w:rsidRPr="00237595" w:rsidRDefault="006F6224" w:rsidP="0048586D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6F6224" w:rsidRPr="00237595" w:rsidRDefault="006F6224" w:rsidP="0048586D">
            <w:pPr>
              <w:ind w:left="72"/>
            </w:pPr>
          </w:p>
        </w:tc>
      </w:tr>
    </w:tbl>
    <w:p w:rsidR="00CF66C7" w:rsidRDefault="00CF66C7" w:rsidP="00CF66C7">
      <w:pPr>
        <w:jc w:val="center"/>
        <w:rPr>
          <w:b/>
        </w:rPr>
      </w:pPr>
      <w:r w:rsidRPr="00BB25AF">
        <w:rPr>
          <w:b/>
        </w:rPr>
        <w:t>Comments/Observations</w:t>
      </w:r>
    </w:p>
    <w:sectPr w:rsidR="00CF66C7" w:rsidSect="00450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26" w:rsidRDefault="001A2F26">
      <w:r>
        <w:separator/>
      </w:r>
    </w:p>
  </w:endnote>
  <w:endnote w:type="continuationSeparator" w:id="0">
    <w:p w:rsidR="001A2F26" w:rsidRDefault="001A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A30" w:rsidRDefault="00BB6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C7" w:rsidRDefault="00CF66C7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900E68">
      <w:fldChar w:fldCharType="begin"/>
    </w:r>
    <w:r w:rsidR="00900E68">
      <w:instrText xml:space="preserve"> PAGE </w:instrText>
    </w:r>
    <w:r w:rsidR="00900E68">
      <w:fldChar w:fldCharType="separate"/>
    </w:r>
    <w:r w:rsidR="00BB6A30">
      <w:rPr>
        <w:noProof/>
      </w:rPr>
      <w:t>1</w:t>
    </w:r>
    <w:r w:rsidR="00900E68">
      <w:rPr>
        <w:noProof/>
      </w:rPr>
      <w:fldChar w:fldCharType="end"/>
    </w:r>
    <w:r>
      <w:t xml:space="preserve"> of </w:t>
    </w:r>
    <w:r w:rsidR="00797B94">
      <w:rPr>
        <w:noProof/>
      </w:rPr>
      <w:fldChar w:fldCharType="begin"/>
    </w:r>
    <w:r w:rsidR="00797B94">
      <w:rPr>
        <w:noProof/>
      </w:rPr>
      <w:instrText xml:space="preserve"> NUMPAGES </w:instrText>
    </w:r>
    <w:r w:rsidR="00797B94">
      <w:rPr>
        <w:noProof/>
      </w:rPr>
      <w:fldChar w:fldCharType="separate"/>
    </w:r>
    <w:r w:rsidR="00BB6A30">
      <w:rPr>
        <w:noProof/>
      </w:rPr>
      <w:t>1</w:t>
    </w:r>
    <w:r w:rsidR="00797B9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A30" w:rsidRDefault="00BB6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26" w:rsidRDefault="001A2F26">
      <w:r>
        <w:separator/>
      </w:r>
    </w:p>
  </w:footnote>
  <w:footnote w:type="continuationSeparator" w:id="0">
    <w:p w:rsidR="001A2F26" w:rsidRDefault="001A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A30" w:rsidRDefault="00BB6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0C" w:rsidRDefault="00C3500C" w:rsidP="009D4E08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10/29/20, </w:t>
    </w:r>
    <w:proofErr w:type="spellStart"/>
    <w:r>
      <w:rPr>
        <w:sz w:val="16"/>
        <w:szCs w:val="16"/>
      </w:rPr>
      <w:t>rle</w:t>
    </w:r>
    <w:proofErr w:type="spellEnd"/>
  </w:p>
  <w:p w:rsidR="00801501" w:rsidRDefault="00801501" w:rsidP="009D4E08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11/25/19, </w:t>
    </w:r>
    <w:proofErr w:type="spellStart"/>
    <w:r>
      <w:rPr>
        <w:sz w:val="16"/>
        <w:szCs w:val="16"/>
      </w:rPr>
      <w:t>rle</w:t>
    </w:r>
    <w:proofErr w:type="spellEnd"/>
  </w:p>
  <w:p w:rsidR="00C27CA3" w:rsidRDefault="00C27CA3" w:rsidP="009D4E08">
    <w:pPr>
      <w:pStyle w:val="Header"/>
      <w:jc w:val="right"/>
      <w:rPr>
        <w:sz w:val="16"/>
        <w:szCs w:val="16"/>
      </w:rPr>
    </w:pPr>
  </w:p>
  <w:p w:rsidR="00C27CA3" w:rsidRDefault="00C27CA3" w:rsidP="009D4E08">
    <w:pPr>
      <w:pStyle w:val="Title"/>
      <w:rPr>
        <w:sz w:val="16"/>
        <w:szCs w:val="16"/>
      </w:rPr>
    </w:pPr>
  </w:p>
  <w:p w:rsidR="009D4E08" w:rsidRPr="009D4E08" w:rsidRDefault="009D4E08" w:rsidP="009D4E08">
    <w:pPr>
      <w:pStyle w:val="Title"/>
      <w:rPr>
        <w:b w:val="0"/>
        <w:sz w:val="16"/>
        <w:szCs w:val="16"/>
      </w:rPr>
    </w:pPr>
    <w:r>
      <w:rPr>
        <w:sz w:val="16"/>
        <w:szCs w:val="16"/>
      </w:rPr>
      <w:t xml:space="preserve">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CF66C7" w:rsidRDefault="0097345E" w:rsidP="007F3CA7">
    <w:pPr>
      <w:pStyle w:val="Title"/>
    </w:pPr>
    <w:r>
      <w:t>CSBG Program</w:t>
    </w:r>
  </w:p>
  <w:p w:rsidR="00CF66C7" w:rsidRPr="001B5A08" w:rsidRDefault="0097345E" w:rsidP="007F3CA7">
    <w:pPr>
      <w:pStyle w:val="Title"/>
      <w:rPr>
        <w:sz w:val="28"/>
        <w:szCs w:val="28"/>
      </w:rPr>
    </w:pPr>
    <w:r>
      <w:rPr>
        <w:sz w:val="28"/>
        <w:szCs w:val="28"/>
      </w:rPr>
      <w:t>FY</w:t>
    </w:r>
    <w:r w:rsidR="00102BD7">
      <w:rPr>
        <w:sz w:val="28"/>
        <w:szCs w:val="28"/>
      </w:rPr>
      <w:t xml:space="preserve"> </w:t>
    </w:r>
    <w:r w:rsidR="00801501">
      <w:rPr>
        <w:sz w:val="28"/>
        <w:szCs w:val="28"/>
      </w:rPr>
      <w:t>20</w:t>
    </w:r>
    <w:r w:rsidR="00BB6A30" w:rsidRPr="00BB6A30">
      <w:rPr>
        <w:sz w:val="28"/>
        <w:szCs w:val="28"/>
      </w:rPr>
      <w:t>21</w:t>
    </w:r>
    <w:r w:rsidR="00801501">
      <w:rPr>
        <w:sz w:val="28"/>
        <w:szCs w:val="28"/>
      </w:rPr>
      <w:t xml:space="preserve"> </w:t>
    </w:r>
    <w:r w:rsidR="00CF66C7" w:rsidRPr="001B5A08">
      <w:rPr>
        <w:sz w:val="28"/>
        <w:szCs w:val="28"/>
      </w:rPr>
      <w:t>Monitorin</w:t>
    </w:r>
    <w:bookmarkStart w:id="0" w:name="_GoBack"/>
    <w:bookmarkEnd w:id="0"/>
    <w:r w:rsidR="00CF66C7" w:rsidRPr="001B5A08">
      <w:rPr>
        <w:sz w:val="28"/>
        <w:szCs w:val="28"/>
      </w:rPr>
      <w:t>g Tool</w:t>
    </w:r>
    <w:r w:rsidR="00C27CA3">
      <w:rPr>
        <w:sz w:val="28"/>
        <w:szCs w:val="28"/>
      </w:rPr>
      <w:t xml:space="preserve"> </w:t>
    </w:r>
  </w:p>
  <w:p w:rsidR="00CF66C7" w:rsidRDefault="00CF66C7" w:rsidP="00286619">
    <w:pPr>
      <w:pStyle w:val="Header"/>
      <w:jc w:val="center"/>
      <w:rPr>
        <w:sz w:val="16"/>
      </w:rPr>
    </w:pPr>
  </w:p>
  <w:p w:rsidR="00CF66C7" w:rsidRDefault="00CF66C7" w:rsidP="00A062B8">
    <w:pPr>
      <w:rPr>
        <w:b/>
        <w:u w:val="single"/>
      </w:rPr>
    </w:pPr>
    <w:r>
      <w:rPr>
        <w:b/>
      </w:rPr>
      <w:t xml:space="preserve">Agency Name: </w:t>
    </w:r>
    <w:r>
      <w:rPr>
        <w:b/>
        <w:u w:val="single"/>
      </w:rPr>
      <w:tab/>
      <w:t xml:space="preserve">     </w:t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 w:rsidR="00CC0A6D">
      <w:rPr>
        <w:b/>
        <w:u w:val="single"/>
      </w:rPr>
      <w:tab/>
    </w:r>
    <w:r>
      <w:rPr>
        <w:b/>
        <w:u w:val="single"/>
      </w:rPr>
      <w:tab/>
    </w:r>
    <w:r>
      <w:rPr>
        <w:b/>
      </w:rPr>
      <w:tab/>
      <w:t xml:space="preserve">Contract Number: </w:t>
    </w:r>
    <w:r>
      <w:rPr>
        <w:b/>
        <w:u w:val="single"/>
      </w:rPr>
      <w:tab/>
    </w:r>
    <w:r w:rsidR="00BB44A0">
      <w:rPr>
        <w:b/>
        <w:u w:val="single"/>
      </w:rPr>
      <w:t xml:space="preserve">PON2 736 </w:t>
    </w:r>
    <w:r w:rsidR="00C3500C">
      <w:rPr>
        <w:b/>
        <w:u w:val="single"/>
      </w:rPr>
      <w:t>20</w:t>
    </w:r>
    <w:r w:rsidR="00072CFE">
      <w:rPr>
        <w:b/>
        <w:u w:val="single"/>
      </w:rPr>
      <w:t>0000</w:t>
    </w:r>
    <w:r w:rsidR="00C3500C">
      <w:rPr>
        <w:b/>
        <w:u w:val="single"/>
      </w:rPr>
      <w:t>2656</w:t>
    </w:r>
    <w:r>
      <w:rPr>
        <w:b/>
        <w:u w:val="single"/>
      </w:rPr>
      <w:tab/>
    </w:r>
    <w:r>
      <w:rPr>
        <w:b/>
        <w:u w:val="single"/>
      </w:rPr>
      <w:tab/>
    </w:r>
    <w:r w:rsidR="008B116A">
      <w:rPr>
        <w:b/>
      </w:rPr>
      <w:t>_________</w:t>
    </w:r>
    <w:r w:rsidR="00A826BA">
      <w:rPr>
        <w:b/>
        <w:u w:val="single"/>
      </w:rPr>
      <w:tab/>
    </w:r>
    <w:r w:rsidR="00A826BA">
      <w:rPr>
        <w:b/>
        <w:u w:val="single"/>
      </w:rPr>
      <w:tab/>
    </w:r>
  </w:p>
  <w:p w:rsidR="00CF66C7" w:rsidRDefault="00CF66C7" w:rsidP="00A062B8">
    <w:pPr>
      <w:rPr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A30" w:rsidRDefault="00BB6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4066"/>
    <w:multiLevelType w:val="hybridMultilevel"/>
    <w:tmpl w:val="7F206904"/>
    <w:lvl w:ilvl="0" w:tplc="63B0BE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05C74"/>
    <w:multiLevelType w:val="hybridMultilevel"/>
    <w:tmpl w:val="42F4F1B8"/>
    <w:lvl w:ilvl="0" w:tplc="A600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34DD2"/>
    <w:multiLevelType w:val="singleLevel"/>
    <w:tmpl w:val="7F22DD3A"/>
    <w:lvl w:ilvl="0">
      <w:start w:val="1"/>
      <w:numFmt w:val="upperLetter"/>
      <w:pStyle w:val="Heading2"/>
      <w:lvlText w:val="%1."/>
      <w:lvlJc w:val="left"/>
      <w:pPr>
        <w:tabs>
          <w:tab w:val="num" w:pos="936"/>
        </w:tabs>
        <w:ind w:left="936" w:hanging="360"/>
      </w:pPr>
      <w:rPr>
        <w:b/>
        <w:i w:val="0"/>
        <w:sz w:val="20"/>
      </w:rPr>
    </w:lvl>
  </w:abstractNum>
  <w:abstractNum w:abstractNumId="3" w15:restartNumberingAfterBreak="0">
    <w:nsid w:val="200F28B3"/>
    <w:multiLevelType w:val="hybridMultilevel"/>
    <w:tmpl w:val="EAA8C462"/>
    <w:lvl w:ilvl="0" w:tplc="E600295A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 w15:restartNumberingAfterBreak="0">
    <w:nsid w:val="56A65871"/>
    <w:multiLevelType w:val="hybridMultilevel"/>
    <w:tmpl w:val="2102C1C8"/>
    <w:lvl w:ilvl="0" w:tplc="D7CA11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43"/>
    <w:rsid w:val="000029DF"/>
    <w:rsid w:val="000139A2"/>
    <w:rsid w:val="00017509"/>
    <w:rsid w:val="0002248C"/>
    <w:rsid w:val="00024D10"/>
    <w:rsid w:val="00040456"/>
    <w:rsid w:val="00057558"/>
    <w:rsid w:val="00070064"/>
    <w:rsid w:val="00072CFE"/>
    <w:rsid w:val="00082102"/>
    <w:rsid w:val="00085334"/>
    <w:rsid w:val="000A1F68"/>
    <w:rsid w:val="000A3A08"/>
    <w:rsid w:val="000C151B"/>
    <w:rsid w:val="000D5278"/>
    <w:rsid w:val="00101B90"/>
    <w:rsid w:val="00102BD7"/>
    <w:rsid w:val="00114EFA"/>
    <w:rsid w:val="00154770"/>
    <w:rsid w:val="00180C8D"/>
    <w:rsid w:val="001828B4"/>
    <w:rsid w:val="00184C03"/>
    <w:rsid w:val="00185BE7"/>
    <w:rsid w:val="001A2F26"/>
    <w:rsid w:val="001B5A08"/>
    <w:rsid w:val="001B6346"/>
    <w:rsid w:val="001D6714"/>
    <w:rsid w:val="001E36EA"/>
    <w:rsid w:val="001E37F4"/>
    <w:rsid w:val="001F1586"/>
    <w:rsid w:val="001F634D"/>
    <w:rsid w:val="0020607C"/>
    <w:rsid w:val="002210C4"/>
    <w:rsid w:val="00237595"/>
    <w:rsid w:val="00242FDA"/>
    <w:rsid w:val="00273FC4"/>
    <w:rsid w:val="00286619"/>
    <w:rsid w:val="002C059D"/>
    <w:rsid w:val="002E23BD"/>
    <w:rsid w:val="002E33BC"/>
    <w:rsid w:val="003108E0"/>
    <w:rsid w:val="003175CC"/>
    <w:rsid w:val="003179AA"/>
    <w:rsid w:val="00320342"/>
    <w:rsid w:val="003638E1"/>
    <w:rsid w:val="00371F88"/>
    <w:rsid w:val="00381002"/>
    <w:rsid w:val="003D5A7D"/>
    <w:rsid w:val="00440B9B"/>
    <w:rsid w:val="0045051D"/>
    <w:rsid w:val="00451C0F"/>
    <w:rsid w:val="00457AAA"/>
    <w:rsid w:val="004808DD"/>
    <w:rsid w:val="004B4ABF"/>
    <w:rsid w:val="004C174B"/>
    <w:rsid w:val="004E3856"/>
    <w:rsid w:val="004E7E2A"/>
    <w:rsid w:val="004F629F"/>
    <w:rsid w:val="00531649"/>
    <w:rsid w:val="0056326E"/>
    <w:rsid w:val="00596B27"/>
    <w:rsid w:val="005B26B8"/>
    <w:rsid w:val="005C7099"/>
    <w:rsid w:val="005E5A03"/>
    <w:rsid w:val="00610C40"/>
    <w:rsid w:val="00621EC4"/>
    <w:rsid w:val="00632B77"/>
    <w:rsid w:val="00654A69"/>
    <w:rsid w:val="00673231"/>
    <w:rsid w:val="00677A85"/>
    <w:rsid w:val="006A1F7E"/>
    <w:rsid w:val="006F6224"/>
    <w:rsid w:val="007138D5"/>
    <w:rsid w:val="0072326A"/>
    <w:rsid w:val="007321FB"/>
    <w:rsid w:val="00754B4D"/>
    <w:rsid w:val="00792715"/>
    <w:rsid w:val="00797B94"/>
    <w:rsid w:val="007D5A47"/>
    <w:rsid w:val="007F3CA7"/>
    <w:rsid w:val="00801501"/>
    <w:rsid w:val="00843465"/>
    <w:rsid w:val="008517D2"/>
    <w:rsid w:val="0085797F"/>
    <w:rsid w:val="00861B70"/>
    <w:rsid w:val="00863086"/>
    <w:rsid w:val="0089075F"/>
    <w:rsid w:val="008B116A"/>
    <w:rsid w:val="008D3174"/>
    <w:rsid w:val="008E1506"/>
    <w:rsid w:val="00900E68"/>
    <w:rsid w:val="009129EB"/>
    <w:rsid w:val="00922628"/>
    <w:rsid w:val="00930EF0"/>
    <w:rsid w:val="00932186"/>
    <w:rsid w:val="00940B9B"/>
    <w:rsid w:val="00945980"/>
    <w:rsid w:val="00954D97"/>
    <w:rsid w:val="0097345E"/>
    <w:rsid w:val="00987D60"/>
    <w:rsid w:val="00990AE7"/>
    <w:rsid w:val="009A6625"/>
    <w:rsid w:val="009B06DC"/>
    <w:rsid w:val="009B48A4"/>
    <w:rsid w:val="009B5371"/>
    <w:rsid w:val="009B7D66"/>
    <w:rsid w:val="009C1893"/>
    <w:rsid w:val="009D4E08"/>
    <w:rsid w:val="009D5E17"/>
    <w:rsid w:val="00A062B8"/>
    <w:rsid w:val="00A25A19"/>
    <w:rsid w:val="00A27E4E"/>
    <w:rsid w:val="00A42FE7"/>
    <w:rsid w:val="00A4627D"/>
    <w:rsid w:val="00A477FA"/>
    <w:rsid w:val="00A57BC1"/>
    <w:rsid w:val="00A67C1A"/>
    <w:rsid w:val="00A826BA"/>
    <w:rsid w:val="00A82CD3"/>
    <w:rsid w:val="00AC24E8"/>
    <w:rsid w:val="00AC4406"/>
    <w:rsid w:val="00AD09CC"/>
    <w:rsid w:val="00AE16F8"/>
    <w:rsid w:val="00B137F0"/>
    <w:rsid w:val="00B20721"/>
    <w:rsid w:val="00B32630"/>
    <w:rsid w:val="00B337B6"/>
    <w:rsid w:val="00B5332F"/>
    <w:rsid w:val="00B568DD"/>
    <w:rsid w:val="00B675C1"/>
    <w:rsid w:val="00B9675F"/>
    <w:rsid w:val="00BA23D9"/>
    <w:rsid w:val="00BB25AF"/>
    <w:rsid w:val="00BB44A0"/>
    <w:rsid w:val="00BB6A30"/>
    <w:rsid w:val="00BD711C"/>
    <w:rsid w:val="00C23611"/>
    <w:rsid w:val="00C25C09"/>
    <w:rsid w:val="00C260D5"/>
    <w:rsid w:val="00C27CA3"/>
    <w:rsid w:val="00C33F43"/>
    <w:rsid w:val="00C3500C"/>
    <w:rsid w:val="00C46222"/>
    <w:rsid w:val="00CC0A6D"/>
    <w:rsid w:val="00CF66C7"/>
    <w:rsid w:val="00D03EC2"/>
    <w:rsid w:val="00D174CA"/>
    <w:rsid w:val="00D238F1"/>
    <w:rsid w:val="00D3533A"/>
    <w:rsid w:val="00D37637"/>
    <w:rsid w:val="00D7310C"/>
    <w:rsid w:val="00DA6E19"/>
    <w:rsid w:val="00DB01D8"/>
    <w:rsid w:val="00DC3781"/>
    <w:rsid w:val="00DE0E92"/>
    <w:rsid w:val="00DE24D3"/>
    <w:rsid w:val="00DF1B51"/>
    <w:rsid w:val="00E20370"/>
    <w:rsid w:val="00E2208B"/>
    <w:rsid w:val="00E2489C"/>
    <w:rsid w:val="00E50580"/>
    <w:rsid w:val="00E66905"/>
    <w:rsid w:val="00E7575A"/>
    <w:rsid w:val="00E84D97"/>
    <w:rsid w:val="00EA7F38"/>
    <w:rsid w:val="00EB3A06"/>
    <w:rsid w:val="00ED5281"/>
    <w:rsid w:val="00EE0A37"/>
    <w:rsid w:val="00EE5FB6"/>
    <w:rsid w:val="00EE7259"/>
    <w:rsid w:val="00F13AA3"/>
    <w:rsid w:val="00F279E6"/>
    <w:rsid w:val="00F351C0"/>
    <w:rsid w:val="00F43601"/>
    <w:rsid w:val="00F74041"/>
    <w:rsid w:val="00F80CC0"/>
    <w:rsid w:val="00F96FF4"/>
    <w:rsid w:val="00FA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3B50E"/>
  <w15:docId w15:val="{27D7D980-58F7-43B2-B7C8-2DC9592C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C4"/>
  </w:style>
  <w:style w:type="paragraph" w:styleId="Heading1">
    <w:name w:val="heading 1"/>
    <w:basedOn w:val="Normal"/>
    <w:next w:val="Normal"/>
    <w:qFormat/>
    <w:rsid w:val="00017509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17509"/>
    <w:pPr>
      <w:keepNext/>
      <w:numPr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1750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7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75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17509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017509"/>
    <w:pPr>
      <w:jc w:val="center"/>
    </w:pPr>
    <w:rPr>
      <w:b/>
      <w:sz w:val="28"/>
    </w:rPr>
  </w:style>
  <w:style w:type="paragraph" w:styleId="Caption">
    <w:name w:val="caption"/>
    <w:basedOn w:val="Normal"/>
    <w:next w:val="Normal"/>
    <w:qFormat/>
    <w:rsid w:val="00017509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Weatherization Program</vt:lpstr>
    </vt:vector>
  </TitlesOfParts>
  <Company>OTS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Weatherization Program</dc:title>
  <dc:creator>Steve.Osborne</dc:creator>
  <cp:lastModifiedBy>Edwards, Robert L (CHFS DCBS DAFM)</cp:lastModifiedBy>
  <cp:revision>2</cp:revision>
  <cp:lastPrinted>2013-09-30T16:41:00Z</cp:lastPrinted>
  <dcterms:created xsi:type="dcterms:W3CDTF">2020-11-19T13:46:00Z</dcterms:created>
  <dcterms:modified xsi:type="dcterms:W3CDTF">2020-11-19T13:46:00Z</dcterms:modified>
</cp:coreProperties>
</file>