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66" w:rsidRDefault="00244166" w:rsidP="00244166">
      <w:pPr>
        <w:pStyle w:val="Default"/>
      </w:pPr>
    </w:p>
    <w:p w:rsidR="00244166" w:rsidRDefault="00244166" w:rsidP="00903B31">
      <w:pPr>
        <w:pStyle w:val="NoSpacing"/>
        <w:jc w:val="center"/>
        <w:rPr>
          <w:rFonts w:ascii="Times New Roman" w:hAnsi="Times New Roman" w:cs="Times New Roman"/>
          <w:b/>
          <w:sz w:val="28"/>
          <w:szCs w:val="28"/>
        </w:rPr>
      </w:pPr>
      <w:r w:rsidRPr="00244166">
        <w:rPr>
          <w:rFonts w:ascii="Times New Roman" w:hAnsi="Times New Roman" w:cs="Times New Roman"/>
          <w:b/>
          <w:sz w:val="28"/>
          <w:szCs w:val="28"/>
        </w:rPr>
        <w:t>Restart After COVID-19</w:t>
      </w:r>
    </w:p>
    <w:p w:rsidR="00903B31" w:rsidRPr="00244166" w:rsidRDefault="00903B31" w:rsidP="00903B31">
      <w:pPr>
        <w:pStyle w:val="NoSpacing"/>
        <w:jc w:val="center"/>
        <w:rPr>
          <w:rFonts w:ascii="Times New Roman" w:hAnsi="Times New Roman" w:cs="Times New Roman"/>
          <w:b/>
          <w:sz w:val="28"/>
          <w:szCs w:val="28"/>
        </w:rPr>
      </w:pPr>
    </w:p>
    <w:p w:rsidR="00244166" w:rsidRDefault="00244166" w:rsidP="00244166">
      <w:pPr>
        <w:pStyle w:val="NoSpacing"/>
        <w:jc w:val="both"/>
        <w:rPr>
          <w:rFonts w:ascii="Times New Roman" w:hAnsi="Times New Roman" w:cs="Times New Roman"/>
          <w:sz w:val="24"/>
          <w:szCs w:val="24"/>
        </w:rPr>
      </w:pPr>
      <w:r w:rsidRPr="00244166">
        <w:rPr>
          <w:rFonts w:ascii="Times New Roman" w:hAnsi="Times New Roman" w:cs="Times New Roman"/>
          <w:sz w:val="24"/>
          <w:szCs w:val="24"/>
        </w:rPr>
        <w:t xml:space="preserve">Due to the very nature of WAP, the personal contacts between WAP staff and clients, and the amount of work that occurs inside clients’ homes, </w:t>
      </w:r>
      <w:r>
        <w:rPr>
          <w:rFonts w:ascii="Times New Roman" w:hAnsi="Times New Roman" w:cs="Times New Roman"/>
          <w:sz w:val="24"/>
          <w:szCs w:val="24"/>
        </w:rPr>
        <w:t>Miss</w:t>
      </w:r>
      <w:r w:rsidR="00F13464">
        <w:rPr>
          <w:rFonts w:ascii="Times New Roman" w:hAnsi="Times New Roman" w:cs="Times New Roman"/>
          <w:sz w:val="24"/>
          <w:szCs w:val="24"/>
        </w:rPr>
        <w:t>issippi Weatherization Assistance</w:t>
      </w:r>
      <w:r>
        <w:rPr>
          <w:rFonts w:ascii="Times New Roman" w:hAnsi="Times New Roman" w:cs="Times New Roman"/>
          <w:sz w:val="24"/>
          <w:szCs w:val="24"/>
        </w:rPr>
        <w:t xml:space="preserve"> Program (MSWAP)</w:t>
      </w:r>
      <w:r w:rsidRPr="00244166">
        <w:rPr>
          <w:rFonts w:ascii="Times New Roman" w:hAnsi="Times New Roman" w:cs="Times New Roman"/>
          <w:sz w:val="24"/>
          <w:szCs w:val="24"/>
        </w:rPr>
        <w:t xml:space="preserve"> will not re-open the WAP until </w:t>
      </w:r>
      <w:r w:rsidR="00E85F14">
        <w:rPr>
          <w:rFonts w:ascii="Times New Roman" w:hAnsi="Times New Roman" w:cs="Times New Roman"/>
          <w:sz w:val="24"/>
          <w:szCs w:val="24"/>
        </w:rPr>
        <w:t>July</w:t>
      </w:r>
      <w:r w:rsidRPr="00244166">
        <w:rPr>
          <w:rFonts w:ascii="Times New Roman" w:hAnsi="Times New Roman" w:cs="Times New Roman"/>
          <w:sz w:val="24"/>
          <w:szCs w:val="24"/>
        </w:rPr>
        <w:t xml:space="preserve"> </w:t>
      </w:r>
      <w:r w:rsidR="00E85F14">
        <w:rPr>
          <w:rFonts w:ascii="Times New Roman" w:hAnsi="Times New Roman" w:cs="Times New Roman"/>
          <w:sz w:val="24"/>
          <w:szCs w:val="24"/>
        </w:rPr>
        <w:t>1</w:t>
      </w:r>
      <w:r w:rsidRPr="00244166">
        <w:rPr>
          <w:rFonts w:ascii="Times New Roman" w:hAnsi="Times New Roman" w:cs="Times New Roman"/>
          <w:sz w:val="24"/>
          <w:szCs w:val="24"/>
        </w:rPr>
        <w:t>5</w:t>
      </w:r>
      <w:r w:rsidR="00E85F14">
        <w:rPr>
          <w:rFonts w:ascii="Times New Roman" w:hAnsi="Times New Roman" w:cs="Times New Roman"/>
          <w:sz w:val="24"/>
          <w:szCs w:val="24"/>
        </w:rPr>
        <w:t>, 2020</w:t>
      </w:r>
      <w:r w:rsidRPr="00244166">
        <w:rPr>
          <w:rFonts w:ascii="Times New Roman" w:hAnsi="Times New Roman" w:cs="Times New Roman"/>
          <w:sz w:val="24"/>
          <w:szCs w:val="24"/>
        </w:rPr>
        <w:t xml:space="preserve">. Effective </w:t>
      </w:r>
      <w:r w:rsidR="00E85F14">
        <w:rPr>
          <w:rFonts w:ascii="Times New Roman" w:hAnsi="Times New Roman" w:cs="Times New Roman"/>
          <w:sz w:val="24"/>
          <w:szCs w:val="24"/>
        </w:rPr>
        <w:t>July</w:t>
      </w:r>
      <w:r w:rsidRPr="00244166">
        <w:rPr>
          <w:rFonts w:ascii="Times New Roman" w:hAnsi="Times New Roman" w:cs="Times New Roman"/>
          <w:sz w:val="24"/>
          <w:szCs w:val="24"/>
        </w:rPr>
        <w:t xml:space="preserve"> </w:t>
      </w:r>
      <w:r w:rsidR="00E85F14">
        <w:rPr>
          <w:rFonts w:ascii="Times New Roman" w:hAnsi="Times New Roman" w:cs="Times New Roman"/>
          <w:sz w:val="24"/>
          <w:szCs w:val="24"/>
        </w:rPr>
        <w:t>1</w:t>
      </w:r>
      <w:r w:rsidRPr="00244166">
        <w:rPr>
          <w:rFonts w:ascii="Times New Roman" w:hAnsi="Times New Roman" w:cs="Times New Roman"/>
          <w:sz w:val="24"/>
          <w:szCs w:val="24"/>
        </w:rPr>
        <w:t>5th, WAP subgrantees may perform weatherization duties to the full extent of the program if the following guidelines are followed and the subgrantee feels that it is in the best interest of the subgrantee</w:t>
      </w:r>
      <w:r w:rsidR="00E85F14">
        <w:rPr>
          <w:rFonts w:ascii="Times New Roman" w:hAnsi="Times New Roman" w:cs="Times New Roman"/>
          <w:sz w:val="24"/>
          <w:szCs w:val="24"/>
        </w:rPr>
        <w:t>, contractors</w:t>
      </w:r>
      <w:r w:rsidRPr="00244166">
        <w:rPr>
          <w:rFonts w:ascii="Times New Roman" w:hAnsi="Times New Roman" w:cs="Times New Roman"/>
          <w:sz w:val="24"/>
          <w:szCs w:val="24"/>
        </w:rPr>
        <w:t xml:space="preserve"> and clients. The guidelines below are the </w:t>
      </w:r>
      <w:r w:rsidRPr="00E9439E">
        <w:rPr>
          <w:rFonts w:ascii="Times New Roman" w:hAnsi="Times New Roman" w:cs="Times New Roman"/>
          <w:b/>
          <w:sz w:val="24"/>
          <w:szCs w:val="24"/>
        </w:rPr>
        <w:t>MINIMUM</w:t>
      </w:r>
      <w:r w:rsidRPr="00244166">
        <w:rPr>
          <w:rFonts w:ascii="Times New Roman" w:hAnsi="Times New Roman" w:cs="Times New Roman"/>
          <w:sz w:val="24"/>
          <w:szCs w:val="24"/>
        </w:rPr>
        <w:t xml:space="preserve"> requirements for reopening </w:t>
      </w:r>
      <w:r w:rsidR="004D489B">
        <w:rPr>
          <w:rFonts w:ascii="Times New Roman" w:hAnsi="Times New Roman" w:cs="Times New Roman"/>
          <w:sz w:val="24"/>
          <w:szCs w:val="24"/>
        </w:rPr>
        <w:t>MS</w:t>
      </w:r>
      <w:r w:rsidRPr="00244166">
        <w:rPr>
          <w:rFonts w:ascii="Times New Roman" w:hAnsi="Times New Roman" w:cs="Times New Roman"/>
          <w:sz w:val="24"/>
          <w:szCs w:val="24"/>
        </w:rPr>
        <w:t xml:space="preserve">WAP. </w:t>
      </w:r>
    </w:p>
    <w:p w:rsidR="00244166" w:rsidRPr="00244166" w:rsidRDefault="00244166" w:rsidP="00244166">
      <w:pPr>
        <w:pStyle w:val="NoSpacing"/>
        <w:jc w:val="both"/>
        <w:rPr>
          <w:rFonts w:ascii="Times New Roman" w:hAnsi="Times New Roman" w:cs="Times New Roman"/>
          <w:sz w:val="24"/>
          <w:szCs w:val="24"/>
        </w:rPr>
      </w:pPr>
    </w:p>
    <w:p w:rsidR="00244166" w:rsidRDefault="00244166" w:rsidP="00244166">
      <w:pPr>
        <w:pStyle w:val="NoSpacing"/>
        <w:jc w:val="both"/>
        <w:rPr>
          <w:rFonts w:ascii="Times New Roman" w:hAnsi="Times New Roman" w:cs="Times New Roman"/>
          <w:b/>
          <w:sz w:val="24"/>
          <w:szCs w:val="24"/>
        </w:rPr>
      </w:pPr>
      <w:r w:rsidRPr="00244166">
        <w:rPr>
          <w:rFonts w:ascii="Times New Roman" w:hAnsi="Times New Roman" w:cs="Times New Roman"/>
          <w:b/>
          <w:sz w:val="24"/>
          <w:szCs w:val="24"/>
        </w:rPr>
        <w:t xml:space="preserve">Before Work Begins </w:t>
      </w:r>
    </w:p>
    <w:p w:rsidR="00244166" w:rsidRPr="004D489B" w:rsidRDefault="00244166" w:rsidP="004D489B">
      <w:pPr>
        <w:pStyle w:val="NoSpacing"/>
      </w:pPr>
    </w:p>
    <w:p w:rsidR="00244166" w:rsidRDefault="00244166" w:rsidP="00244166">
      <w:pPr>
        <w:pStyle w:val="NoSpacing"/>
        <w:jc w:val="both"/>
        <w:rPr>
          <w:rFonts w:ascii="Times New Roman" w:hAnsi="Times New Roman" w:cs="Times New Roman"/>
          <w:b/>
          <w:sz w:val="24"/>
          <w:szCs w:val="24"/>
          <w:u w:val="single"/>
        </w:rPr>
      </w:pPr>
      <w:r w:rsidRPr="00244166">
        <w:rPr>
          <w:rFonts w:ascii="Times New Roman" w:hAnsi="Times New Roman" w:cs="Times New Roman"/>
          <w:b/>
          <w:sz w:val="24"/>
          <w:szCs w:val="24"/>
          <w:u w:val="single"/>
        </w:rPr>
        <w:t xml:space="preserve">Infection Measures </w:t>
      </w:r>
    </w:p>
    <w:p w:rsidR="00244166" w:rsidRPr="00244166" w:rsidRDefault="00244166" w:rsidP="00244166">
      <w:pPr>
        <w:pStyle w:val="NoSpacing"/>
        <w:jc w:val="both"/>
        <w:rPr>
          <w:rFonts w:ascii="Times New Roman" w:hAnsi="Times New Roman" w:cs="Times New Roman"/>
          <w:b/>
          <w:sz w:val="24"/>
          <w:szCs w:val="24"/>
          <w:u w:val="single"/>
        </w:rPr>
      </w:pPr>
    </w:p>
    <w:p w:rsidR="00244166" w:rsidRPr="00244166" w:rsidRDefault="00244166" w:rsidP="00244166">
      <w:pPr>
        <w:pStyle w:val="NoSpacing"/>
        <w:numPr>
          <w:ilvl w:val="0"/>
          <w:numId w:val="1"/>
        </w:numPr>
        <w:jc w:val="both"/>
        <w:rPr>
          <w:rFonts w:ascii="Times New Roman" w:hAnsi="Times New Roman" w:cs="Times New Roman"/>
          <w:sz w:val="24"/>
          <w:szCs w:val="24"/>
        </w:rPr>
      </w:pPr>
      <w:r w:rsidRPr="00244166">
        <w:rPr>
          <w:rFonts w:ascii="Times New Roman" w:hAnsi="Times New Roman" w:cs="Times New Roman"/>
          <w:sz w:val="24"/>
          <w:szCs w:val="24"/>
        </w:rPr>
        <w:t xml:space="preserve">Prohibit handshaking, maintain social distancing of 6 feet </w:t>
      </w:r>
    </w:p>
    <w:p w:rsidR="00244166" w:rsidRDefault="00244166" w:rsidP="00244166">
      <w:pPr>
        <w:pStyle w:val="NoSpacing"/>
        <w:numPr>
          <w:ilvl w:val="0"/>
          <w:numId w:val="1"/>
        </w:numPr>
        <w:jc w:val="both"/>
        <w:rPr>
          <w:rFonts w:ascii="Times New Roman" w:hAnsi="Times New Roman" w:cs="Times New Roman"/>
          <w:sz w:val="24"/>
          <w:szCs w:val="24"/>
        </w:rPr>
      </w:pPr>
      <w:r w:rsidRPr="00244166">
        <w:rPr>
          <w:rFonts w:ascii="Times New Roman" w:hAnsi="Times New Roman" w:cs="Times New Roman"/>
          <w:sz w:val="24"/>
          <w:szCs w:val="24"/>
        </w:rPr>
        <w:t xml:space="preserve">Frequent handwashing with soap and water for at least 20 seconds, and regular use of hand </w:t>
      </w:r>
      <w:r>
        <w:rPr>
          <w:rFonts w:ascii="Times New Roman" w:hAnsi="Times New Roman" w:cs="Times New Roman"/>
          <w:sz w:val="24"/>
          <w:szCs w:val="24"/>
        </w:rPr>
        <w:t xml:space="preserve">   </w:t>
      </w:r>
    </w:p>
    <w:p w:rsidR="00244166" w:rsidRPr="00244166" w:rsidRDefault="00244166" w:rsidP="002441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44166">
        <w:rPr>
          <w:rFonts w:ascii="Times New Roman" w:hAnsi="Times New Roman" w:cs="Times New Roman"/>
          <w:sz w:val="24"/>
          <w:szCs w:val="24"/>
        </w:rPr>
        <w:t xml:space="preserve">sanitizer with at least 60% alcohol when soap and water are unavailable </w:t>
      </w:r>
    </w:p>
    <w:p w:rsidR="00244166" w:rsidRPr="00244166" w:rsidRDefault="00244166" w:rsidP="00244166">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Pr="00244166">
        <w:rPr>
          <w:rFonts w:ascii="Times New Roman" w:hAnsi="Times New Roman" w:cs="Times New Roman"/>
          <w:sz w:val="24"/>
          <w:szCs w:val="24"/>
        </w:rPr>
        <w:t xml:space="preserve">Avoid touching eyes, nose or mouth with unwashed hands </w:t>
      </w:r>
    </w:p>
    <w:p w:rsidR="00244166" w:rsidRPr="00244166" w:rsidRDefault="00244166" w:rsidP="00244166">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4)   </w:t>
      </w:r>
      <w:r w:rsidRPr="00244166">
        <w:rPr>
          <w:rFonts w:ascii="Times New Roman" w:hAnsi="Times New Roman" w:cs="Times New Roman"/>
          <w:sz w:val="24"/>
          <w:szCs w:val="24"/>
        </w:rPr>
        <w:t xml:space="preserve">Routine, daily disinfecting of equipment and tools being used in the field </w:t>
      </w:r>
    </w:p>
    <w:p w:rsidR="00244166" w:rsidRPr="00244166" w:rsidRDefault="00244166" w:rsidP="00244166">
      <w:pPr>
        <w:pStyle w:val="NoSpacing"/>
        <w:jc w:val="both"/>
        <w:rPr>
          <w:rFonts w:ascii="Times New Roman" w:hAnsi="Times New Roman" w:cs="Times New Roman"/>
          <w:sz w:val="24"/>
          <w:szCs w:val="24"/>
        </w:rPr>
      </w:pPr>
    </w:p>
    <w:p w:rsidR="00244166" w:rsidRDefault="00244166" w:rsidP="00244166">
      <w:pPr>
        <w:pStyle w:val="NoSpacing"/>
        <w:jc w:val="both"/>
        <w:rPr>
          <w:rFonts w:ascii="Times New Roman" w:hAnsi="Times New Roman" w:cs="Times New Roman"/>
          <w:b/>
          <w:sz w:val="24"/>
          <w:szCs w:val="24"/>
          <w:u w:val="single"/>
        </w:rPr>
      </w:pPr>
      <w:r w:rsidRPr="00244166">
        <w:rPr>
          <w:rFonts w:ascii="Times New Roman" w:hAnsi="Times New Roman" w:cs="Times New Roman"/>
          <w:b/>
          <w:sz w:val="24"/>
          <w:szCs w:val="24"/>
          <w:u w:val="single"/>
        </w:rPr>
        <w:t xml:space="preserve">Crew Training </w:t>
      </w:r>
    </w:p>
    <w:p w:rsidR="00244166" w:rsidRPr="00244166" w:rsidRDefault="00244166" w:rsidP="00244166">
      <w:pPr>
        <w:pStyle w:val="NoSpacing"/>
        <w:jc w:val="both"/>
        <w:rPr>
          <w:rFonts w:ascii="Times New Roman" w:hAnsi="Times New Roman" w:cs="Times New Roman"/>
          <w:b/>
          <w:sz w:val="24"/>
          <w:szCs w:val="24"/>
          <w:u w:val="single"/>
        </w:rPr>
      </w:pPr>
    </w:p>
    <w:p w:rsidR="004D489B" w:rsidRDefault="00244166" w:rsidP="00363232">
      <w:pPr>
        <w:pStyle w:val="NoSpacing"/>
        <w:numPr>
          <w:ilvl w:val="0"/>
          <w:numId w:val="6"/>
        </w:numPr>
        <w:jc w:val="both"/>
        <w:rPr>
          <w:rFonts w:ascii="Times New Roman" w:hAnsi="Times New Roman" w:cs="Times New Roman"/>
          <w:sz w:val="24"/>
          <w:szCs w:val="24"/>
        </w:rPr>
      </w:pPr>
      <w:r w:rsidRPr="004D489B">
        <w:rPr>
          <w:rFonts w:ascii="Times New Roman" w:hAnsi="Times New Roman" w:cs="Times New Roman"/>
          <w:sz w:val="24"/>
          <w:szCs w:val="24"/>
        </w:rPr>
        <w:t xml:space="preserve">Ensure your organization is complying with the Governor’s Healthy at Work guidelines, CDC guidelines, and OSHA requirements. </w:t>
      </w:r>
    </w:p>
    <w:p w:rsidR="00244166" w:rsidRPr="004D489B" w:rsidRDefault="00244166" w:rsidP="00363232">
      <w:pPr>
        <w:pStyle w:val="NoSpacing"/>
        <w:numPr>
          <w:ilvl w:val="0"/>
          <w:numId w:val="6"/>
        </w:numPr>
        <w:jc w:val="both"/>
        <w:rPr>
          <w:rFonts w:ascii="Times New Roman" w:hAnsi="Times New Roman" w:cs="Times New Roman"/>
          <w:sz w:val="24"/>
          <w:szCs w:val="24"/>
        </w:rPr>
      </w:pPr>
      <w:r w:rsidRPr="004D489B">
        <w:rPr>
          <w:rFonts w:ascii="Times New Roman" w:hAnsi="Times New Roman" w:cs="Times New Roman"/>
          <w:sz w:val="24"/>
          <w:szCs w:val="24"/>
        </w:rPr>
        <w:t xml:space="preserve">Finish the 4-hour virtual training provided by Santa Fe Community College Energy Smart </w:t>
      </w:r>
    </w:p>
    <w:p w:rsidR="004D489B" w:rsidRDefault="00244166" w:rsidP="002441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D489B">
        <w:rPr>
          <w:rFonts w:ascii="Times New Roman" w:hAnsi="Times New Roman" w:cs="Times New Roman"/>
          <w:sz w:val="24"/>
          <w:szCs w:val="24"/>
        </w:rPr>
        <w:tab/>
      </w:r>
      <w:r w:rsidRPr="00244166">
        <w:rPr>
          <w:rFonts w:ascii="Times New Roman" w:hAnsi="Times New Roman" w:cs="Times New Roman"/>
          <w:sz w:val="24"/>
          <w:szCs w:val="24"/>
        </w:rPr>
        <w:t xml:space="preserve">Academy, COVID-19: Workplace Safety, which is $75 per person or $50 for groups over </w:t>
      </w:r>
      <w:r w:rsidR="004D489B">
        <w:rPr>
          <w:rFonts w:ascii="Times New Roman" w:hAnsi="Times New Roman" w:cs="Times New Roman"/>
          <w:sz w:val="24"/>
          <w:szCs w:val="24"/>
        </w:rPr>
        <w:tab/>
      </w:r>
      <w:r w:rsidRPr="00244166">
        <w:rPr>
          <w:rFonts w:ascii="Times New Roman" w:hAnsi="Times New Roman" w:cs="Times New Roman"/>
          <w:sz w:val="24"/>
          <w:szCs w:val="24"/>
        </w:rPr>
        <w:t>five. This training can be charged to T&amp;TA</w:t>
      </w:r>
      <w:r w:rsidR="00BB7AD7">
        <w:rPr>
          <w:rFonts w:ascii="Times New Roman" w:hAnsi="Times New Roman" w:cs="Times New Roman"/>
          <w:sz w:val="24"/>
          <w:szCs w:val="24"/>
        </w:rPr>
        <w:t>.</w:t>
      </w:r>
      <w:r w:rsidR="00A36BC1">
        <w:rPr>
          <w:rFonts w:ascii="Times New Roman" w:hAnsi="Times New Roman" w:cs="Times New Roman"/>
          <w:sz w:val="24"/>
          <w:szCs w:val="24"/>
        </w:rPr>
        <w:t xml:space="preserve"> For registration, </w:t>
      </w:r>
      <w:r w:rsidRPr="00244166">
        <w:rPr>
          <w:rFonts w:ascii="Times New Roman" w:hAnsi="Times New Roman" w:cs="Times New Roman"/>
          <w:sz w:val="24"/>
          <w:szCs w:val="24"/>
        </w:rPr>
        <w:t xml:space="preserve">visit </w:t>
      </w:r>
      <w:r w:rsidR="00A36BC1">
        <w:rPr>
          <w:rFonts w:ascii="Times New Roman" w:hAnsi="Times New Roman" w:cs="Times New Roman"/>
          <w:sz w:val="24"/>
          <w:szCs w:val="24"/>
        </w:rPr>
        <w:tab/>
      </w:r>
      <w:bookmarkStart w:id="0" w:name="_GoBack"/>
      <w:r w:rsidR="00E902CE">
        <w:fldChar w:fldCharType="begin"/>
      </w:r>
      <w:r w:rsidR="00E902CE">
        <w:instrText xml:space="preserve"> HYPERLINK "https://www.energysmartacademy.com/online-courses.html" </w:instrText>
      </w:r>
      <w:r w:rsidR="00E902CE">
        <w:fldChar w:fldCharType="separate"/>
      </w:r>
      <w:r w:rsidR="00A36BC1" w:rsidRPr="00BE2BD1">
        <w:rPr>
          <w:rStyle w:val="Hyperlink"/>
          <w:rFonts w:ascii="Times New Roman" w:hAnsi="Times New Roman" w:cs="Times New Roman"/>
          <w:sz w:val="24"/>
          <w:szCs w:val="24"/>
        </w:rPr>
        <w:t>https://www.energysmartacademy.com/online-courses.html</w:t>
      </w:r>
      <w:r w:rsidR="00E902CE">
        <w:rPr>
          <w:rStyle w:val="Hyperlink"/>
          <w:rFonts w:ascii="Times New Roman" w:hAnsi="Times New Roman" w:cs="Times New Roman"/>
          <w:sz w:val="24"/>
          <w:szCs w:val="24"/>
        </w:rPr>
        <w:fldChar w:fldCharType="end"/>
      </w:r>
      <w:bookmarkEnd w:id="0"/>
      <w:r w:rsidRPr="00244166">
        <w:rPr>
          <w:rFonts w:ascii="Times New Roman" w:hAnsi="Times New Roman" w:cs="Times New Roman"/>
          <w:sz w:val="24"/>
          <w:szCs w:val="24"/>
        </w:rPr>
        <w:t xml:space="preserve">. (Other training options for </w:t>
      </w:r>
      <w:r w:rsidR="00A36BC1">
        <w:rPr>
          <w:rFonts w:ascii="Times New Roman" w:hAnsi="Times New Roman" w:cs="Times New Roman"/>
          <w:sz w:val="24"/>
          <w:szCs w:val="24"/>
        </w:rPr>
        <w:tab/>
      </w:r>
      <w:r w:rsidRPr="00244166">
        <w:rPr>
          <w:rFonts w:ascii="Times New Roman" w:hAnsi="Times New Roman" w:cs="Times New Roman"/>
          <w:sz w:val="24"/>
          <w:szCs w:val="24"/>
        </w:rPr>
        <w:t>COVID-19 workplace safety may be substituted, but they must be</w:t>
      </w:r>
      <w:r w:rsidR="004D489B">
        <w:rPr>
          <w:rFonts w:ascii="Times New Roman" w:hAnsi="Times New Roman" w:cs="Times New Roman"/>
          <w:sz w:val="24"/>
          <w:szCs w:val="24"/>
        </w:rPr>
        <w:t xml:space="preserve"> </w:t>
      </w:r>
      <w:r w:rsidRPr="00244166">
        <w:rPr>
          <w:rFonts w:ascii="Times New Roman" w:hAnsi="Times New Roman" w:cs="Times New Roman"/>
          <w:sz w:val="24"/>
          <w:szCs w:val="24"/>
        </w:rPr>
        <w:t xml:space="preserve">approved by </w:t>
      </w:r>
      <w:r w:rsidR="000C2A96">
        <w:rPr>
          <w:rFonts w:ascii="Times New Roman" w:hAnsi="Times New Roman" w:cs="Times New Roman"/>
          <w:sz w:val="24"/>
          <w:szCs w:val="24"/>
        </w:rPr>
        <w:t>DCS</w:t>
      </w:r>
      <w:r w:rsidRPr="00244166">
        <w:rPr>
          <w:rFonts w:ascii="Times New Roman" w:hAnsi="Times New Roman" w:cs="Times New Roman"/>
          <w:sz w:val="24"/>
          <w:szCs w:val="24"/>
        </w:rPr>
        <w:t xml:space="preserve"> </w:t>
      </w:r>
      <w:r w:rsidR="00A36BC1">
        <w:rPr>
          <w:rFonts w:ascii="Times New Roman" w:hAnsi="Times New Roman" w:cs="Times New Roman"/>
          <w:sz w:val="24"/>
          <w:szCs w:val="24"/>
        </w:rPr>
        <w:tab/>
      </w:r>
      <w:r w:rsidRPr="00244166">
        <w:rPr>
          <w:rFonts w:ascii="Times New Roman" w:hAnsi="Times New Roman" w:cs="Times New Roman"/>
          <w:sz w:val="24"/>
          <w:szCs w:val="24"/>
        </w:rPr>
        <w:t xml:space="preserve">prior to attending the training and beginning </w:t>
      </w:r>
      <w:r w:rsidR="000C2A96" w:rsidRPr="00244166">
        <w:rPr>
          <w:rFonts w:ascii="Times New Roman" w:hAnsi="Times New Roman" w:cs="Times New Roman"/>
          <w:sz w:val="24"/>
          <w:szCs w:val="24"/>
        </w:rPr>
        <w:t>fieldwork</w:t>
      </w:r>
      <w:r w:rsidRPr="00244166">
        <w:rPr>
          <w:rFonts w:ascii="Times New Roman" w:hAnsi="Times New Roman" w:cs="Times New Roman"/>
          <w:sz w:val="24"/>
          <w:szCs w:val="24"/>
        </w:rPr>
        <w:t xml:space="preserve">.) </w:t>
      </w:r>
    </w:p>
    <w:p w:rsidR="004D489B" w:rsidRDefault="004D489B" w:rsidP="004D489B">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244166" w:rsidRPr="00244166">
        <w:rPr>
          <w:rFonts w:ascii="Times New Roman" w:hAnsi="Times New Roman" w:cs="Times New Roman"/>
          <w:sz w:val="24"/>
          <w:szCs w:val="24"/>
        </w:rPr>
        <w:t xml:space="preserve">Train and equip all field workers with Personal Protective Equipment (PPE) and how to </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properly use it, remove it and clean it to avoid contamination of self and others. Agencies </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must continue to adhere to all WAP safety requirements while performing weatherization </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services and therefore must ensure that adequate supplies of PPE can be obtained prior to </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scheduling work. Examples of PPE include gloves, goggles, face shields and masks, N95 </w:t>
      </w:r>
      <w:r>
        <w:rPr>
          <w:rFonts w:ascii="Times New Roman" w:hAnsi="Times New Roman" w:cs="Times New Roman"/>
          <w:sz w:val="24"/>
          <w:szCs w:val="24"/>
        </w:rPr>
        <w:tab/>
      </w:r>
      <w:r w:rsidR="00244166" w:rsidRPr="00244166">
        <w:rPr>
          <w:rFonts w:ascii="Times New Roman" w:hAnsi="Times New Roman" w:cs="Times New Roman"/>
          <w:sz w:val="24"/>
          <w:szCs w:val="24"/>
        </w:rPr>
        <w:t>filtering respirators.</w:t>
      </w:r>
    </w:p>
    <w:p w:rsidR="004D489B" w:rsidRDefault="004D489B" w:rsidP="004D489B">
      <w:pPr>
        <w:pStyle w:val="NoSpacing"/>
        <w:ind w:left="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Provide crews with sanitary wipes that can be used to clean surfaces in clients’ homes both </w:t>
      </w:r>
      <w:r>
        <w:rPr>
          <w:rFonts w:ascii="Times New Roman" w:hAnsi="Times New Roman" w:cs="Times New Roman"/>
          <w:sz w:val="24"/>
          <w:szCs w:val="24"/>
        </w:rPr>
        <w:tab/>
      </w:r>
      <w:r w:rsidR="00244166" w:rsidRPr="00244166">
        <w:rPr>
          <w:rFonts w:ascii="Times New Roman" w:hAnsi="Times New Roman" w:cs="Times New Roman"/>
          <w:i/>
          <w:iCs/>
          <w:sz w:val="24"/>
          <w:szCs w:val="24"/>
        </w:rPr>
        <w:t xml:space="preserve">before </w:t>
      </w:r>
      <w:r w:rsidR="00244166" w:rsidRPr="00244166">
        <w:rPr>
          <w:rFonts w:ascii="Times New Roman" w:hAnsi="Times New Roman" w:cs="Times New Roman"/>
          <w:sz w:val="24"/>
          <w:szCs w:val="24"/>
        </w:rPr>
        <w:t xml:space="preserve">and </w:t>
      </w:r>
      <w:r w:rsidR="00244166" w:rsidRPr="00244166">
        <w:rPr>
          <w:rFonts w:ascii="Times New Roman" w:hAnsi="Times New Roman" w:cs="Times New Roman"/>
          <w:i/>
          <w:iCs/>
          <w:sz w:val="24"/>
          <w:szCs w:val="24"/>
        </w:rPr>
        <w:t xml:space="preserve">after performing work. </w:t>
      </w:r>
      <w:r w:rsidR="00244166" w:rsidRPr="00244166">
        <w:rPr>
          <w:rFonts w:ascii="Times New Roman" w:hAnsi="Times New Roman" w:cs="Times New Roman"/>
          <w:sz w:val="24"/>
          <w:szCs w:val="24"/>
        </w:rPr>
        <w:t>See the EPA list of disinfectants for use against SARS-</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CoV-2 (novel coronavirus). </w:t>
      </w:r>
    </w:p>
    <w:p w:rsidR="004D489B" w:rsidRDefault="004D489B" w:rsidP="004D489B">
      <w:pPr>
        <w:pStyle w:val="NoSpacing"/>
        <w:ind w:left="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Ensure all vehicles and crew members are equipped with hand sanitizer with at least 60% </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alcohol. </w:t>
      </w:r>
    </w:p>
    <w:p w:rsidR="004D489B" w:rsidRDefault="004D489B" w:rsidP="00D56E82">
      <w:pPr>
        <w:pStyle w:val="NoSpacing"/>
        <w:ind w:left="720" w:hanging="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Minimize the number of crew and clients in the home at the time of interior work; try to isolate clients to </w:t>
      </w:r>
      <w:r w:rsidR="00D56E82">
        <w:rPr>
          <w:rFonts w:ascii="Times New Roman" w:hAnsi="Times New Roman" w:cs="Times New Roman"/>
          <w:sz w:val="24"/>
          <w:szCs w:val="24"/>
        </w:rPr>
        <w:t>rooms not being occupied by WX personnel</w:t>
      </w:r>
      <w:r w:rsidR="00244166" w:rsidRPr="00244166">
        <w:rPr>
          <w:rFonts w:ascii="Times New Roman" w:hAnsi="Times New Roman" w:cs="Times New Roman"/>
          <w:sz w:val="24"/>
          <w:szCs w:val="24"/>
        </w:rPr>
        <w:t xml:space="preserve">. Crews conducting interior work will wear PPE at the highest level available and required by the weatherization measure. At minimum all staff must </w:t>
      </w:r>
      <w:r>
        <w:rPr>
          <w:rFonts w:ascii="Times New Roman" w:hAnsi="Times New Roman" w:cs="Times New Roman"/>
          <w:sz w:val="24"/>
          <w:szCs w:val="24"/>
        </w:rPr>
        <w:tab/>
      </w:r>
      <w:r w:rsidR="00244166" w:rsidRPr="00244166">
        <w:rPr>
          <w:rFonts w:ascii="Times New Roman" w:hAnsi="Times New Roman" w:cs="Times New Roman"/>
          <w:sz w:val="24"/>
          <w:szCs w:val="24"/>
        </w:rPr>
        <w:t>wear masks and gloves when in client homes.</w:t>
      </w:r>
    </w:p>
    <w:p w:rsidR="00903B31" w:rsidRDefault="00903B31" w:rsidP="004D489B">
      <w:pPr>
        <w:pStyle w:val="NoSpacing"/>
        <w:ind w:left="360"/>
        <w:jc w:val="both"/>
        <w:rPr>
          <w:rFonts w:ascii="Times New Roman" w:hAnsi="Times New Roman" w:cs="Times New Roman"/>
          <w:sz w:val="24"/>
          <w:szCs w:val="24"/>
        </w:rPr>
      </w:pPr>
    </w:p>
    <w:p w:rsidR="00244166" w:rsidRPr="00244166" w:rsidRDefault="004D489B" w:rsidP="004D489B">
      <w:pPr>
        <w:pStyle w:val="NoSpacing"/>
        <w:ind w:left="360"/>
        <w:jc w:val="both"/>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Crews conducting interior work will wear PPE to cover eyes, nose, mouth, and hands. </w:t>
      </w:r>
    </w:p>
    <w:p w:rsidR="00244166" w:rsidRPr="00244166" w:rsidRDefault="004D489B" w:rsidP="004D489B">
      <w:pPr>
        <w:pStyle w:val="NoSpacing"/>
        <w:ind w:left="36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Clients remaining in the home should wear face masks when WAP crews are in the home. </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WAP crews should offer face masks to clients without their own masks. </w:t>
      </w:r>
    </w:p>
    <w:p w:rsidR="00244166" w:rsidRPr="00244166" w:rsidRDefault="004D489B" w:rsidP="004D489B">
      <w:pPr>
        <w:pStyle w:val="NoSpacing"/>
        <w:ind w:left="36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Consider installing a physical barrier, such as a clear sheet of plastic, to isolate a client </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while interior work is being conducted. </w:t>
      </w:r>
    </w:p>
    <w:p w:rsidR="00244166" w:rsidRPr="00244166" w:rsidRDefault="004D489B" w:rsidP="00F13464">
      <w:pPr>
        <w:pStyle w:val="NoSpacing"/>
        <w:ind w:left="720" w:hanging="36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F13464">
        <w:rPr>
          <w:rFonts w:ascii="Times New Roman" w:hAnsi="Times New Roman" w:cs="Times New Roman"/>
          <w:sz w:val="24"/>
          <w:szCs w:val="24"/>
        </w:rPr>
        <w:t>Keep the occupants of a</w:t>
      </w:r>
      <w:r w:rsidR="00244166" w:rsidRPr="00244166">
        <w:rPr>
          <w:rFonts w:ascii="Times New Roman" w:hAnsi="Times New Roman" w:cs="Times New Roman"/>
          <w:sz w:val="24"/>
          <w:szCs w:val="24"/>
        </w:rPr>
        <w:t xml:space="preserve"> </w:t>
      </w:r>
      <w:r w:rsidR="00F13464" w:rsidRPr="00244166">
        <w:rPr>
          <w:rFonts w:ascii="Times New Roman" w:hAnsi="Times New Roman" w:cs="Times New Roman"/>
          <w:sz w:val="24"/>
          <w:szCs w:val="24"/>
        </w:rPr>
        <w:t>vehicle</w:t>
      </w:r>
      <w:r w:rsidR="00F13464">
        <w:rPr>
          <w:rFonts w:ascii="Times New Roman" w:hAnsi="Times New Roman" w:cs="Times New Roman"/>
          <w:sz w:val="24"/>
          <w:szCs w:val="24"/>
        </w:rPr>
        <w:t>, to a minimum</w:t>
      </w:r>
      <w:r w:rsidR="00244166" w:rsidRPr="00244166">
        <w:rPr>
          <w:rFonts w:ascii="Times New Roman" w:hAnsi="Times New Roman" w:cs="Times New Roman"/>
          <w:sz w:val="24"/>
          <w:szCs w:val="24"/>
        </w:rPr>
        <w:t xml:space="preserve"> per day; disinfect the driver’s controls at the end of each day. Any other needed crew in addition to drivers may be reimbursed for mileage when they drive separately. </w:t>
      </w:r>
    </w:p>
    <w:p w:rsidR="00244166" w:rsidRPr="00244166" w:rsidRDefault="004D489B" w:rsidP="004D489B">
      <w:pPr>
        <w:pStyle w:val="NoSpacing"/>
        <w:ind w:left="36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If workers arrive at a site and determine a client is exhibiting respiratory illness, crews </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should not proceed with work and report to the subgrantee. Subgrantee may defer the unit </w:t>
      </w:r>
      <w:r>
        <w:rPr>
          <w:rFonts w:ascii="Times New Roman" w:hAnsi="Times New Roman" w:cs="Times New Roman"/>
          <w:sz w:val="24"/>
          <w:szCs w:val="24"/>
        </w:rPr>
        <w:tab/>
      </w:r>
      <w:r w:rsidR="00244166" w:rsidRPr="00244166">
        <w:rPr>
          <w:rFonts w:ascii="Times New Roman" w:hAnsi="Times New Roman" w:cs="Times New Roman"/>
          <w:sz w:val="24"/>
          <w:szCs w:val="24"/>
        </w:rPr>
        <w:t xml:space="preserve">due to COVID-19 and follow COVID-19 deferral system (see Deferrals below). </w:t>
      </w:r>
    </w:p>
    <w:p w:rsidR="00244166" w:rsidRPr="00244166" w:rsidRDefault="00244166" w:rsidP="00244166">
      <w:pPr>
        <w:pStyle w:val="NoSpacing"/>
        <w:jc w:val="both"/>
        <w:rPr>
          <w:rFonts w:ascii="Times New Roman" w:hAnsi="Times New Roman" w:cs="Times New Roman"/>
          <w:sz w:val="24"/>
          <w:szCs w:val="24"/>
        </w:rPr>
      </w:pPr>
    </w:p>
    <w:p w:rsidR="00244166" w:rsidRPr="004D489B" w:rsidRDefault="00244166" w:rsidP="00244166">
      <w:pPr>
        <w:pStyle w:val="NoSpacing"/>
        <w:jc w:val="both"/>
        <w:rPr>
          <w:rFonts w:ascii="Times New Roman" w:hAnsi="Times New Roman" w:cs="Times New Roman"/>
          <w:b/>
          <w:sz w:val="24"/>
          <w:szCs w:val="24"/>
        </w:rPr>
      </w:pPr>
      <w:r w:rsidRPr="004D489B">
        <w:rPr>
          <w:rFonts w:ascii="Times New Roman" w:hAnsi="Times New Roman" w:cs="Times New Roman"/>
          <w:b/>
          <w:sz w:val="24"/>
          <w:szCs w:val="24"/>
        </w:rPr>
        <w:t xml:space="preserve">Client/Crew Safety </w:t>
      </w:r>
    </w:p>
    <w:p w:rsidR="004D489B" w:rsidRDefault="004D489B" w:rsidP="00244166">
      <w:pPr>
        <w:pStyle w:val="NoSpacing"/>
        <w:jc w:val="both"/>
        <w:rPr>
          <w:rFonts w:ascii="Times New Roman" w:hAnsi="Times New Roman" w:cs="Times New Roman"/>
          <w:sz w:val="24"/>
          <w:szCs w:val="24"/>
        </w:rPr>
      </w:pPr>
    </w:p>
    <w:p w:rsidR="00244166" w:rsidRDefault="00A36BC1" w:rsidP="00244166">
      <w:pPr>
        <w:pStyle w:val="NoSpacing"/>
        <w:jc w:val="both"/>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44166" w:rsidRPr="004D489B">
        <w:rPr>
          <w:rFonts w:ascii="Times New Roman" w:hAnsi="Times New Roman" w:cs="Times New Roman"/>
          <w:b/>
          <w:sz w:val="24"/>
          <w:szCs w:val="24"/>
          <w:u w:val="single"/>
        </w:rPr>
        <w:t xml:space="preserve">Inventory Checklists </w:t>
      </w:r>
    </w:p>
    <w:p w:rsidR="004D489B" w:rsidRPr="004D489B" w:rsidRDefault="004D489B" w:rsidP="00244166">
      <w:pPr>
        <w:pStyle w:val="NoSpacing"/>
        <w:jc w:val="both"/>
        <w:rPr>
          <w:rFonts w:ascii="Times New Roman" w:hAnsi="Times New Roman" w:cs="Times New Roman"/>
          <w:b/>
          <w:sz w:val="24"/>
          <w:szCs w:val="24"/>
          <w:u w:val="single"/>
        </w:rPr>
      </w:pPr>
    </w:p>
    <w:p w:rsidR="00C014BE" w:rsidRDefault="00C014BE" w:rsidP="00C014BE">
      <w:pPr>
        <w:pStyle w:val="NoSpacing"/>
        <w:jc w:val="both"/>
        <w:rPr>
          <w:rFonts w:ascii="Times New Roman" w:hAnsi="Times New Roman" w:cs="Times New Roman"/>
          <w:sz w:val="24"/>
          <w:szCs w:val="24"/>
        </w:rPr>
      </w:pPr>
      <w:r>
        <w:rPr>
          <w:rFonts w:ascii="Times New Roman" w:hAnsi="Times New Roman" w:cs="Times New Roman"/>
          <w:sz w:val="24"/>
          <w:szCs w:val="24"/>
        </w:rPr>
        <w:tab/>
      </w:r>
      <w:r w:rsidR="00244166" w:rsidRPr="00C014BE">
        <w:rPr>
          <w:rFonts w:ascii="Times New Roman" w:hAnsi="Times New Roman" w:cs="Times New Roman"/>
          <w:sz w:val="24"/>
          <w:szCs w:val="24"/>
        </w:rPr>
        <w:t xml:space="preserve">Respirators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4166" w:rsidRPr="00C014BE">
        <w:rPr>
          <w:rFonts w:ascii="Times New Roman" w:hAnsi="Times New Roman" w:cs="Times New Roman"/>
          <w:sz w:val="24"/>
          <w:szCs w:val="24"/>
        </w:rPr>
        <w:t xml:space="preserve">N95 face masks </w:t>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p>
    <w:p w:rsidR="00244166" w:rsidRDefault="00C014BE" w:rsidP="00C014BE">
      <w:pPr>
        <w:pStyle w:val="NoSpacing"/>
        <w:jc w:val="both"/>
        <w:rPr>
          <w:rFonts w:ascii="Times New Roman" w:hAnsi="Times New Roman" w:cs="Times New Roman"/>
          <w:sz w:val="24"/>
          <w:szCs w:val="24"/>
        </w:rPr>
      </w:pPr>
      <w:r>
        <w:rPr>
          <w:rFonts w:ascii="Times New Roman" w:hAnsi="Times New Roman" w:cs="Times New Roman"/>
          <w:sz w:val="24"/>
          <w:szCs w:val="24"/>
        </w:rPr>
        <w:tab/>
      </w:r>
      <w:r w:rsidR="00244166" w:rsidRPr="00C014BE">
        <w:rPr>
          <w:rFonts w:ascii="Times New Roman" w:hAnsi="Times New Roman" w:cs="Times New Roman"/>
          <w:sz w:val="24"/>
          <w:szCs w:val="24"/>
        </w:rPr>
        <w:t xml:space="preserve">Gloves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4166" w:rsidRPr="00C014BE">
        <w:rPr>
          <w:rFonts w:ascii="Times New Roman" w:hAnsi="Times New Roman" w:cs="Times New Roman"/>
          <w:sz w:val="24"/>
          <w:szCs w:val="24"/>
        </w:rPr>
        <w:t xml:space="preserve">Tyvek Suits </w:t>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r w:rsidR="00244166" w:rsidRPr="00C014BE">
        <w:rPr>
          <w:rFonts w:ascii="Times New Roman" w:hAnsi="Times New Roman" w:cs="Times New Roman"/>
          <w:sz w:val="24"/>
          <w:szCs w:val="24"/>
        </w:rPr>
        <w:t xml:space="preserve">Booties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4166" w:rsidRPr="00C014BE">
        <w:rPr>
          <w:rFonts w:ascii="Times New Roman" w:hAnsi="Times New Roman" w:cs="Times New Roman"/>
          <w:sz w:val="24"/>
          <w:szCs w:val="24"/>
        </w:rPr>
        <w:t xml:space="preserve">Paper towels </w:t>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r w:rsidR="00244166" w:rsidRPr="00C014BE">
        <w:rPr>
          <w:rFonts w:ascii="Times New Roman" w:hAnsi="Times New Roman" w:cs="Times New Roman"/>
          <w:sz w:val="24"/>
          <w:szCs w:val="24"/>
        </w:rPr>
        <w:t xml:space="preserve">Hand soap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4166" w:rsidRPr="00C014BE">
        <w:rPr>
          <w:rFonts w:ascii="Times New Roman" w:hAnsi="Times New Roman" w:cs="Times New Roman"/>
          <w:sz w:val="24"/>
          <w:szCs w:val="24"/>
        </w:rPr>
        <w:t xml:space="preserve">Cleaners </w:t>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r w:rsidRPr="00C014BE">
        <w:rPr>
          <w:rFonts w:ascii="Times New Roman" w:hAnsi="Times New Roman" w:cs="Times New Roman"/>
          <w:sz w:val="24"/>
          <w:szCs w:val="24"/>
        </w:rPr>
        <w:tab/>
      </w:r>
      <w:r w:rsidR="00244166" w:rsidRPr="00C014BE">
        <w:rPr>
          <w:rFonts w:ascii="Times New Roman" w:hAnsi="Times New Roman" w:cs="Times New Roman"/>
          <w:sz w:val="24"/>
          <w:szCs w:val="24"/>
        </w:rPr>
        <w:t xml:space="preserve">Client education materials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4166" w:rsidRPr="00244166">
        <w:rPr>
          <w:rFonts w:ascii="Times New Roman" w:hAnsi="Times New Roman" w:cs="Times New Roman"/>
          <w:sz w:val="24"/>
          <w:szCs w:val="24"/>
        </w:rPr>
        <w:t xml:space="preserve">Client face masks </w:t>
      </w:r>
    </w:p>
    <w:p w:rsidR="00C014BE" w:rsidRDefault="00C014BE" w:rsidP="00C014BE">
      <w:pPr>
        <w:pStyle w:val="NoSpacing"/>
        <w:jc w:val="both"/>
        <w:rPr>
          <w:rFonts w:ascii="Times New Roman" w:hAnsi="Times New Roman" w:cs="Times New Roman"/>
          <w:sz w:val="24"/>
          <w:szCs w:val="24"/>
        </w:rPr>
      </w:pPr>
      <w:r>
        <w:rPr>
          <w:rFonts w:ascii="Times New Roman" w:hAnsi="Times New Roman" w:cs="Times New Roman"/>
          <w:sz w:val="24"/>
          <w:szCs w:val="24"/>
        </w:rPr>
        <w:tab/>
        <w:t>Thermometer</w:t>
      </w:r>
      <w:r w:rsidR="00D56E82">
        <w:rPr>
          <w:rFonts w:ascii="Times New Roman" w:hAnsi="Times New Roman" w:cs="Times New Roman"/>
          <w:sz w:val="24"/>
          <w:szCs w:val="24"/>
        </w:rPr>
        <w:tab/>
      </w:r>
      <w:r w:rsidR="00D56E82">
        <w:rPr>
          <w:rFonts w:ascii="Times New Roman" w:hAnsi="Times New Roman" w:cs="Times New Roman"/>
          <w:sz w:val="24"/>
          <w:szCs w:val="24"/>
        </w:rPr>
        <w:tab/>
      </w:r>
      <w:r w:rsidR="00D56E82">
        <w:rPr>
          <w:rFonts w:ascii="Times New Roman" w:hAnsi="Times New Roman" w:cs="Times New Roman"/>
          <w:sz w:val="24"/>
          <w:szCs w:val="24"/>
        </w:rPr>
        <w:tab/>
      </w:r>
      <w:r w:rsidR="00D56E82">
        <w:rPr>
          <w:rFonts w:ascii="Times New Roman" w:hAnsi="Times New Roman" w:cs="Times New Roman"/>
          <w:sz w:val="24"/>
          <w:szCs w:val="24"/>
        </w:rPr>
        <w:tab/>
      </w:r>
      <w:r w:rsidR="00D56E82">
        <w:rPr>
          <w:rFonts w:ascii="Times New Roman" w:hAnsi="Times New Roman" w:cs="Times New Roman"/>
          <w:sz w:val="24"/>
          <w:szCs w:val="24"/>
        </w:rPr>
        <w:tab/>
        <w:t>Hand Sanitizer</w:t>
      </w:r>
    </w:p>
    <w:p w:rsidR="00D56E82" w:rsidRDefault="00D56E82" w:rsidP="00C014BE">
      <w:pPr>
        <w:pStyle w:val="NoSpacing"/>
        <w:jc w:val="both"/>
        <w:rPr>
          <w:rFonts w:ascii="Times New Roman" w:hAnsi="Times New Roman" w:cs="Times New Roman"/>
          <w:sz w:val="24"/>
          <w:szCs w:val="24"/>
        </w:rPr>
      </w:pPr>
      <w:r>
        <w:rPr>
          <w:rFonts w:ascii="Times New Roman" w:hAnsi="Times New Roman" w:cs="Times New Roman"/>
          <w:sz w:val="24"/>
          <w:szCs w:val="24"/>
        </w:rPr>
        <w:tab/>
        <w:t>Sanitized Wipes</w:t>
      </w:r>
    </w:p>
    <w:p w:rsidR="00C014BE" w:rsidRPr="00244166" w:rsidRDefault="00C014BE" w:rsidP="00C014BE">
      <w:pPr>
        <w:pStyle w:val="NoSpacing"/>
        <w:ind w:left="720"/>
        <w:jc w:val="both"/>
        <w:rPr>
          <w:rFonts w:ascii="Times New Roman" w:hAnsi="Times New Roman" w:cs="Times New Roman"/>
          <w:sz w:val="24"/>
          <w:szCs w:val="24"/>
        </w:rPr>
      </w:pPr>
    </w:p>
    <w:p w:rsidR="00244166" w:rsidRDefault="00244166" w:rsidP="00244166">
      <w:pPr>
        <w:pStyle w:val="NoSpacing"/>
        <w:jc w:val="both"/>
        <w:rPr>
          <w:rFonts w:ascii="Times New Roman" w:hAnsi="Times New Roman" w:cs="Times New Roman"/>
          <w:b/>
          <w:sz w:val="24"/>
          <w:szCs w:val="24"/>
        </w:rPr>
      </w:pPr>
      <w:r w:rsidRPr="00C014BE">
        <w:rPr>
          <w:rFonts w:ascii="Times New Roman" w:hAnsi="Times New Roman" w:cs="Times New Roman"/>
          <w:b/>
          <w:sz w:val="24"/>
          <w:szCs w:val="24"/>
        </w:rPr>
        <w:t xml:space="preserve">Client Screening </w:t>
      </w:r>
    </w:p>
    <w:p w:rsidR="00C014BE" w:rsidRPr="00C014BE" w:rsidRDefault="00C014BE" w:rsidP="00244166">
      <w:pPr>
        <w:pStyle w:val="NoSpacing"/>
        <w:jc w:val="both"/>
        <w:rPr>
          <w:rFonts w:ascii="Times New Roman" w:hAnsi="Times New Roman" w:cs="Times New Roman"/>
          <w:b/>
          <w:sz w:val="24"/>
          <w:szCs w:val="24"/>
        </w:rPr>
      </w:pPr>
    </w:p>
    <w:p w:rsidR="00C014BE" w:rsidRDefault="00C014BE" w:rsidP="00C014BE">
      <w:pPr>
        <w:pStyle w:val="NoSpacing"/>
        <w:jc w:val="both"/>
        <w:rPr>
          <w:rFonts w:ascii="Times New Roman" w:hAnsi="Times New Roman" w:cs="Times New Roman"/>
          <w:sz w:val="24"/>
          <w:szCs w:val="24"/>
        </w:rPr>
      </w:pPr>
      <w:r>
        <w:rPr>
          <w:rFonts w:ascii="Times New Roman" w:hAnsi="Times New Roman" w:cs="Times New Roman"/>
          <w:sz w:val="24"/>
          <w:szCs w:val="24"/>
        </w:rPr>
        <w:t>Subgrantees</w:t>
      </w:r>
      <w:r w:rsidR="00244166" w:rsidRPr="00244166">
        <w:rPr>
          <w:rFonts w:ascii="Times New Roman" w:hAnsi="Times New Roman" w:cs="Times New Roman"/>
          <w:sz w:val="24"/>
          <w:szCs w:val="24"/>
        </w:rPr>
        <w:t xml:space="preserve"> who continue to go into client homes for weatherization or other activities should create a screening tool they use with ALL clients (to ensure there is no discrimination) by calling BEFORE entering the home. Subgrantees may choose to use thermometers with crew and clients before entering a home. If purchasing thermometers, subgrantees can charge costs to program </w:t>
      </w:r>
      <w:r w:rsidR="00D56E82">
        <w:rPr>
          <w:rFonts w:ascii="Times New Roman" w:hAnsi="Times New Roman" w:cs="Times New Roman"/>
          <w:sz w:val="24"/>
          <w:szCs w:val="24"/>
        </w:rPr>
        <w:t>operations</w:t>
      </w:r>
      <w:r w:rsidR="00F17096">
        <w:rPr>
          <w:rFonts w:ascii="Times New Roman" w:hAnsi="Times New Roman" w:cs="Times New Roman"/>
          <w:sz w:val="24"/>
          <w:szCs w:val="24"/>
        </w:rPr>
        <w:t>.</w:t>
      </w:r>
      <w:r w:rsidR="00244166" w:rsidRPr="00244166">
        <w:rPr>
          <w:rFonts w:ascii="Times New Roman" w:hAnsi="Times New Roman" w:cs="Times New Roman"/>
          <w:sz w:val="24"/>
          <w:szCs w:val="24"/>
        </w:rPr>
        <w:t xml:space="preserve"> </w:t>
      </w:r>
    </w:p>
    <w:p w:rsidR="00C014BE" w:rsidRDefault="00C014BE" w:rsidP="00C014BE">
      <w:pPr>
        <w:pStyle w:val="NoSpacing"/>
        <w:jc w:val="both"/>
        <w:rPr>
          <w:rFonts w:ascii="Times New Roman" w:hAnsi="Times New Roman" w:cs="Times New Roman"/>
          <w:sz w:val="24"/>
          <w:szCs w:val="24"/>
        </w:rPr>
      </w:pPr>
    </w:p>
    <w:p w:rsidR="00B6626B" w:rsidRDefault="00244166" w:rsidP="008971E6">
      <w:pPr>
        <w:pStyle w:val="NoSpacing"/>
        <w:numPr>
          <w:ilvl w:val="0"/>
          <w:numId w:val="14"/>
        </w:numPr>
        <w:jc w:val="both"/>
        <w:rPr>
          <w:rFonts w:ascii="Times New Roman" w:hAnsi="Times New Roman" w:cs="Times New Roman"/>
          <w:sz w:val="24"/>
          <w:szCs w:val="24"/>
        </w:rPr>
      </w:pPr>
      <w:r w:rsidRPr="00B6626B">
        <w:rPr>
          <w:rFonts w:ascii="Times New Roman" w:hAnsi="Times New Roman" w:cs="Times New Roman"/>
          <w:sz w:val="24"/>
          <w:szCs w:val="24"/>
        </w:rPr>
        <w:t xml:space="preserve">Has anyone in the household tested positive for </w:t>
      </w:r>
      <w:r w:rsidR="00B6626B">
        <w:rPr>
          <w:rFonts w:ascii="Times New Roman" w:hAnsi="Times New Roman" w:cs="Times New Roman"/>
          <w:sz w:val="24"/>
          <w:szCs w:val="24"/>
        </w:rPr>
        <w:t>COVID-19 in the last two weeks?</w:t>
      </w:r>
    </w:p>
    <w:p w:rsidR="00B6626B" w:rsidRDefault="00244166" w:rsidP="00C17A4B">
      <w:pPr>
        <w:pStyle w:val="NoSpacing"/>
        <w:numPr>
          <w:ilvl w:val="0"/>
          <w:numId w:val="14"/>
        </w:numPr>
        <w:jc w:val="both"/>
        <w:rPr>
          <w:rFonts w:ascii="Times New Roman" w:hAnsi="Times New Roman" w:cs="Times New Roman"/>
          <w:sz w:val="24"/>
          <w:szCs w:val="24"/>
        </w:rPr>
      </w:pPr>
      <w:r w:rsidRPr="00B6626B">
        <w:rPr>
          <w:rFonts w:ascii="Times New Roman" w:hAnsi="Times New Roman" w:cs="Times New Roman"/>
          <w:sz w:val="24"/>
          <w:szCs w:val="24"/>
        </w:rPr>
        <w:t xml:space="preserve">Is anyone in your household experiencing fever, cough or shortness of breath in the last two weeks? </w:t>
      </w:r>
    </w:p>
    <w:p w:rsidR="00B6626B" w:rsidRDefault="00244166" w:rsidP="00573C58">
      <w:pPr>
        <w:pStyle w:val="NoSpacing"/>
        <w:numPr>
          <w:ilvl w:val="0"/>
          <w:numId w:val="14"/>
        </w:numPr>
        <w:jc w:val="both"/>
        <w:rPr>
          <w:rFonts w:ascii="Times New Roman" w:hAnsi="Times New Roman" w:cs="Times New Roman"/>
          <w:sz w:val="24"/>
          <w:szCs w:val="24"/>
        </w:rPr>
      </w:pPr>
      <w:r w:rsidRPr="00B6626B">
        <w:rPr>
          <w:rFonts w:ascii="Times New Roman" w:hAnsi="Times New Roman" w:cs="Times New Roman"/>
          <w:sz w:val="24"/>
          <w:szCs w:val="24"/>
        </w:rPr>
        <w:t>Has anyone in your household been in contact with someone who has had a fever, cough or shortness of breath in the last two weeks?</w:t>
      </w:r>
    </w:p>
    <w:p w:rsidR="00D56E82" w:rsidRDefault="00D56E82" w:rsidP="00573C58">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Has anyone in your household traveled to an area known to be a hotspot for COVID-19?</w:t>
      </w:r>
    </w:p>
    <w:p w:rsidR="00244166" w:rsidRPr="00B6626B" w:rsidRDefault="00244166" w:rsidP="00573C58">
      <w:pPr>
        <w:pStyle w:val="NoSpacing"/>
        <w:numPr>
          <w:ilvl w:val="0"/>
          <w:numId w:val="14"/>
        </w:numPr>
        <w:jc w:val="both"/>
        <w:rPr>
          <w:rFonts w:ascii="Times New Roman" w:hAnsi="Times New Roman" w:cs="Times New Roman"/>
          <w:sz w:val="24"/>
          <w:szCs w:val="24"/>
        </w:rPr>
      </w:pPr>
      <w:r w:rsidRPr="00B6626B">
        <w:rPr>
          <w:rFonts w:ascii="Times New Roman" w:hAnsi="Times New Roman" w:cs="Times New Roman"/>
          <w:sz w:val="24"/>
          <w:szCs w:val="24"/>
        </w:rPr>
        <w:t xml:space="preserve">Consider using the COVID-19 self-screening tool to help determine if clients should be serviced or deferred for a period. Check your risk for COVID-19 </w:t>
      </w:r>
      <w:r w:rsidR="00B6626B">
        <w:rPr>
          <w:rFonts w:ascii="Times New Roman" w:hAnsi="Times New Roman" w:cs="Times New Roman"/>
          <w:sz w:val="24"/>
          <w:szCs w:val="24"/>
        </w:rPr>
        <w:t xml:space="preserve">@ </w:t>
      </w:r>
      <w:hyperlink r:id="rId8" w:history="1">
        <w:r w:rsidR="00B45C1D" w:rsidRPr="008262B3">
          <w:rPr>
            <w:rStyle w:val="Hyperlink"/>
            <w:rFonts w:ascii="Times New Roman" w:hAnsi="Times New Roman" w:cs="Times New Roman"/>
            <w:sz w:val="24"/>
            <w:szCs w:val="24"/>
          </w:rPr>
          <w:t>https://c19check.com/start</w:t>
        </w:r>
      </w:hyperlink>
      <w:r w:rsidR="00B6626B">
        <w:rPr>
          <w:rFonts w:ascii="Times New Roman" w:hAnsi="Times New Roman" w:cs="Times New Roman"/>
          <w:sz w:val="24"/>
          <w:szCs w:val="24"/>
        </w:rPr>
        <w:t xml:space="preserve">. </w:t>
      </w:r>
      <w:r w:rsidRPr="00B6626B">
        <w:rPr>
          <w:rFonts w:ascii="Times New Roman" w:hAnsi="Times New Roman" w:cs="Times New Roman"/>
          <w:sz w:val="24"/>
          <w:szCs w:val="24"/>
        </w:rPr>
        <w:t xml:space="preserve"> </w:t>
      </w:r>
    </w:p>
    <w:p w:rsidR="00B6626B" w:rsidRDefault="00B6626B" w:rsidP="00244166">
      <w:pPr>
        <w:pStyle w:val="NoSpacing"/>
        <w:jc w:val="both"/>
        <w:rPr>
          <w:rFonts w:ascii="Times New Roman" w:hAnsi="Times New Roman" w:cs="Times New Roman"/>
          <w:sz w:val="24"/>
          <w:szCs w:val="24"/>
        </w:rPr>
      </w:pPr>
    </w:p>
    <w:p w:rsidR="00244166" w:rsidRPr="00B6626B" w:rsidRDefault="00244166" w:rsidP="00244166">
      <w:pPr>
        <w:pStyle w:val="NoSpacing"/>
        <w:jc w:val="both"/>
        <w:rPr>
          <w:rFonts w:ascii="Times New Roman" w:hAnsi="Times New Roman" w:cs="Times New Roman"/>
          <w:i/>
        </w:rPr>
      </w:pPr>
      <w:r w:rsidRPr="00903B31">
        <w:rPr>
          <w:rFonts w:ascii="Times New Roman" w:hAnsi="Times New Roman" w:cs="Times New Roman"/>
          <w:i/>
          <w:highlight w:val="yellow"/>
        </w:rPr>
        <w:t xml:space="preserve">HIPAA Privacy and COVID-19: In light of the Novel Coronavirus (2019-nCoV) outbreak, the Office for Civil Rights (OCR) at the U.S. Department of Health and Human Services (HHS) is providing this bulletin to ensure that HIPAA covered entities and their business associates are aware of the ways that patient information may be shared under the HIPAA Privacy Rule in an outbreak of infectious disease or other emergency situation, and to serve as a reminder that the protections of the Privacy Rule are not set aside </w:t>
      </w:r>
      <w:r w:rsidRPr="00903B31">
        <w:rPr>
          <w:rFonts w:ascii="Times New Roman" w:hAnsi="Times New Roman" w:cs="Times New Roman"/>
          <w:i/>
          <w:highlight w:val="yellow"/>
        </w:rPr>
        <w:lastRenderedPageBreak/>
        <w:t>during an emergency. The HIPAA Privacy Rule protects the privacy of patients’ health information (protected health information) but is balanced to ensure that appropriate uses and disclosures of the information still may be made when necessary to treat a patient, to protect the nation’s public health, and for other critical purposes.</w:t>
      </w:r>
      <w:r w:rsidRPr="00B6626B">
        <w:rPr>
          <w:rFonts w:ascii="Times New Roman" w:hAnsi="Times New Roman" w:cs="Times New Roman"/>
          <w:i/>
        </w:rPr>
        <w:t xml:space="preserve"> </w:t>
      </w:r>
    </w:p>
    <w:p w:rsidR="00B6626B" w:rsidRDefault="00B6626B" w:rsidP="00244166">
      <w:pPr>
        <w:pStyle w:val="NoSpacing"/>
        <w:jc w:val="both"/>
        <w:rPr>
          <w:rFonts w:ascii="Times New Roman" w:hAnsi="Times New Roman" w:cs="Times New Roman"/>
          <w:sz w:val="24"/>
          <w:szCs w:val="24"/>
        </w:rPr>
      </w:pPr>
    </w:p>
    <w:p w:rsidR="00244166" w:rsidRPr="00B6626B" w:rsidRDefault="00244166" w:rsidP="00244166">
      <w:pPr>
        <w:pStyle w:val="NoSpacing"/>
        <w:jc w:val="both"/>
        <w:rPr>
          <w:rFonts w:ascii="Times New Roman" w:hAnsi="Times New Roman" w:cs="Times New Roman"/>
          <w:b/>
          <w:sz w:val="24"/>
          <w:szCs w:val="24"/>
          <w:u w:val="single"/>
        </w:rPr>
      </w:pPr>
      <w:r w:rsidRPr="00B6626B">
        <w:rPr>
          <w:rFonts w:ascii="Times New Roman" w:hAnsi="Times New Roman" w:cs="Times New Roman"/>
          <w:b/>
          <w:sz w:val="24"/>
          <w:szCs w:val="24"/>
          <w:u w:val="single"/>
        </w:rPr>
        <w:t xml:space="preserve">Completing a Job </w:t>
      </w:r>
    </w:p>
    <w:p w:rsidR="00B6626B" w:rsidRPr="00244166" w:rsidRDefault="00B6626B" w:rsidP="00244166">
      <w:pPr>
        <w:pStyle w:val="NoSpacing"/>
        <w:jc w:val="both"/>
        <w:rPr>
          <w:rFonts w:ascii="Times New Roman" w:hAnsi="Times New Roman" w:cs="Times New Roman"/>
          <w:sz w:val="24"/>
          <w:szCs w:val="24"/>
        </w:rPr>
      </w:pPr>
    </w:p>
    <w:p w:rsidR="00244166" w:rsidRPr="00244166" w:rsidRDefault="00244166" w:rsidP="00244166">
      <w:pPr>
        <w:pStyle w:val="NoSpacing"/>
        <w:jc w:val="both"/>
        <w:rPr>
          <w:rFonts w:ascii="Times New Roman" w:hAnsi="Times New Roman" w:cs="Times New Roman"/>
          <w:sz w:val="24"/>
          <w:szCs w:val="24"/>
        </w:rPr>
      </w:pPr>
      <w:r w:rsidRPr="00244166">
        <w:rPr>
          <w:rFonts w:ascii="Times New Roman" w:hAnsi="Times New Roman" w:cs="Times New Roman"/>
          <w:sz w:val="24"/>
          <w:szCs w:val="24"/>
        </w:rPr>
        <w:t xml:space="preserve">All signatures required on pre- or post-job paperwork should be collected with all safety precautions. </w:t>
      </w:r>
      <w:r w:rsidR="00B6626B">
        <w:rPr>
          <w:rFonts w:ascii="Times New Roman" w:hAnsi="Times New Roman" w:cs="Times New Roman"/>
          <w:sz w:val="24"/>
          <w:szCs w:val="24"/>
        </w:rPr>
        <w:t>MSWAP</w:t>
      </w:r>
      <w:r w:rsidRPr="00244166">
        <w:rPr>
          <w:rFonts w:ascii="Times New Roman" w:hAnsi="Times New Roman" w:cs="Times New Roman"/>
          <w:sz w:val="24"/>
          <w:szCs w:val="24"/>
        </w:rPr>
        <w:t xml:space="preserve"> will accept electronic signatures if subgrantee has systems in place to colle</w:t>
      </w:r>
      <w:r w:rsidR="00594FDB">
        <w:rPr>
          <w:rFonts w:ascii="Times New Roman" w:hAnsi="Times New Roman" w:cs="Times New Roman"/>
          <w:sz w:val="24"/>
          <w:szCs w:val="24"/>
        </w:rPr>
        <w:t>c</w:t>
      </w:r>
      <w:r w:rsidRPr="00244166">
        <w:rPr>
          <w:rFonts w:ascii="Times New Roman" w:hAnsi="Times New Roman" w:cs="Times New Roman"/>
          <w:sz w:val="24"/>
          <w:szCs w:val="24"/>
        </w:rPr>
        <w:t xml:space="preserve">t those. (There are apps that exist to make obtaining electronic signatures easier.) </w:t>
      </w:r>
    </w:p>
    <w:p w:rsidR="00B6626B" w:rsidRDefault="00B6626B" w:rsidP="00244166">
      <w:pPr>
        <w:pStyle w:val="NoSpacing"/>
        <w:jc w:val="both"/>
        <w:rPr>
          <w:rFonts w:ascii="Times New Roman" w:hAnsi="Times New Roman" w:cs="Times New Roman"/>
          <w:sz w:val="24"/>
          <w:szCs w:val="24"/>
        </w:rPr>
      </w:pPr>
    </w:p>
    <w:p w:rsidR="00244166" w:rsidRDefault="00244166" w:rsidP="00244166">
      <w:pPr>
        <w:pStyle w:val="NoSpacing"/>
        <w:jc w:val="both"/>
        <w:rPr>
          <w:rFonts w:ascii="Times New Roman" w:hAnsi="Times New Roman" w:cs="Times New Roman"/>
          <w:sz w:val="24"/>
          <w:szCs w:val="24"/>
        </w:rPr>
      </w:pPr>
      <w:r w:rsidRPr="00244166">
        <w:rPr>
          <w:rFonts w:ascii="Times New Roman" w:hAnsi="Times New Roman" w:cs="Times New Roman"/>
          <w:sz w:val="24"/>
          <w:szCs w:val="24"/>
        </w:rPr>
        <w:t xml:space="preserve">If electronic signatures </w:t>
      </w:r>
      <w:r w:rsidR="00B6626B" w:rsidRPr="00244166">
        <w:rPr>
          <w:rFonts w:ascii="Times New Roman" w:hAnsi="Times New Roman" w:cs="Times New Roman"/>
          <w:sz w:val="24"/>
          <w:szCs w:val="24"/>
        </w:rPr>
        <w:t>cannot</w:t>
      </w:r>
      <w:r w:rsidRPr="00244166">
        <w:rPr>
          <w:rFonts w:ascii="Times New Roman" w:hAnsi="Times New Roman" w:cs="Times New Roman"/>
          <w:sz w:val="24"/>
          <w:szCs w:val="24"/>
        </w:rPr>
        <w:t xml:space="preserve"> be obtained, paperwork should be placed in Ziploc bags and handed to clients. Clients use their own pens for signing and place the documents back in the Ziploc bag. When received, Ziploc bags should be sanitized. All surfaces should be sanitized at the end of each job. </w:t>
      </w:r>
    </w:p>
    <w:p w:rsidR="00B6626B" w:rsidRPr="00244166" w:rsidRDefault="00B6626B" w:rsidP="00244166">
      <w:pPr>
        <w:pStyle w:val="NoSpacing"/>
        <w:jc w:val="both"/>
        <w:rPr>
          <w:rFonts w:ascii="Times New Roman" w:hAnsi="Times New Roman" w:cs="Times New Roman"/>
          <w:sz w:val="24"/>
          <w:szCs w:val="24"/>
        </w:rPr>
      </w:pPr>
    </w:p>
    <w:p w:rsidR="00244166" w:rsidRPr="00B6626B" w:rsidRDefault="00244166" w:rsidP="00244166">
      <w:pPr>
        <w:pStyle w:val="NoSpacing"/>
        <w:jc w:val="both"/>
        <w:rPr>
          <w:rFonts w:ascii="Times New Roman" w:hAnsi="Times New Roman" w:cs="Times New Roman"/>
          <w:b/>
          <w:sz w:val="24"/>
          <w:szCs w:val="24"/>
          <w:u w:val="single"/>
        </w:rPr>
      </w:pPr>
      <w:r w:rsidRPr="00B6626B">
        <w:rPr>
          <w:rFonts w:ascii="Times New Roman" w:hAnsi="Times New Roman" w:cs="Times New Roman"/>
          <w:b/>
          <w:sz w:val="24"/>
          <w:szCs w:val="24"/>
          <w:u w:val="single"/>
        </w:rPr>
        <w:t xml:space="preserve">Deferrals </w:t>
      </w:r>
    </w:p>
    <w:p w:rsidR="00B6626B" w:rsidRPr="00244166" w:rsidRDefault="00B6626B" w:rsidP="00244166">
      <w:pPr>
        <w:pStyle w:val="NoSpacing"/>
        <w:jc w:val="both"/>
        <w:rPr>
          <w:rFonts w:ascii="Times New Roman" w:hAnsi="Times New Roman" w:cs="Times New Roman"/>
          <w:sz w:val="24"/>
          <w:szCs w:val="24"/>
        </w:rPr>
      </w:pPr>
    </w:p>
    <w:p w:rsidR="00F13464" w:rsidRDefault="00244166" w:rsidP="00244166">
      <w:pPr>
        <w:pStyle w:val="NoSpacing"/>
        <w:jc w:val="both"/>
        <w:rPr>
          <w:rFonts w:ascii="Times New Roman" w:hAnsi="Times New Roman" w:cs="Times New Roman"/>
          <w:sz w:val="24"/>
          <w:szCs w:val="24"/>
        </w:rPr>
      </w:pPr>
      <w:r w:rsidRPr="00244166">
        <w:rPr>
          <w:rFonts w:ascii="Times New Roman" w:hAnsi="Times New Roman" w:cs="Times New Roman"/>
          <w:sz w:val="24"/>
          <w:szCs w:val="24"/>
        </w:rPr>
        <w:t>Clients may be deferred for up to 120 days due to the COVID-19 concerns, which may include but are not limited to COVID-19 infection in the household, fears of COVID-19, or client vulnerability due to age and/or health issues. In cases of COVID-19 infection in the household, the household must quarantine for 14 days and exhibit no other COVID-19 symptoms before the CAA can begin weatherization services to the home. In cases where clients decline WAP services due to fears of COVID-19, the clients may contact the CAA at any time to initiate services, provided all safety</w:t>
      </w:r>
      <w:r>
        <w:t xml:space="preserve"> </w:t>
      </w:r>
      <w:r w:rsidRPr="00A36BC1">
        <w:rPr>
          <w:rFonts w:ascii="Times New Roman" w:hAnsi="Times New Roman" w:cs="Times New Roman"/>
          <w:sz w:val="24"/>
          <w:szCs w:val="24"/>
        </w:rPr>
        <w:t>precautions are followed by the CAA.</w:t>
      </w:r>
    </w:p>
    <w:p w:rsidR="00F13464" w:rsidRPr="00F13464" w:rsidRDefault="00F13464" w:rsidP="00F13464"/>
    <w:p w:rsidR="00F13464" w:rsidRPr="00F17096" w:rsidRDefault="008958C8" w:rsidP="00F17096">
      <w:pPr>
        <w:jc w:val="both"/>
        <w:rPr>
          <w:rFonts w:ascii="Times New Roman" w:hAnsi="Times New Roman" w:cs="Times New Roman"/>
          <w:i/>
          <w:sz w:val="24"/>
          <w:szCs w:val="24"/>
        </w:rPr>
      </w:pPr>
      <w:r w:rsidRPr="00F17096">
        <w:rPr>
          <w:rFonts w:ascii="Times New Roman" w:hAnsi="Times New Roman" w:cs="Times New Roman"/>
          <w:b/>
          <w:i/>
          <w:sz w:val="24"/>
          <w:szCs w:val="24"/>
          <w:highlight w:val="yellow"/>
        </w:rPr>
        <w:t>Note:</w:t>
      </w:r>
      <w:r w:rsidRPr="00F17096">
        <w:rPr>
          <w:rFonts w:ascii="Times New Roman" w:hAnsi="Times New Roman" w:cs="Times New Roman"/>
          <w:i/>
          <w:sz w:val="24"/>
          <w:szCs w:val="24"/>
          <w:highlight w:val="yellow"/>
        </w:rPr>
        <w:t xml:space="preserve"> Attached is a </w:t>
      </w:r>
      <w:r w:rsidRPr="00F17096">
        <w:rPr>
          <w:rFonts w:ascii="Times New Roman" w:hAnsi="Times New Roman" w:cs="Times New Roman"/>
          <w:b/>
          <w:i/>
          <w:sz w:val="24"/>
          <w:szCs w:val="24"/>
          <w:highlight w:val="yellow"/>
        </w:rPr>
        <w:t xml:space="preserve">MINIMUM COVID-19 Pandemic/Infectious Disease Checklist. </w:t>
      </w:r>
      <w:r w:rsidRPr="00F17096">
        <w:rPr>
          <w:rFonts w:ascii="Times New Roman" w:hAnsi="Times New Roman" w:cs="Times New Roman"/>
          <w:i/>
          <w:sz w:val="24"/>
          <w:szCs w:val="24"/>
          <w:highlight w:val="yellow"/>
        </w:rPr>
        <w:t>Subgrantees can</w:t>
      </w:r>
      <w:r w:rsidRPr="00F17096">
        <w:rPr>
          <w:rFonts w:ascii="Times New Roman" w:hAnsi="Times New Roman" w:cs="Times New Roman"/>
          <w:b/>
          <w:i/>
          <w:sz w:val="24"/>
          <w:szCs w:val="24"/>
          <w:highlight w:val="yellow"/>
        </w:rPr>
        <w:t xml:space="preserve"> </w:t>
      </w:r>
      <w:r w:rsidRPr="00F17096">
        <w:rPr>
          <w:rFonts w:ascii="Times New Roman" w:hAnsi="Times New Roman" w:cs="Times New Roman"/>
          <w:i/>
          <w:sz w:val="24"/>
          <w:szCs w:val="24"/>
          <w:highlight w:val="yellow"/>
        </w:rPr>
        <w:t>expound and add additional information as needed. This form must be completed and added to section one of the client file.</w:t>
      </w:r>
    </w:p>
    <w:sectPr w:rsidR="00F13464" w:rsidRPr="00F1709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D8A" w:rsidRDefault="00A24D8A" w:rsidP="00A24D8A">
      <w:pPr>
        <w:spacing w:after="0" w:line="240" w:lineRule="auto"/>
      </w:pPr>
      <w:r>
        <w:separator/>
      </w:r>
    </w:p>
  </w:endnote>
  <w:endnote w:type="continuationSeparator" w:id="0">
    <w:p w:rsidR="00A24D8A" w:rsidRDefault="00A24D8A" w:rsidP="00A2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D8A" w:rsidRDefault="00A24D8A" w:rsidP="00A24D8A">
      <w:pPr>
        <w:spacing w:after="0" w:line="240" w:lineRule="auto"/>
      </w:pPr>
      <w:r>
        <w:separator/>
      </w:r>
    </w:p>
  </w:footnote>
  <w:footnote w:type="continuationSeparator" w:id="0">
    <w:p w:rsidR="00A24D8A" w:rsidRDefault="00A24D8A" w:rsidP="00A2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D8A" w:rsidRDefault="00A24D8A" w:rsidP="00A24D8A">
    <w:pPr>
      <w:pStyle w:val="Header"/>
      <w:jc w:val="center"/>
      <w:rPr>
        <w:rFonts w:ascii="Times New Roman" w:hAnsi="Times New Roman" w:cs="Times New Roman"/>
        <w:b/>
        <w:sz w:val="28"/>
        <w:szCs w:val="28"/>
      </w:rPr>
    </w:pPr>
    <w:r w:rsidRPr="00A24D8A">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margin">
            <wp:posOffset>-278130</wp:posOffset>
          </wp:positionH>
          <wp:positionV relativeFrom="topMargin">
            <wp:posOffset>186769</wp:posOffset>
          </wp:positionV>
          <wp:extent cx="903710" cy="676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903710" cy="676910"/>
                  </a:xfrm>
                  <a:prstGeom prst="rect">
                    <a:avLst/>
                  </a:prstGeom>
                </pic:spPr>
              </pic:pic>
            </a:graphicData>
          </a:graphic>
          <wp14:sizeRelH relativeFrom="margin">
            <wp14:pctWidth>0</wp14:pctWidth>
          </wp14:sizeRelH>
          <wp14:sizeRelV relativeFrom="margin">
            <wp14:pctHeight>0</wp14:pctHeight>
          </wp14:sizeRelV>
        </wp:anchor>
      </w:drawing>
    </w:r>
    <w:r w:rsidRPr="00A24D8A">
      <w:rPr>
        <w:rFonts w:ascii="Times New Roman" w:hAnsi="Times New Roman" w:cs="Times New Roman"/>
        <w:b/>
        <w:sz w:val="28"/>
        <w:szCs w:val="28"/>
      </w:rPr>
      <w:t>MISSISSIP</w:t>
    </w:r>
    <w:r w:rsidR="000D79C3">
      <w:rPr>
        <w:rFonts w:ascii="Times New Roman" w:hAnsi="Times New Roman" w:cs="Times New Roman"/>
        <w:b/>
        <w:sz w:val="28"/>
        <w:szCs w:val="28"/>
      </w:rPr>
      <w:t>PI DEPARTMENT OF HUMAN SERVICES</w:t>
    </w:r>
  </w:p>
  <w:p w:rsidR="000D79C3" w:rsidRPr="00A24D8A" w:rsidRDefault="000D79C3" w:rsidP="00A24D8A">
    <w:pPr>
      <w:pStyle w:val="Header"/>
      <w:jc w:val="center"/>
      <w:rPr>
        <w:rFonts w:ascii="Times New Roman" w:hAnsi="Times New Roman" w:cs="Times New Roman"/>
        <w:b/>
        <w:sz w:val="28"/>
        <w:szCs w:val="28"/>
      </w:rPr>
    </w:pPr>
    <w:r>
      <w:rPr>
        <w:rFonts w:ascii="Times New Roman" w:hAnsi="Times New Roman" w:cs="Times New Roman"/>
        <w:b/>
        <w:sz w:val="28"/>
        <w:szCs w:val="28"/>
      </w:rPr>
      <w:t>DIVISION OF COMMUNITY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A1"/>
      </v:shape>
    </w:pict>
  </w:numPicBullet>
  <w:abstractNum w:abstractNumId="0" w15:restartNumberingAfterBreak="0">
    <w:nsid w:val="01D319FE"/>
    <w:multiLevelType w:val="hybridMultilevel"/>
    <w:tmpl w:val="D714BA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3673"/>
    <w:multiLevelType w:val="hybridMultilevel"/>
    <w:tmpl w:val="27CC0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5027A"/>
    <w:multiLevelType w:val="hybridMultilevel"/>
    <w:tmpl w:val="86A6FC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E31A2B"/>
    <w:multiLevelType w:val="hybridMultilevel"/>
    <w:tmpl w:val="3F308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5A17"/>
    <w:multiLevelType w:val="hybridMultilevel"/>
    <w:tmpl w:val="E0BAC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078D1"/>
    <w:multiLevelType w:val="hybridMultilevel"/>
    <w:tmpl w:val="70A01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26B79"/>
    <w:multiLevelType w:val="hybridMultilevel"/>
    <w:tmpl w:val="81169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01878"/>
    <w:multiLevelType w:val="hybridMultilevel"/>
    <w:tmpl w:val="F7F404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74745"/>
    <w:multiLevelType w:val="hybridMultilevel"/>
    <w:tmpl w:val="C346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D3D47"/>
    <w:multiLevelType w:val="hybridMultilevel"/>
    <w:tmpl w:val="343A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C15DC"/>
    <w:multiLevelType w:val="hybridMultilevel"/>
    <w:tmpl w:val="BF78D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392A25"/>
    <w:multiLevelType w:val="hybridMultilevel"/>
    <w:tmpl w:val="0C48A2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76DA4"/>
    <w:multiLevelType w:val="hybridMultilevel"/>
    <w:tmpl w:val="F28E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41073"/>
    <w:multiLevelType w:val="hybridMultilevel"/>
    <w:tmpl w:val="A42A87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
  </w:num>
  <w:num w:numId="4">
    <w:abstractNumId w:val="3"/>
  </w:num>
  <w:num w:numId="5">
    <w:abstractNumId w:val="6"/>
  </w:num>
  <w:num w:numId="6">
    <w:abstractNumId w:val="5"/>
  </w:num>
  <w:num w:numId="7">
    <w:abstractNumId w:val="11"/>
  </w:num>
  <w:num w:numId="8">
    <w:abstractNumId w:val="12"/>
  </w:num>
  <w:num w:numId="9">
    <w:abstractNumId w:val="8"/>
  </w:num>
  <w:num w:numId="10">
    <w:abstractNumId w:val="1"/>
  </w:num>
  <w:num w:numId="11">
    <w:abstractNumId w:val="9"/>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66"/>
    <w:rsid w:val="000C2A96"/>
    <w:rsid w:val="000D79C3"/>
    <w:rsid w:val="00134D71"/>
    <w:rsid w:val="00244166"/>
    <w:rsid w:val="004C77C7"/>
    <w:rsid w:val="004D489B"/>
    <w:rsid w:val="00594FDB"/>
    <w:rsid w:val="008045C0"/>
    <w:rsid w:val="00885711"/>
    <w:rsid w:val="008958C8"/>
    <w:rsid w:val="00903B31"/>
    <w:rsid w:val="00A24D8A"/>
    <w:rsid w:val="00A36BC1"/>
    <w:rsid w:val="00AC5407"/>
    <w:rsid w:val="00B45C1D"/>
    <w:rsid w:val="00B6626B"/>
    <w:rsid w:val="00B91054"/>
    <w:rsid w:val="00BB7AD7"/>
    <w:rsid w:val="00C014BE"/>
    <w:rsid w:val="00D56E82"/>
    <w:rsid w:val="00E85F14"/>
    <w:rsid w:val="00E902CE"/>
    <w:rsid w:val="00E9439E"/>
    <w:rsid w:val="00F13464"/>
    <w:rsid w:val="00F17096"/>
    <w:rsid w:val="00F400C5"/>
    <w:rsid w:val="00FD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9E6D5C-097A-4BED-875C-E37DDB2B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416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44166"/>
    <w:pPr>
      <w:spacing w:after="0" w:line="240" w:lineRule="auto"/>
    </w:pPr>
  </w:style>
  <w:style w:type="character" w:styleId="Hyperlink">
    <w:name w:val="Hyperlink"/>
    <w:basedOn w:val="DefaultParagraphFont"/>
    <w:uiPriority w:val="99"/>
    <w:unhideWhenUsed/>
    <w:rsid w:val="00244166"/>
    <w:rPr>
      <w:color w:val="0563C1" w:themeColor="hyperlink"/>
      <w:u w:val="single"/>
    </w:rPr>
  </w:style>
  <w:style w:type="paragraph" w:styleId="Header">
    <w:name w:val="header"/>
    <w:basedOn w:val="Normal"/>
    <w:link w:val="HeaderChar"/>
    <w:uiPriority w:val="99"/>
    <w:unhideWhenUsed/>
    <w:rsid w:val="00A24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8A"/>
  </w:style>
  <w:style w:type="paragraph" w:styleId="Footer">
    <w:name w:val="footer"/>
    <w:basedOn w:val="Normal"/>
    <w:link w:val="FooterChar"/>
    <w:uiPriority w:val="99"/>
    <w:unhideWhenUsed/>
    <w:rsid w:val="00A24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8A"/>
  </w:style>
  <w:style w:type="paragraph" w:styleId="BalloonText">
    <w:name w:val="Balloon Text"/>
    <w:basedOn w:val="Normal"/>
    <w:link w:val="BalloonTextChar"/>
    <w:uiPriority w:val="99"/>
    <w:semiHidden/>
    <w:unhideWhenUsed/>
    <w:rsid w:val="00903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B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19check.com/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EF4E-5403-478F-B0A5-3B5CE632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Mississippi Department of Human Services</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Ronza</dc:creator>
  <cp:keywords/>
  <dc:description/>
  <cp:lastModifiedBy>Ronza Anderson</cp:lastModifiedBy>
  <cp:revision>11</cp:revision>
  <cp:lastPrinted>2020-06-09T19:23:00Z</cp:lastPrinted>
  <dcterms:created xsi:type="dcterms:W3CDTF">2020-06-08T17:28:00Z</dcterms:created>
  <dcterms:modified xsi:type="dcterms:W3CDTF">2020-06-11T17:33:00Z</dcterms:modified>
</cp:coreProperties>
</file>