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FE82" w14:textId="77777777" w:rsidR="00CE17A2" w:rsidRDefault="00CE17A2">
      <w:pPr>
        <w:pStyle w:val="BodyText"/>
        <w:ind w:left="6831"/>
        <w:rPr>
          <w:rFonts w:ascii="Times New Roman"/>
          <w:b w:val="0"/>
        </w:rPr>
      </w:pPr>
    </w:p>
    <w:p w14:paraId="5EA49166" w14:textId="77777777" w:rsidR="00CE17A2" w:rsidRDefault="00CE17A2">
      <w:pPr>
        <w:pStyle w:val="BodyText"/>
        <w:spacing w:before="11"/>
        <w:rPr>
          <w:rFonts w:ascii="Times New Roman"/>
          <w:b w:val="0"/>
          <w:sz w:val="29"/>
        </w:rPr>
      </w:pPr>
    </w:p>
    <w:p w14:paraId="6A6ADD87" w14:textId="77777777" w:rsidR="00CE17A2" w:rsidRDefault="00F24F3C">
      <w:pPr>
        <w:pStyle w:val="BodyText"/>
        <w:spacing w:before="92"/>
        <w:ind w:left="140"/>
      </w:pPr>
      <w:r>
        <w:t>COVID-19 Pandemic/Infectious Disease Checklist</w:t>
      </w:r>
    </w:p>
    <w:p w14:paraId="20C17E54" w14:textId="77777777" w:rsidR="00CE17A2" w:rsidRDefault="00CE17A2">
      <w:pPr>
        <w:spacing w:before="1"/>
        <w:rPr>
          <w:b/>
          <w:sz w:val="9"/>
        </w:rPr>
      </w:pPr>
    </w:p>
    <w:tbl>
      <w:tblPr>
        <w:tblW w:w="0" w:type="auto"/>
        <w:tblInd w:w="11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819"/>
        <w:gridCol w:w="4201"/>
        <w:gridCol w:w="4184"/>
      </w:tblGrid>
      <w:tr w:rsidR="00CE17A2" w14:paraId="4AAE37FA" w14:textId="77777777">
        <w:trPr>
          <w:trHeight w:val="265"/>
        </w:trPr>
        <w:tc>
          <w:tcPr>
            <w:tcW w:w="10860" w:type="dxa"/>
            <w:gridSpan w:val="4"/>
            <w:shd w:val="clear" w:color="auto" w:fill="DBE4F0"/>
          </w:tcPr>
          <w:p w14:paraId="3A1820C7" w14:textId="77777777" w:rsidR="00CE17A2" w:rsidRDefault="00F24F3C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z w:val="16"/>
              </w:rPr>
              <w:t>COMPANY INFORMATION</w:t>
            </w:r>
          </w:p>
        </w:tc>
      </w:tr>
      <w:tr w:rsidR="00CE17A2" w14:paraId="57E501B8" w14:textId="77777777">
        <w:trPr>
          <w:trHeight w:val="359"/>
        </w:trPr>
        <w:tc>
          <w:tcPr>
            <w:tcW w:w="2475" w:type="dxa"/>
            <w:gridSpan w:val="2"/>
          </w:tcPr>
          <w:p w14:paraId="18A648D1" w14:textId="77777777" w:rsidR="00CE17A2" w:rsidRDefault="00F24F3C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Agency name:</w:t>
            </w:r>
          </w:p>
        </w:tc>
        <w:tc>
          <w:tcPr>
            <w:tcW w:w="8385" w:type="dxa"/>
            <w:gridSpan w:val="2"/>
          </w:tcPr>
          <w:p w14:paraId="3E4428FB" w14:textId="77777777" w:rsidR="00CE17A2" w:rsidRDefault="00CE17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17A2" w14:paraId="674235E1" w14:textId="77777777">
        <w:trPr>
          <w:trHeight w:val="575"/>
        </w:trPr>
        <w:tc>
          <w:tcPr>
            <w:tcW w:w="2475" w:type="dxa"/>
            <w:gridSpan w:val="2"/>
          </w:tcPr>
          <w:p w14:paraId="077FD633" w14:textId="77777777" w:rsidR="00CE17A2" w:rsidRDefault="00CE17A2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14:paraId="4E491AA6" w14:textId="77777777" w:rsidR="00CE17A2" w:rsidRDefault="00F24F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8385" w:type="dxa"/>
            <w:gridSpan w:val="2"/>
          </w:tcPr>
          <w:p w14:paraId="65902E04" w14:textId="77777777" w:rsidR="00CE17A2" w:rsidRDefault="00CE17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17A2" w14:paraId="41A04434" w14:textId="77777777">
        <w:trPr>
          <w:trHeight w:val="359"/>
        </w:trPr>
        <w:tc>
          <w:tcPr>
            <w:tcW w:w="2475" w:type="dxa"/>
            <w:gridSpan w:val="2"/>
          </w:tcPr>
          <w:p w14:paraId="7219DE30" w14:textId="77777777" w:rsidR="00CE17A2" w:rsidRDefault="00F24F3C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8385" w:type="dxa"/>
            <w:gridSpan w:val="2"/>
          </w:tcPr>
          <w:p w14:paraId="656DD564" w14:textId="77777777" w:rsidR="00CE17A2" w:rsidRDefault="00CE17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17A2" w14:paraId="03B76ABA" w14:textId="77777777">
        <w:trPr>
          <w:trHeight w:val="359"/>
        </w:trPr>
        <w:tc>
          <w:tcPr>
            <w:tcW w:w="2475" w:type="dxa"/>
            <w:gridSpan w:val="2"/>
          </w:tcPr>
          <w:p w14:paraId="3C6567CA" w14:textId="77777777" w:rsidR="00CE17A2" w:rsidRDefault="00F24F3C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Fax number:</w:t>
            </w:r>
          </w:p>
        </w:tc>
        <w:tc>
          <w:tcPr>
            <w:tcW w:w="8385" w:type="dxa"/>
            <w:gridSpan w:val="2"/>
          </w:tcPr>
          <w:p w14:paraId="194B959D" w14:textId="77777777" w:rsidR="00CE17A2" w:rsidRDefault="00CE17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17A2" w14:paraId="56BCF652" w14:textId="77777777">
        <w:trPr>
          <w:trHeight w:val="362"/>
        </w:trPr>
        <w:tc>
          <w:tcPr>
            <w:tcW w:w="2475" w:type="dxa"/>
            <w:gridSpan w:val="2"/>
            <w:tcBorders>
              <w:bottom w:val="single" w:sz="8" w:space="0" w:color="D9D9D9"/>
            </w:tcBorders>
          </w:tcPr>
          <w:p w14:paraId="2E860803" w14:textId="77777777" w:rsidR="00CE17A2" w:rsidRDefault="00F24F3C">
            <w:pPr>
              <w:pStyle w:val="TableParagraph"/>
              <w:spacing w:before="82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8385" w:type="dxa"/>
            <w:gridSpan w:val="2"/>
            <w:tcBorders>
              <w:bottom w:val="single" w:sz="8" w:space="0" w:color="D9D9D9"/>
            </w:tcBorders>
          </w:tcPr>
          <w:p w14:paraId="66EE1588" w14:textId="77777777" w:rsidR="00CE17A2" w:rsidRDefault="00CE17A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E17A2" w14:paraId="5470EF4A" w14:textId="77777777">
        <w:trPr>
          <w:trHeight w:val="378"/>
        </w:trPr>
        <w:tc>
          <w:tcPr>
            <w:tcW w:w="10860" w:type="dxa"/>
            <w:gridSpan w:val="4"/>
            <w:tcBorders>
              <w:top w:val="single" w:sz="8" w:space="0" w:color="D9D9D9"/>
            </w:tcBorders>
            <w:shd w:val="clear" w:color="auto" w:fill="DBE4F0"/>
          </w:tcPr>
          <w:p w14:paraId="2A42818E" w14:textId="77777777" w:rsidR="00CE17A2" w:rsidRDefault="00F24F3C">
            <w:pPr>
              <w:pStyle w:val="TableParagraph"/>
              <w:spacing w:before="89"/>
              <w:rPr>
                <w:b/>
                <w:sz w:val="16"/>
              </w:rPr>
            </w:pPr>
            <w:r>
              <w:rPr>
                <w:b/>
                <w:sz w:val="16"/>
              </w:rPr>
              <w:t>CHECKLIST</w:t>
            </w:r>
          </w:p>
        </w:tc>
      </w:tr>
      <w:tr w:rsidR="00CE17A2" w14:paraId="7F3A80A0" w14:textId="77777777">
        <w:trPr>
          <w:trHeight w:val="563"/>
        </w:trPr>
        <w:tc>
          <w:tcPr>
            <w:tcW w:w="656" w:type="dxa"/>
          </w:tcPr>
          <w:p w14:paraId="0B98C766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7F263B8A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2AF9B82F">
                <v:group id="_x0000_s1050" style="width:7.7pt;height:7.7pt;mso-position-horizontal-relative:char;mso-position-vertical-relative:line" coordsize="154,154">
                  <v:rect id="_x0000_s1051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78C712C4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COVID-19 Screening Questions Asked</w:t>
            </w:r>
          </w:p>
        </w:tc>
        <w:tc>
          <w:tcPr>
            <w:tcW w:w="4184" w:type="dxa"/>
          </w:tcPr>
          <w:p w14:paraId="0827F04D" w14:textId="6BDCB5E2" w:rsidR="00CE17A2" w:rsidRDefault="00F24F3C">
            <w:pPr>
              <w:pStyle w:val="TableParagraph"/>
              <w:spacing w:before="94"/>
              <w:ind w:right="48"/>
              <w:rPr>
                <w:sz w:val="16"/>
              </w:rPr>
            </w:pPr>
            <w:r>
              <w:rPr>
                <w:sz w:val="16"/>
              </w:rPr>
              <w:t xml:space="preserve">If client answer = Yes to any of questions, defer unit for </w:t>
            </w:r>
            <w:r w:rsidR="001443ED">
              <w:rPr>
                <w:sz w:val="16"/>
              </w:rPr>
              <w:t>minimum of</w:t>
            </w:r>
            <w:r>
              <w:rPr>
                <w:sz w:val="16"/>
              </w:rPr>
              <w:t xml:space="preserve"> 30 days</w:t>
            </w:r>
          </w:p>
        </w:tc>
      </w:tr>
      <w:tr w:rsidR="00870D76" w14:paraId="4402C133" w14:textId="77777777" w:rsidTr="001443ED">
        <w:trPr>
          <w:trHeight w:val="454"/>
        </w:trPr>
        <w:tc>
          <w:tcPr>
            <w:tcW w:w="656" w:type="dxa"/>
          </w:tcPr>
          <w:p w14:paraId="2F91816B" w14:textId="13905E50" w:rsidR="00870D76" w:rsidRDefault="00870D76">
            <w:pPr>
              <w:pStyle w:val="TableParagraph"/>
              <w:spacing w:before="3"/>
              <w:ind w:left="0"/>
              <w:rPr>
                <w:b/>
                <w:sz w:val="9"/>
              </w:rPr>
            </w:pPr>
            <w:r>
              <w:rPr>
                <w:position w:val="-2"/>
                <w:sz w:val="15"/>
              </w:rPr>
              <w:t xml:space="preserve"> </w:t>
            </w:r>
            <w:r w:rsidR="00D026ED">
              <w:rPr>
                <w:position w:val="-2"/>
                <w:sz w:val="15"/>
              </w:rPr>
            </w:r>
            <w:r w:rsidR="00D026ED">
              <w:rPr>
                <w:position w:val="-2"/>
                <w:sz w:val="15"/>
              </w:rPr>
              <w:pict w14:anchorId="684E012F">
                <v:group id="_x0000_s1060" style="width:7.7pt;height:7.7pt;mso-position-horizontal-relative:char;mso-position-vertical-relative:line" coordsize="154,154">
                  <v:rect id="_x0000_s1061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7C1EADA6" w14:textId="2209AD7E" w:rsidR="00870D76" w:rsidRPr="00870D76" w:rsidRDefault="001443ED">
            <w:pPr>
              <w:pStyle w:val="TableParagraph"/>
              <w:spacing w:before="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="00870D76" w:rsidRPr="00870D76">
              <w:rPr>
                <w:sz w:val="16"/>
                <w:szCs w:val="16"/>
              </w:rPr>
              <w:t>as anyone in the household tested positive for COVID-19? If so, how long ago?</w:t>
            </w:r>
          </w:p>
        </w:tc>
        <w:tc>
          <w:tcPr>
            <w:tcW w:w="4184" w:type="dxa"/>
          </w:tcPr>
          <w:p w14:paraId="34EC9BAD" w14:textId="77777777" w:rsidR="00870D76" w:rsidRDefault="00870D76">
            <w:pPr>
              <w:pStyle w:val="TableParagraph"/>
              <w:spacing w:before="94"/>
              <w:ind w:right="48"/>
              <w:rPr>
                <w:sz w:val="16"/>
              </w:rPr>
            </w:pPr>
            <w:r>
              <w:rPr>
                <w:sz w:val="16"/>
              </w:rPr>
              <w:t>If yes, defer home for minimum of 30 days</w:t>
            </w:r>
          </w:p>
          <w:p w14:paraId="3FF8B9F5" w14:textId="0235351C" w:rsidR="009E12ED" w:rsidRDefault="009E12ED">
            <w:pPr>
              <w:pStyle w:val="TableParagraph"/>
              <w:spacing w:before="94"/>
              <w:ind w:right="48"/>
              <w:rPr>
                <w:sz w:val="16"/>
              </w:rPr>
            </w:pPr>
          </w:p>
        </w:tc>
      </w:tr>
      <w:tr w:rsidR="00870D76" w14:paraId="1041E07A" w14:textId="77777777" w:rsidTr="001443ED">
        <w:trPr>
          <w:trHeight w:val="616"/>
        </w:trPr>
        <w:tc>
          <w:tcPr>
            <w:tcW w:w="656" w:type="dxa"/>
          </w:tcPr>
          <w:p w14:paraId="0A5A0E4F" w14:textId="50C1E02E" w:rsidR="00870D76" w:rsidRDefault="00870D76">
            <w:pPr>
              <w:pStyle w:val="TableParagraph"/>
              <w:spacing w:before="3"/>
              <w:ind w:left="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 xml:space="preserve"> </w:t>
            </w:r>
            <w:r w:rsidR="00D026ED">
              <w:rPr>
                <w:position w:val="-2"/>
                <w:sz w:val="15"/>
              </w:rPr>
            </w:r>
            <w:r w:rsidR="00D026ED">
              <w:rPr>
                <w:position w:val="-2"/>
                <w:sz w:val="15"/>
              </w:rPr>
              <w:pict w14:anchorId="15FE1D97">
                <v:group id="_x0000_s1062" style="width:7.7pt;height:7.7pt;mso-position-horizontal-relative:char;mso-position-vertical-relative:line" coordsize="154,154">
                  <v:rect id="_x0000_s1063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3BE3A20C" w14:textId="0EDDAE83" w:rsidR="00870D76" w:rsidRPr="001443ED" w:rsidRDefault="001443ED" w:rsidP="001443ED">
            <w:pPr>
              <w:tabs>
                <w:tab w:val="left" w:pos="920"/>
              </w:tabs>
              <w:spacing w:before="22" w:line="259" w:lineRule="auto"/>
              <w:ind w:right="742"/>
              <w:rPr>
                <w:rFonts w:eastAsia="Arial Narrow"/>
                <w:sz w:val="16"/>
                <w:szCs w:val="16"/>
              </w:rPr>
            </w:pPr>
            <w:r>
              <w:rPr>
                <w:rFonts w:eastAsia="Arial Narrow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Is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anyone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in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Arial Narrow"/>
                <w:sz w:val="16"/>
                <w:szCs w:val="16"/>
              </w:rPr>
              <w:t>the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household</w:t>
            </w:r>
            <w:r w:rsidRPr="001443ED">
              <w:rPr>
                <w:rFonts w:eastAsia="Arial Narrow"/>
                <w:spacing w:val="-3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experienc</w:t>
            </w:r>
            <w:r w:rsidR="0030164B">
              <w:rPr>
                <w:rFonts w:eastAsia="Arial Narrow"/>
                <w:sz w:val="16"/>
                <w:szCs w:val="16"/>
              </w:rPr>
              <w:t>ing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fever,</w:t>
            </w:r>
            <w:r w:rsidRPr="001443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cough</w:t>
            </w:r>
            <w:r w:rsidR="00D026ED">
              <w:rPr>
                <w:rFonts w:eastAsia="Arial Narrow"/>
                <w:spacing w:val="-7"/>
                <w:sz w:val="16"/>
                <w:szCs w:val="16"/>
              </w:rPr>
              <w:t>,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shortness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of</w:t>
            </w:r>
            <w:r w:rsidRPr="001443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Arial Narrow"/>
                <w:spacing w:val="-5"/>
                <w:sz w:val="16"/>
                <w:szCs w:val="16"/>
              </w:rPr>
              <w:t xml:space="preserve">    </w:t>
            </w:r>
            <w:r w:rsidRPr="001443ED">
              <w:rPr>
                <w:rFonts w:eastAsia="Arial Narrow"/>
                <w:sz w:val="16"/>
                <w:szCs w:val="16"/>
              </w:rPr>
              <w:t>breath</w:t>
            </w:r>
            <w:r w:rsidR="00D026ED">
              <w:rPr>
                <w:rFonts w:eastAsia="Arial Narrow"/>
                <w:sz w:val="16"/>
                <w:szCs w:val="16"/>
              </w:rPr>
              <w:t>, chills,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>
              <w:rPr>
                <w:rFonts w:eastAsia="Arial Narrow"/>
                <w:spacing w:val="-2"/>
                <w:sz w:val="16"/>
                <w:szCs w:val="16"/>
              </w:rPr>
              <w:t>muscle pain, headache,</w:t>
            </w:r>
            <w:bookmarkStart w:id="0" w:name="_GoBack"/>
            <w:bookmarkEnd w:id="0"/>
            <w:r w:rsidR="00D026ED">
              <w:rPr>
                <w:rFonts w:eastAsia="Arial Narrow"/>
                <w:spacing w:val="-2"/>
                <w:sz w:val="16"/>
                <w:szCs w:val="16"/>
              </w:rPr>
              <w:t xml:space="preserve"> sore throat, repeated shaking from chills, new loss of taste or smell </w:t>
            </w:r>
            <w:r w:rsidRPr="001443ED">
              <w:rPr>
                <w:rFonts w:eastAsia="Arial Narrow"/>
                <w:sz w:val="16"/>
                <w:szCs w:val="16"/>
              </w:rPr>
              <w:t>in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the</w:t>
            </w:r>
            <w:r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last</w:t>
            </w:r>
            <w:r w:rsidRPr="001443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>two weeks?</w:t>
            </w:r>
          </w:p>
        </w:tc>
        <w:tc>
          <w:tcPr>
            <w:tcW w:w="4184" w:type="dxa"/>
          </w:tcPr>
          <w:p w14:paraId="194585A6" w14:textId="77777777" w:rsidR="009E12ED" w:rsidRDefault="009E12ED" w:rsidP="009E12ED">
            <w:pPr>
              <w:pStyle w:val="TableParagraph"/>
              <w:spacing w:before="94"/>
              <w:ind w:right="48"/>
              <w:rPr>
                <w:sz w:val="16"/>
              </w:rPr>
            </w:pPr>
            <w:r>
              <w:rPr>
                <w:sz w:val="16"/>
              </w:rPr>
              <w:t>If yes, defer home for minimum of 30 days</w:t>
            </w:r>
          </w:p>
          <w:p w14:paraId="26CC8CCA" w14:textId="62A22A14" w:rsidR="00870D76" w:rsidRDefault="00870D76" w:rsidP="009E12ED">
            <w:pPr>
              <w:pStyle w:val="TableParagraph"/>
              <w:spacing w:before="94"/>
              <w:ind w:right="48"/>
              <w:rPr>
                <w:sz w:val="16"/>
              </w:rPr>
            </w:pPr>
          </w:p>
        </w:tc>
      </w:tr>
      <w:tr w:rsidR="00870D76" w14:paraId="1C843A89" w14:textId="77777777" w:rsidTr="001443ED">
        <w:trPr>
          <w:trHeight w:val="544"/>
        </w:trPr>
        <w:tc>
          <w:tcPr>
            <w:tcW w:w="656" w:type="dxa"/>
          </w:tcPr>
          <w:p w14:paraId="0F9A0081" w14:textId="38C212A3" w:rsidR="00870D76" w:rsidRDefault="00870D76">
            <w:pPr>
              <w:pStyle w:val="TableParagraph"/>
              <w:spacing w:before="3"/>
              <w:ind w:left="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 xml:space="preserve"> </w:t>
            </w:r>
            <w:r w:rsidR="00D026ED">
              <w:rPr>
                <w:position w:val="-2"/>
                <w:sz w:val="15"/>
              </w:rPr>
            </w:r>
            <w:r w:rsidR="00D026ED">
              <w:rPr>
                <w:position w:val="-2"/>
                <w:sz w:val="15"/>
              </w:rPr>
              <w:pict w14:anchorId="36E26EF8">
                <v:group id="_x0000_s1056" style="width:7.7pt;height:7.7pt;mso-position-horizontal-relative:char;mso-position-vertical-relative:line" coordsize="154,154">
                  <v:rect id="_x0000_s1057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2212172D" w14:textId="58069061" w:rsidR="00870D76" w:rsidRPr="001443ED" w:rsidRDefault="001443ED" w:rsidP="001443ED">
            <w:pPr>
              <w:tabs>
                <w:tab w:val="left" w:pos="920"/>
              </w:tabs>
              <w:spacing w:before="1" w:line="259" w:lineRule="auto"/>
              <w:ind w:right="717"/>
              <w:rPr>
                <w:rFonts w:eastAsia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 w:rsidRPr="001443ED">
              <w:rPr>
                <w:rFonts w:eastAsia="Arial Narrow"/>
                <w:sz w:val="16"/>
                <w:szCs w:val="16"/>
              </w:rPr>
              <w:t xml:space="preserve">Has anyone in </w:t>
            </w:r>
            <w:r>
              <w:rPr>
                <w:rFonts w:eastAsia="Arial Narrow"/>
                <w:sz w:val="16"/>
                <w:szCs w:val="16"/>
              </w:rPr>
              <w:t xml:space="preserve">the </w:t>
            </w:r>
            <w:r w:rsidRPr="001443ED">
              <w:rPr>
                <w:rFonts w:eastAsia="Arial Narrow"/>
                <w:sz w:val="16"/>
                <w:szCs w:val="16"/>
              </w:rPr>
              <w:t xml:space="preserve">household been in contact with someone who has had a </w:t>
            </w:r>
            <w:r w:rsidR="00D026ED" w:rsidRPr="001443ED">
              <w:rPr>
                <w:rFonts w:eastAsia="Arial Narrow"/>
                <w:sz w:val="16"/>
                <w:szCs w:val="16"/>
              </w:rPr>
              <w:t>fever,</w:t>
            </w:r>
            <w:r w:rsidR="00D026ED" w:rsidRPr="001443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cough</w:t>
            </w:r>
            <w:r w:rsidR="00D026ED">
              <w:rPr>
                <w:rFonts w:eastAsia="Arial Narrow"/>
                <w:spacing w:val="-7"/>
                <w:sz w:val="16"/>
                <w:szCs w:val="16"/>
              </w:rPr>
              <w:t>,</w:t>
            </w:r>
            <w:r w:rsidR="00D026ED"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shortness</w:t>
            </w:r>
            <w:r w:rsidR="00D026ED"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of</w:t>
            </w:r>
            <w:r w:rsidR="00D026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breath</w:t>
            </w:r>
            <w:r w:rsidR="00D026ED">
              <w:rPr>
                <w:rFonts w:eastAsia="Arial Narrow"/>
                <w:sz w:val="16"/>
                <w:szCs w:val="16"/>
              </w:rPr>
              <w:t>, chills,</w:t>
            </w:r>
            <w:r w:rsidR="00D026ED"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>
              <w:rPr>
                <w:rFonts w:eastAsia="Arial Narrow"/>
                <w:spacing w:val="-2"/>
                <w:sz w:val="16"/>
                <w:szCs w:val="16"/>
              </w:rPr>
              <w:t xml:space="preserve">muscle pain, headache, sore throat, repeated shaking from chills, new loss of taste or smell </w:t>
            </w:r>
            <w:r w:rsidR="00D026ED" w:rsidRPr="001443ED">
              <w:rPr>
                <w:rFonts w:eastAsia="Arial Narrow"/>
                <w:sz w:val="16"/>
                <w:szCs w:val="16"/>
              </w:rPr>
              <w:t>in</w:t>
            </w:r>
            <w:r w:rsidR="00D026ED"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the</w:t>
            </w:r>
            <w:r w:rsidR="00D026ED" w:rsidRPr="001443ED">
              <w:rPr>
                <w:rFonts w:eastAsia="Arial Narrow"/>
                <w:spacing w:val="-2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last</w:t>
            </w:r>
            <w:r w:rsidR="00D026ED" w:rsidRPr="001443ED">
              <w:rPr>
                <w:rFonts w:eastAsia="Arial Narrow"/>
                <w:spacing w:val="-5"/>
                <w:sz w:val="16"/>
                <w:szCs w:val="16"/>
              </w:rPr>
              <w:t xml:space="preserve"> </w:t>
            </w:r>
            <w:r w:rsidR="00D026ED" w:rsidRPr="001443ED">
              <w:rPr>
                <w:rFonts w:eastAsia="Arial Narrow"/>
                <w:sz w:val="16"/>
                <w:szCs w:val="16"/>
              </w:rPr>
              <w:t>two weeks?</w:t>
            </w:r>
          </w:p>
        </w:tc>
        <w:tc>
          <w:tcPr>
            <w:tcW w:w="4184" w:type="dxa"/>
          </w:tcPr>
          <w:p w14:paraId="76180C9B" w14:textId="77777777" w:rsidR="009E12ED" w:rsidRDefault="009E12ED" w:rsidP="009E12ED">
            <w:pPr>
              <w:pStyle w:val="TableParagraph"/>
              <w:spacing w:before="94"/>
              <w:ind w:right="48"/>
              <w:rPr>
                <w:sz w:val="16"/>
              </w:rPr>
            </w:pPr>
            <w:r>
              <w:rPr>
                <w:sz w:val="16"/>
              </w:rPr>
              <w:t>If yes, defer home for minimum of 30 days</w:t>
            </w:r>
          </w:p>
          <w:p w14:paraId="2B0FE9AC" w14:textId="577C9D0F" w:rsidR="00870D76" w:rsidRDefault="00870D76" w:rsidP="009E12ED">
            <w:pPr>
              <w:pStyle w:val="TableParagraph"/>
              <w:spacing w:before="94"/>
              <w:ind w:right="48"/>
              <w:rPr>
                <w:sz w:val="16"/>
              </w:rPr>
            </w:pPr>
          </w:p>
        </w:tc>
      </w:tr>
      <w:tr w:rsidR="00870D76" w14:paraId="3DDD40C1" w14:textId="77777777" w:rsidTr="001443ED">
        <w:trPr>
          <w:trHeight w:val="634"/>
        </w:trPr>
        <w:tc>
          <w:tcPr>
            <w:tcW w:w="656" w:type="dxa"/>
          </w:tcPr>
          <w:p w14:paraId="019C2754" w14:textId="10D43B6B" w:rsidR="00870D76" w:rsidRDefault="00870D76">
            <w:pPr>
              <w:pStyle w:val="TableParagraph"/>
              <w:spacing w:before="3"/>
              <w:ind w:left="0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t xml:space="preserve"> </w:t>
            </w:r>
            <w:r w:rsidR="00D026ED">
              <w:rPr>
                <w:position w:val="-2"/>
                <w:sz w:val="15"/>
              </w:rPr>
            </w:r>
            <w:r w:rsidR="00D026ED">
              <w:rPr>
                <w:position w:val="-2"/>
                <w:sz w:val="15"/>
              </w:rPr>
              <w:pict w14:anchorId="43543724">
                <v:group id="_x0000_s1064" style="width:7.7pt;height:7.7pt;mso-position-horizontal-relative:char;mso-position-vertical-relative:line" coordsize="154,154">
                  <v:rect id="_x0000_s1065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335356AE" w14:textId="22FC01F7" w:rsidR="001443ED" w:rsidRPr="001443ED" w:rsidRDefault="001443ED" w:rsidP="001443ED">
            <w:pPr>
              <w:tabs>
                <w:tab w:val="left" w:pos="920"/>
              </w:tabs>
              <w:spacing w:line="259" w:lineRule="auto"/>
              <w:ind w:right="214"/>
              <w:rPr>
                <w:rFonts w:eastAsia="Arial Narrow"/>
                <w:sz w:val="16"/>
                <w:szCs w:val="16"/>
              </w:rPr>
            </w:pPr>
            <w:r w:rsidRPr="001443ED">
              <w:rPr>
                <w:rFonts w:eastAsia="Arial Narrow"/>
                <w:sz w:val="16"/>
                <w:szCs w:val="16"/>
              </w:rPr>
              <w:t xml:space="preserve"> Consider using the COVID-19 self-screening tool to help determine if clients should be serviced or deferred for a period. </w:t>
            </w:r>
          </w:p>
          <w:p w14:paraId="5E9D7451" w14:textId="4BBF4CB4" w:rsidR="00870D76" w:rsidRPr="001443ED" w:rsidRDefault="001443ED" w:rsidP="001443ED">
            <w:pPr>
              <w:tabs>
                <w:tab w:val="left" w:pos="920"/>
              </w:tabs>
              <w:spacing w:line="259" w:lineRule="auto"/>
              <w:ind w:right="214"/>
              <w:rPr>
                <w:rFonts w:eastAsia="Arial Narrow"/>
                <w:sz w:val="16"/>
                <w:szCs w:val="16"/>
              </w:rPr>
            </w:pPr>
            <w:r>
              <w:rPr>
                <w:rFonts w:eastAsia="Arial Narrow"/>
                <w:sz w:val="16"/>
                <w:szCs w:val="16"/>
              </w:rPr>
              <w:t xml:space="preserve"> </w:t>
            </w:r>
          </w:p>
        </w:tc>
        <w:tc>
          <w:tcPr>
            <w:tcW w:w="4184" w:type="dxa"/>
          </w:tcPr>
          <w:p w14:paraId="5984271C" w14:textId="04EE7C45" w:rsidR="00870D76" w:rsidRDefault="0030164B" w:rsidP="001443ED">
            <w:pPr>
              <w:pStyle w:val="TableParagraph"/>
              <w:spacing w:before="94"/>
              <w:ind w:right="48"/>
              <w:rPr>
                <w:sz w:val="16"/>
              </w:rPr>
            </w:pPr>
            <w:r w:rsidRPr="001443ED">
              <w:rPr>
                <w:rFonts w:eastAsia="Arial Narrow"/>
                <w:sz w:val="16"/>
                <w:szCs w:val="16"/>
              </w:rPr>
              <w:t>Check your risk for COVID-19 -</w:t>
            </w:r>
            <w:r w:rsidRPr="001443ED">
              <w:rPr>
                <w:rFonts w:eastAsia="Arial Narrow"/>
                <w:spacing w:val="-17"/>
                <w:sz w:val="16"/>
                <w:szCs w:val="16"/>
              </w:rPr>
              <w:t xml:space="preserve"> </w:t>
            </w:r>
            <w:hyperlink r:id="rId5">
              <w:r w:rsidRPr="001443ED">
                <w:rPr>
                  <w:rFonts w:eastAsia="Arial Narrow"/>
                  <w:sz w:val="16"/>
                  <w:szCs w:val="16"/>
                  <w:u w:val="single"/>
                </w:rPr>
                <w:t>https://c19check.com/start</w:t>
              </w:r>
            </w:hyperlink>
          </w:p>
        </w:tc>
      </w:tr>
      <w:tr w:rsidR="00CE17A2" w14:paraId="164B6136" w14:textId="77777777">
        <w:trPr>
          <w:trHeight w:val="381"/>
        </w:trPr>
        <w:tc>
          <w:tcPr>
            <w:tcW w:w="656" w:type="dxa"/>
          </w:tcPr>
          <w:p w14:paraId="02658559" w14:textId="77777777" w:rsidR="00CE17A2" w:rsidRDefault="00CE17A2">
            <w:pPr>
              <w:pStyle w:val="TableParagraph"/>
              <w:spacing w:before="5" w:after="1"/>
              <w:ind w:left="0"/>
              <w:rPr>
                <w:b/>
                <w:sz w:val="9"/>
              </w:rPr>
            </w:pPr>
          </w:p>
          <w:p w14:paraId="0BB94754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45CBA85">
                <v:group id="_x0000_s1048" style="width:7.7pt;height:7.7pt;mso-position-horizontal-relative:char;mso-position-vertical-relative:line" coordsize="154,154">
                  <v:rect id="_x0000_s1049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5DF22A7F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Unit deferred due to screening or client request</w:t>
            </w:r>
          </w:p>
        </w:tc>
        <w:tc>
          <w:tcPr>
            <w:tcW w:w="4184" w:type="dxa"/>
          </w:tcPr>
          <w:p w14:paraId="2E5537D3" w14:textId="77777777" w:rsidR="00CE17A2" w:rsidRDefault="00F24F3C">
            <w:pPr>
              <w:pStyle w:val="TableParagraph"/>
              <w:tabs>
                <w:tab w:val="left" w:pos="3064"/>
              </w:tabs>
              <w:spacing w:before="94"/>
              <w:rPr>
                <w:sz w:val="16"/>
              </w:rPr>
            </w:pPr>
            <w:r>
              <w:rPr>
                <w:sz w:val="16"/>
              </w:rPr>
              <w:t>Date for deferral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CE17A2" w14:paraId="6632A37B" w14:textId="77777777">
        <w:trPr>
          <w:trHeight w:val="563"/>
        </w:trPr>
        <w:tc>
          <w:tcPr>
            <w:tcW w:w="656" w:type="dxa"/>
          </w:tcPr>
          <w:p w14:paraId="64DD1A00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113B537C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3E1E876F">
                <v:group id="_x0000_s1046" style="width:7.7pt;height:7.7pt;mso-position-horizontal-relative:char;mso-position-vertical-relative:line" coordsize="154,154">
                  <v:rect id="_x0000_s1047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2BFE7B96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Unit is suitable for splitting interior and exterior work</w:t>
            </w:r>
          </w:p>
        </w:tc>
        <w:tc>
          <w:tcPr>
            <w:tcW w:w="4184" w:type="dxa"/>
          </w:tcPr>
          <w:p w14:paraId="5CD80487" w14:textId="77777777" w:rsidR="00CE17A2" w:rsidRDefault="00F24F3C">
            <w:pPr>
              <w:pStyle w:val="TableParagraph"/>
              <w:spacing w:before="94"/>
              <w:ind w:right="177"/>
              <w:rPr>
                <w:sz w:val="16"/>
              </w:rPr>
            </w:pPr>
            <w:r>
              <w:rPr>
                <w:sz w:val="16"/>
              </w:rPr>
              <w:t>If checked, do exterior work now &amp; defer interior work to date deemed safe</w:t>
            </w:r>
          </w:p>
        </w:tc>
      </w:tr>
      <w:tr w:rsidR="00CE17A2" w14:paraId="192A7D27" w14:textId="77777777">
        <w:trPr>
          <w:trHeight w:val="786"/>
        </w:trPr>
        <w:tc>
          <w:tcPr>
            <w:tcW w:w="656" w:type="dxa"/>
          </w:tcPr>
          <w:p w14:paraId="3FB689DD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58D3B781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5C67185A">
                <v:group id="_x0000_s1044" style="width:7.7pt;height:7.7pt;mso-position-horizontal-relative:char;mso-position-vertical-relative:line" coordsize="154,154">
                  <v:rect id="_x0000_s1045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4D33AFFF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Social distancing of 6 ft. (2 meters) is possible for unit</w:t>
            </w:r>
          </w:p>
        </w:tc>
        <w:tc>
          <w:tcPr>
            <w:tcW w:w="4184" w:type="dxa"/>
          </w:tcPr>
          <w:p w14:paraId="52F3A533" w14:textId="77777777" w:rsidR="00CE17A2" w:rsidRDefault="00F24F3C">
            <w:pPr>
              <w:pStyle w:val="TableParagraph"/>
              <w:spacing w:before="94"/>
              <w:ind w:right="265"/>
              <w:rPr>
                <w:sz w:val="16"/>
              </w:rPr>
            </w:pPr>
            <w:r>
              <w:rPr>
                <w:sz w:val="16"/>
              </w:rPr>
              <w:t>Follow guidelines: do not shake hands; maintain social distancing; sanitize surfaces;</w:t>
            </w:r>
          </w:p>
          <w:p w14:paraId="68156E04" w14:textId="77777777" w:rsidR="00CE17A2" w:rsidRDefault="00F24F3C">
            <w:pPr>
              <w:pStyle w:val="TableParagraph"/>
              <w:spacing w:before="40"/>
              <w:rPr>
                <w:sz w:val="16"/>
              </w:rPr>
            </w:pPr>
            <w:r>
              <w:rPr>
                <w:sz w:val="16"/>
              </w:rPr>
              <w:t>Wear PPE; use hand sanitizer</w:t>
            </w:r>
          </w:p>
        </w:tc>
      </w:tr>
      <w:tr w:rsidR="00CE17A2" w14:paraId="5CC7C5A5" w14:textId="77777777">
        <w:trPr>
          <w:trHeight w:val="566"/>
        </w:trPr>
        <w:tc>
          <w:tcPr>
            <w:tcW w:w="656" w:type="dxa"/>
          </w:tcPr>
          <w:p w14:paraId="0E0FF1A6" w14:textId="77777777" w:rsidR="00CE17A2" w:rsidRDefault="00CE17A2">
            <w:pPr>
              <w:pStyle w:val="TableParagraph"/>
              <w:spacing w:before="5" w:after="1"/>
              <w:ind w:left="0"/>
              <w:rPr>
                <w:b/>
                <w:sz w:val="9"/>
              </w:rPr>
            </w:pPr>
          </w:p>
          <w:p w14:paraId="14B634CA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71C0E5AB">
                <v:group id="_x0000_s1042" style="width:7.7pt;height:7.7pt;mso-position-horizontal-relative:char;mso-position-vertical-relative:line" coordsize="154,154">
                  <v:rect id="_x0000_s1043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2D13E7CD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Use of physical containment barrier necessary</w:t>
            </w:r>
          </w:p>
        </w:tc>
        <w:tc>
          <w:tcPr>
            <w:tcW w:w="4184" w:type="dxa"/>
          </w:tcPr>
          <w:p w14:paraId="6FB062B6" w14:textId="77777777" w:rsidR="00CE17A2" w:rsidRDefault="00F24F3C"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Set up zip wall containment to isolate unit occupants from crew; follow OSHA &amp; CDC safety guidance; wear PPE</w:t>
            </w:r>
          </w:p>
        </w:tc>
      </w:tr>
      <w:tr w:rsidR="00CE17A2" w14:paraId="09D77961" w14:textId="77777777">
        <w:trPr>
          <w:trHeight w:val="379"/>
        </w:trPr>
        <w:tc>
          <w:tcPr>
            <w:tcW w:w="656" w:type="dxa"/>
          </w:tcPr>
          <w:p w14:paraId="76F62993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5CA5D60D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44559DB7">
                <v:group id="_x0000_s1040" style="width:7.7pt;height:7.75pt;mso-position-horizontal-relative:char;mso-position-vertical-relative:line" coordsize="154,155">
                  <v:rect id="_x0000_s1041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61118F0E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Job Safety Analysis (JSA) completed &amp; in client file</w:t>
            </w:r>
          </w:p>
        </w:tc>
        <w:tc>
          <w:tcPr>
            <w:tcW w:w="4184" w:type="dxa"/>
          </w:tcPr>
          <w:p w14:paraId="79AA0039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Must include COVID-related risks &amp; mitigation protocols</w:t>
            </w:r>
          </w:p>
        </w:tc>
      </w:tr>
      <w:tr w:rsidR="00CE17A2" w14:paraId="307059FA" w14:textId="77777777">
        <w:trPr>
          <w:trHeight w:val="381"/>
        </w:trPr>
        <w:tc>
          <w:tcPr>
            <w:tcW w:w="656" w:type="dxa"/>
          </w:tcPr>
          <w:p w14:paraId="2A583CA8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161BB846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72932AB5">
                <v:group id="_x0000_s1038" style="width:7.7pt;height:7.7pt;mso-position-horizontal-relative:char;mso-position-vertical-relative:line" coordsize="154,154">
                  <v:rect id="_x0000_s1039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40791498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Followed proper protocols for disposal &amp; maintenance of PPE</w:t>
            </w:r>
          </w:p>
        </w:tc>
        <w:tc>
          <w:tcPr>
            <w:tcW w:w="4184" w:type="dxa"/>
          </w:tcPr>
          <w:p w14:paraId="0017E9C8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Prevent cross-contamination</w:t>
            </w:r>
          </w:p>
        </w:tc>
      </w:tr>
      <w:tr w:rsidR="00CE17A2" w14:paraId="594A43F3" w14:textId="77777777">
        <w:trPr>
          <w:trHeight w:val="1298"/>
        </w:trPr>
        <w:tc>
          <w:tcPr>
            <w:tcW w:w="656" w:type="dxa"/>
          </w:tcPr>
          <w:p w14:paraId="613887C3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50BD374E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5E31EE3B">
                <v:group id="_x0000_s1036" style="width:7.7pt;height:7.7pt;mso-position-horizontal-relative:char;mso-position-vertical-relative:line" coordsize="154,154">
                  <v:rect id="_x0000_s1037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05FF81A8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Safety Protocols for document handling were followed;</w:t>
            </w:r>
          </w:p>
          <w:p w14:paraId="361DC719" w14:textId="77777777" w:rsidR="00CE17A2" w:rsidRDefault="00F24F3C">
            <w:pPr>
              <w:pStyle w:val="TableParagraph"/>
              <w:spacing w:before="41"/>
              <w:ind w:right="243"/>
              <w:rPr>
                <w:sz w:val="16"/>
              </w:rPr>
            </w:pPr>
            <w:r>
              <w:rPr>
                <w:sz w:val="16"/>
              </w:rPr>
              <w:t xml:space="preserve">The virus is estimated to remain active on paper 4-5 days; on </w:t>
            </w:r>
            <w:proofErr w:type="gramStart"/>
            <w:r>
              <w:rPr>
                <w:sz w:val="16"/>
              </w:rPr>
              <w:t>cardboard</w:t>
            </w:r>
            <w:proofErr w:type="gramEnd"/>
            <w:r>
              <w:rPr>
                <w:sz w:val="16"/>
              </w:rPr>
              <w:t xml:space="preserve"> up to 24 hours; on plastic 2-3 days</w:t>
            </w:r>
          </w:p>
        </w:tc>
        <w:tc>
          <w:tcPr>
            <w:tcW w:w="4184" w:type="dxa"/>
          </w:tcPr>
          <w:p w14:paraId="2F6BE559" w14:textId="77777777" w:rsidR="00CE17A2" w:rsidRDefault="00F24F3C">
            <w:pPr>
              <w:pStyle w:val="TableParagraph"/>
              <w:spacing w:before="94"/>
              <w:ind w:right="61"/>
              <w:rPr>
                <w:sz w:val="16"/>
              </w:rPr>
            </w:pPr>
            <w:r>
              <w:rPr>
                <w:sz w:val="16"/>
              </w:rPr>
              <w:t>Use of gloves/hand sanitizer; wash hands between files/documents; documents for client signature placed in plastic ziplock bag; bag wiped down with sanitary wipe; cut slit for signature area; have client sign using own pen; wipe bag down again; repeat as needed; limit human to paper touches &amp; sanitize between touches &amp; humans</w:t>
            </w:r>
          </w:p>
        </w:tc>
      </w:tr>
      <w:tr w:rsidR="00CE17A2" w14:paraId="12B24D3B" w14:textId="77777777">
        <w:trPr>
          <w:trHeight w:val="381"/>
        </w:trPr>
        <w:tc>
          <w:tcPr>
            <w:tcW w:w="656" w:type="dxa"/>
          </w:tcPr>
          <w:p w14:paraId="111D9919" w14:textId="77777777" w:rsidR="00CE17A2" w:rsidRDefault="00CE17A2">
            <w:pPr>
              <w:pStyle w:val="TableParagraph"/>
              <w:spacing w:before="5" w:after="1"/>
              <w:ind w:left="0"/>
              <w:rPr>
                <w:b/>
                <w:sz w:val="9"/>
              </w:rPr>
            </w:pPr>
          </w:p>
          <w:p w14:paraId="37870310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101403FD">
                <v:group id="_x0000_s1034" style="width:7.7pt;height:7.7pt;mso-position-horizontal-relative:char;mso-position-vertical-relative:line" coordsize="154,154">
                  <v:rect id="_x0000_s1035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518D5261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Tools/equipment used in unit sanitized following completion</w:t>
            </w:r>
          </w:p>
        </w:tc>
        <w:tc>
          <w:tcPr>
            <w:tcW w:w="4184" w:type="dxa"/>
          </w:tcPr>
          <w:p w14:paraId="359E3DB6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Prevent cross contamination</w:t>
            </w:r>
          </w:p>
        </w:tc>
      </w:tr>
      <w:tr w:rsidR="00CE17A2" w14:paraId="0448517E" w14:textId="77777777">
        <w:trPr>
          <w:trHeight w:val="378"/>
        </w:trPr>
        <w:tc>
          <w:tcPr>
            <w:tcW w:w="656" w:type="dxa"/>
          </w:tcPr>
          <w:p w14:paraId="5D49894D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69254A01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264942A4">
                <v:group id="_x0000_s1032" style="width:7.7pt;height:7.7pt;mso-position-horizontal-relative:char;mso-position-vertical-relative:line" coordsize="154,154">
                  <v:rect id="_x0000_s1033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5694EBF1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All crew members sanitized hands prior to touching crew vehicle surfaces</w:t>
            </w:r>
          </w:p>
        </w:tc>
        <w:tc>
          <w:tcPr>
            <w:tcW w:w="4184" w:type="dxa"/>
          </w:tcPr>
          <w:p w14:paraId="2A2C65C0" w14:textId="77777777" w:rsidR="00CE17A2" w:rsidRDefault="00F24F3C">
            <w:pPr>
              <w:pStyle w:val="TableParagraph"/>
              <w:spacing w:before="92"/>
              <w:rPr>
                <w:sz w:val="16"/>
              </w:rPr>
            </w:pPr>
            <w:r>
              <w:rPr>
                <w:sz w:val="16"/>
              </w:rPr>
              <w:t>Prevent cross contamination</w:t>
            </w:r>
          </w:p>
        </w:tc>
      </w:tr>
      <w:tr w:rsidR="00CE17A2" w14:paraId="71EA97AC" w14:textId="77777777">
        <w:trPr>
          <w:trHeight w:val="381"/>
        </w:trPr>
        <w:tc>
          <w:tcPr>
            <w:tcW w:w="656" w:type="dxa"/>
          </w:tcPr>
          <w:p w14:paraId="656B00F9" w14:textId="77777777" w:rsidR="00CE17A2" w:rsidRDefault="00CE17A2">
            <w:pPr>
              <w:pStyle w:val="TableParagraph"/>
              <w:spacing w:before="5" w:after="1"/>
              <w:ind w:left="0"/>
              <w:rPr>
                <w:b/>
                <w:sz w:val="9"/>
              </w:rPr>
            </w:pPr>
          </w:p>
          <w:p w14:paraId="5511451F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68C649AE">
                <v:group id="_x0000_s1030" style="width:7.7pt;height:7.7pt;mso-position-horizontal-relative:char;mso-position-vertical-relative:line" coordsize="154,154">
                  <v:rect id="_x0000_s1031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129588FC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Washed hands thoroughly immediately upon return to shop/office</w:t>
            </w:r>
          </w:p>
        </w:tc>
        <w:tc>
          <w:tcPr>
            <w:tcW w:w="4184" w:type="dxa"/>
          </w:tcPr>
          <w:p w14:paraId="0DB4F368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Prevent cross contamination</w:t>
            </w:r>
          </w:p>
        </w:tc>
      </w:tr>
      <w:tr w:rsidR="00CE17A2" w14:paraId="0AE1E55B" w14:textId="77777777">
        <w:trPr>
          <w:trHeight w:val="1051"/>
        </w:trPr>
        <w:tc>
          <w:tcPr>
            <w:tcW w:w="656" w:type="dxa"/>
          </w:tcPr>
          <w:p w14:paraId="4FC998D8" w14:textId="77777777" w:rsidR="00CE17A2" w:rsidRDefault="00CE17A2">
            <w:pPr>
              <w:pStyle w:val="TableParagraph"/>
              <w:spacing w:before="3"/>
              <w:ind w:left="0"/>
              <w:rPr>
                <w:b/>
                <w:sz w:val="9"/>
              </w:rPr>
            </w:pPr>
          </w:p>
          <w:p w14:paraId="03F97DF3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6067D233">
                <v:group id="_x0000_s1028" style="width:7.7pt;height:7.7pt;mso-position-horizontal-relative:char;mso-position-vertical-relative:line" coordsize="154,154">
                  <v:rect id="_x0000_s1029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156180D6" w14:textId="77777777" w:rsidR="00CE17A2" w:rsidRDefault="00F24F3C">
            <w:pPr>
              <w:pStyle w:val="TableParagraph"/>
              <w:tabs>
                <w:tab w:val="left" w:pos="2780"/>
              </w:tabs>
              <w:spacing w:before="92" w:line="295" w:lineRule="auto"/>
              <w:ind w:right="2608"/>
              <w:rPr>
                <w:sz w:val="16"/>
              </w:rPr>
            </w:pPr>
            <w:r>
              <w:rPr>
                <w:sz w:val="16"/>
              </w:rPr>
              <w:t>State or local govt. shelter in place order issued 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58985600" w14:textId="77777777" w:rsidR="00CE17A2" w:rsidRDefault="00F24F3C">
            <w:pPr>
              <w:pStyle w:val="TableParagraph"/>
              <w:tabs>
                <w:tab w:val="left" w:pos="2709"/>
                <w:tab w:val="left" w:pos="3356"/>
              </w:tabs>
              <w:spacing w:line="295" w:lineRule="auto"/>
              <w:ind w:right="2651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Actual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184" w:type="dxa"/>
          </w:tcPr>
          <w:p w14:paraId="67282A0B" w14:textId="77777777" w:rsidR="00CE17A2" w:rsidRDefault="00F24F3C">
            <w:pPr>
              <w:pStyle w:val="TableParagraph"/>
              <w:spacing w:before="94"/>
              <w:ind w:right="70"/>
              <w:rPr>
                <w:sz w:val="16"/>
              </w:rPr>
            </w:pPr>
            <w:r>
              <w:rPr>
                <w:sz w:val="16"/>
              </w:rPr>
              <w:t>Halt work to in-progress units; notify clients via phone/letter; implement online training for impacted crew and/or dispatch to work in unaffected locales; when lifted, contact clients and resume in-progress work</w:t>
            </w:r>
          </w:p>
        </w:tc>
      </w:tr>
      <w:tr w:rsidR="00CE17A2" w14:paraId="5D8171C6" w14:textId="77777777">
        <w:trPr>
          <w:trHeight w:val="604"/>
        </w:trPr>
        <w:tc>
          <w:tcPr>
            <w:tcW w:w="656" w:type="dxa"/>
          </w:tcPr>
          <w:p w14:paraId="1728831E" w14:textId="77777777" w:rsidR="00CE17A2" w:rsidRDefault="00CE17A2">
            <w:pPr>
              <w:pStyle w:val="TableParagraph"/>
              <w:spacing w:before="5" w:after="1"/>
              <w:ind w:left="0"/>
              <w:rPr>
                <w:b/>
                <w:sz w:val="9"/>
              </w:rPr>
            </w:pPr>
          </w:p>
          <w:p w14:paraId="083ACC13" w14:textId="77777777" w:rsidR="00CE17A2" w:rsidRDefault="00D026ED">
            <w:pPr>
              <w:pStyle w:val="TableParagraph"/>
              <w:spacing w:line="155" w:lineRule="exact"/>
              <w:ind w:left="42"/>
              <w:rPr>
                <w:sz w:val="15"/>
              </w:rPr>
            </w:pPr>
            <w:r>
              <w:rPr>
                <w:position w:val="-2"/>
                <w:sz w:val="15"/>
              </w:rPr>
            </w:r>
            <w:r>
              <w:rPr>
                <w:position w:val="-2"/>
                <w:sz w:val="15"/>
              </w:rPr>
              <w:pict w14:anchorId="0515EA10">
                <v:group id="_x0000_s1026" style="width:7.7pt;height:7.7pt;mso-position-horizontal-relative:char;mso-position-vertical-relative:line" coordsize="154,154">
                  <v:rect id="_x0000_s1027" style="position:absolute;left:7;top:7;width:140;height:140" filled="f" strokeweight=".72pt"/>
                  <w10:wrap type="none"/>
                  <w10:anchorlock/>
                </v:group>
              </w:pict>
            </w:r>
          </w:p>
        </w:tc>
        <w:tc>
          <w:tcPr>
            <w:tcW w:w="6020" w:type="dxa"/>
            <w:gridSpan w:val="2"/>
          </w:tcPr>
          <w:p w14:paraId="52B3B4E4" w14:textId="77777777" w:rsidR="00CE17A2" w:rsidRDefault="00F24F3C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By client request or other reason, final inspection deferred</w:t>
            </w:r>
          </w:p>
        </w:tc>
        <w:tc>
          <w:tcPr>
            <w:tcW w:w="4184" w:type="dxa"/>
          </w:tcPr>
          <w:p w14:paraId="532F6D50" w14:textId="77777777" w:rsidR="00CE17A2" w:rsidRDefault="00F24F3C">
            <w:pPr>
              <w:pStyle w:val="TableParagraph"/>
              <w:tabs>
                <w:tab w:val="left" w:pos="2929"/>
                <w:tab w:val="left" w:pos="3142"/>
              </w:tabs>
              <w:spacing w:before="94" w:line="295" w:lineRule="auto"/>
              <w:ind w:right="1029"/>
              <w:rPr>
                <w:sz w:val="16"/>
              </w:rPr>
            </w:pPr>
            <w:r>
              <w:rPr>
                <w:sz w:val="16"/>
              </w:rPr>
              <w:t>Date deferral expected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expire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Date inspection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49F69F5B" w14:textId="77777777" w:rsidR="00F24F3C" w:rsidRDefault="00F24F3C"/>
    <w:sectPr w:rsidR="00F24F3C">
      <w:type w:val="continuous"/>
      <w:pgSz w:w="12240" w:h="15840"/>
      <w:pgMar w:top="76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A2151"/>
    <w:multiLevelType w:val="hybridMultilevel"/>
    <w:tmpl w:val="9140BB10"/>
    <w:lvl w:ilvl="0" w:tplc="D450B714">
      <w:start w:val="1"/>
      <w:numFmt w:val="decimal"/>
      <w:lvlText w:val="%1."/>
      <w:lvlJc w:val="left"/>
      <w:pPr>
        <w:ind w:left="92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n-US" w:eastAsia="en-US" w:bidi="en-US"/>
      </w:rPr>
    </w:lvl>
    <w:lvl w:ilvl="1" w:tplc="10FAAA6E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BB7AF07E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3" w:tplc="9B9405D4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en-US"/>
      </w:rPr>
    </w:lvl>
    <w:lvl w:ilvl="4" w:tplc="13B2FC4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en-US"/>
      </w:rPr>
    </w:lvl>
    <w:lvl w:ilvl="5" w:tplc="6862F86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6" w:tplc="97AC05B4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434AF54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en-US"/>
      </w:rPr>
    </w:lvl>
    <w:lvl w:ilvl="8" w:tplc="7FC2D6F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7A2"/>
    <w:rsid w:val="001443ED"/>
    <w:rsid w:val="00226294"/>
    <w:rsid w:val="0030164B"/>
    <w:rsid w:val="00870D76"/>
    <w:rsid w:val="009E12ED"/>
    <w:rsid w:val="00CE17A2"/>
    <w:rsid w:val="00D026ED"/>
    <w:rsid w:val="00F16A33"/>
    <w:rsid w:val="00F2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5C560665"/>
  <w15:docId w15:val="{71CC087C-0BE2-40CC-A995-8589A68B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19check.com/st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bilg</dc:creator>
  <cp:lastModifiedBy>Timothy Petrides</cp:lastModifiedBy>
  <cp:revision>8</cp:revision>
  <dcterms:created xsi:type="dcterms:W3CDTF">2020-04-27T14:32:00Z</dcterms:created>
  <dcterms:modified xsi:type="dcterms:W3CDTF">2020-04-28T17:27:00Z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2020-04-27T00:00:00Z</vt:filetime>
  </property>
</Properties>
</file>