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CCE20" w14:textId="137E3762" w:rsidR="00A25A44" w:rsidRPr="008F6386" w:rsidRDefault="00A1120B" w:rsidP="002E05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June </w:t>
      </w:r>
      <w:r w:rsidR="007820D0">
        <w:rPr>
          <w:rFonts w:ascii="Times New Roman" w:hAnsi="Times New Roman" w:cs="Times New Roman"/>
          <w:sz w:val="24"/>
          <w:szCs w:val="24"/>
        </w:rPr>
        <w:t>8</w:t>
      </w:r>
      <w:r w:rsidR="00A571EE">
        <w:rPr>
          <w:rFonts w:ascii="Times New Roman" w:hAnsi="Times New Roman" w:cs="Times New Roman"/>
          <w:sz w:val="24"/>
          <w:szCs w:val="24"/>
        </w:rPr>
        <w:t>,</w:t>
      </w:r>
      <w:r w:rsidR="00C12809">
        <w:rPr>
          <w:rFonts w:ascii="Times New Roman" w:hAnsi="Times New Roman" w:cs="Times New Roman"/>
          <w:sz w:val="24"/>
          <w:szCs w:val="24"/>
        </w:rPr>
        <w:t xml:space="preserve"> </w:t>
      </w:r>
      <w:r w:rsidR="00DB54B4">
        <w:rPr>
          <w:rFonts w:ascii="Times New Roman" w:hAnsi="Times New Roman" w:cs="Times New Roman"/>
          <w:sz w:val="24"/>
          <w:szCs w:val="24"/>
        </w:rPr>
        <w:t>2020</w:t>
      </w:r>
    </w:p>
    <w:p w14:paraId="5D6C5FAA" w14:textId="77777777" w:rsidR="00A25A44" w:rsidRPr="008F6386" w:rsidRDefault="00A25A44" w:rsidP="002E051C">
      <w:pPr>
        <w:spacing w:after="0" w:line="240" w:lineRule="auto"/>
        <w:rPr>
          <w:rFonts w:ascii="Times New Roman" w:hAnsi="Times New Roman" w:cs="Times New Roman"/>
          <w:sz w:val="24"/>
          <w:szCs w:val="24"/>
        </w:rPr>
      </w:pPr>
    </w:p>
    <w:p w14:paraId="219EE5E3" w14:textId="77777777" w:rsidR="00A25A44" w:rsidRPr="008F6386" w:rsidRDefault="00A25A44" w:rsidP="002E051C">
      <w:pPr>
        <w:spacing w:after="0" w:line="240" w:lineRule="auto"/>
        <w:rPr>
          <w:rFonts w:ascii="Times New Roman" w:hAnsi="Times New Roman" w:cs="Times New Roman"/>
          <w:sz w:val="24"/>
          <w:szCs w:val="24"/>
        </w:rPr>
      </w:pPr>
    </w:p>
    <w:p w14:paraId="67E5F9DF" w14:textId="77777777" w:rsidR="009C36FC" w:rsidRPr="008F6386" w:rsidRDefault="002E051C" w:rsidP="002E051C">
      <w:pPr>
        <w:spacing w:after="0" w:line="240" w:lineRule="auto"/>
        <w:rPr>
          <w:rFonts w:ascii="Times New Roman" w:hAnsi="Times New Roman" w:cs="Times New Roman"/>
          <w:sz w:val="24"/>
          <w:szCs w:val="24"/>
        </w:rPr>
      </w:pPr>
      <w:r w:rsidRPr="008F6386">
        <w:rPr>
          <w:rFonts w:ascii="Times New Roman" w:hAnsi="Times New Roman" w:cs="Times New Roman"/>
          <w:b/>
          <w:sz w:val="24"/>
          <w:szCs w:val="24"/>
        </w:rPr>
        <w:t>T</w:t>
      </w:r>
      <w:r w:rsidR="00D51BB4" w:rsidRPr="008F6386">
        <w:rPr>
          <w:rFonts w:ascii="Times New Roman" w:hAnsi="Times New Roman" w:cs="Times New Roman"/>
          <w:b/>
          <w:sz w:val="24"/>
          <w:szCs w:val="24"/>
        </w:rPr>
        <w:t>O</w:t>
      </w:r>
      <w:r w:rsidRPr="008F6386">
        <w:rPr>
          <w:rFonts w:ascii="Times New Roman" w:hAnsi="Times New Roman" w:cs="Times New Roman"/>
          <w:b/>
          <w:sz w:val="24"/>
          <w:szCs w:val="24"/>
        </w:rPr>
        <w:t>:</w:t>
      </w:r>
      <w:r w:rsidRPr="008F6386">
        <w:rPr>
          <w:rFonts w:ascii="Times New Roman" w:hAnsi="Times New Roman" w:cs="Times New Roman"/>
          <w:b/>
          <w:sz w:val="24"/>
          <w:szCs w:val="24"/>
        </w:rPr>
        <w:tab/>
      </w:r>
      <w:r w:rsidRPr="008F6386">
        <w:rPr>
          <w:rFonts w:ascii="Times New Roman" w:hAnsi="Times New Roman" w:cs="Times New Roman"/>
          <w:sz w:val="24"/>
          <w:szCs w:val="24"/>
        </w:rPr>
        <w:tab/>
        <w:t>Executive Directors</w:t>
      </w:r>
    </w:p>
    <w:p w14:paraId="7CAFD9FE" w14:textId="77777777" w:rsidR="002E051C" w:rsidRPr="008F6386" w:rsidRDefault="002E051C" w:rsidP="002E051C">
      <w:pPr>
        <w:spacing w:after="0" w:line="240" w:lineRule="auto"/>
        <w:rPr>
          <w:rFonts w:ascii="Times New Roman" w:hAnsi="Times New Roman" w:cs="Times New Roman"/>
          <w:sz w:val="24"/>
          <w:szCs w:val="24"/>
        </w:rPr>
      </w:pPr>
      <w:r w:rsidRPr="008F6386">
        <w:rPr>
          <w:rFonts w:ascii="Times New Roman" w:hAnsi="Times New Roman" w:cs="Times New Roman"/>
          <w:sz w:val="24"/>
          <w:szCs w:val="24"/>
        </w:rPr>
        <w:tab/>
      </w:r>
      <w:r w:rsidRPr="008F6386">
        <w:rPr>
          <w:rFonts w:ascii="Times New Roman" w:hAnsi="Times New Roman" w:cs="Times New Roman"/>
          <w:sz w:val="24"/>
          <w:szCs w:val="24"/>
        </w:rPr>
        <w:tab/>
        <w:t xml:space="preserve">Weatherization Program </w:t>
      </w:r>
      <w:r w:rsidR="0009095A" w:rsidRPr="008F6386">
        <w:rPr>
          <w:rFonts w:ascii="Times New Roman" w:hAnsi="Times New Roman" w:cs="Times New Roman"/>
          <w:sz w:val="24"/>
          <w:szCs w:val="24"/>
        </w:rPr>
        <w:t>Coordinators</w:t>
      </w:r>
    </w:p>
    <w:p w14:paraId="014ADA64" w14:textId="77777777" w:rsidR="002E051C" w:rsidRPr="008F6386" w:rsidRDefault="002E051C" w:rsidP="002E051C">
      <w:pPr>
        <w:spacing w:after="0" w:line="240" w:lineRule="auto"/>
        <w:rPr>
          <w:rFonts w:ascii="Times New Roman" w:hAnsi="Times New Roman" w:cs="Times New Roman"/>
          <w:sz w:val="24"/>
          <w:szCs w:val="24"/>
        </w:rPr>
      </w:pPr>
      <w:r w:rsidRPr="008F6386">
        <w:rPr>
          <w:rFonts w:ascii="Times New Roman" w:hAnsi="Times New Roman" w:cs="Times New Roman"/>
          <w:sz w:val="24"/>
          <w:szCs w:val="24"/>
        </w:rPr>
        <w:tab/>
      </w:r>
      <w:r w:rsidRPr="008F6386">
        <w:rPr>
          <w:rFonts w:ascii="Times New Roman" w:hAnsi="Times New Roman" w:cs="Times New Roman"/>
          <w:sz w:val="24"/>
          <w:szCs w:val="24"/>
        </w:rPr>
        <w:tab/>
      </w:r>
      <w:r w:rsidR="0009095A" w:rsidRPr="008F6386">
        <w:rPr>
          <w:rFonts w:ascii="Times New Roman" w:hAnsi="Times New Roman" w:cs="Times New Roman"/>
          <w:sz w:val="24"/>
          <w:szCs w:val="24"/>
        </w:rPr>
        <w:t>Weatherization Program Fiscal Directors</w:t>
      </w:r>
    </w:p>
    <w:p w14:paraId="127F15E5" w14:textId="77777777" w:rsidR="00043C07" w:rsidRPr="00C14EE9" w:rsidRDefault="00043C07" w:rsidP="00043C07">
      <w:pPr>
        <w:spacing w:after="0" w:line="240" w:lineRule="auto"/>
        <w:rPr>
          <w:rFonts w:ascii="Times New Roman" w:hAnsi="Times New Roman" w:cs="Times New Roman"/>
          <w:sz w:val="24"/>
          <w:szCs w:val="24"/>
        </w:rPr>
      </w:pPr>
      <w:r w:rsidRPr="00C14EE9">
        <w:rPr>
          <w:rFonts w:ascii="Times New Roman" w:hAnsi="Times New Roman" w:cs="Times New Roman"/>
          <w:sz w:val="24"/>
          <w:szCs w:val="24"/>
        </w:rPr>
        <w:tab/>
      </w:r>
      <w:r w:rsidRPr="00C14EE9">
        <w:rPr>
          <w:rFonts w:ascii="Times New Roman" w:hAnsi="Times New Roman" w:cs="Times New Roman"/>
          <w:sz w:val="24"/>
          <w:szCs w:val="24"/>
        </w:rPr>
        <w:tab/>
        <w:t>Weatherization Auditors and Inspectors</w:t>
      </w:r>
    </w:p>
    <w:p w14:paraId="6DE1273E" w14:textId="77777777" w:rsidR="00AA2329" w:rsidRPr="008F6386" w:rsidRDefault="00AA2329" w:rsidP="002E051C">
      <w:pPr>
        <w:spacing w:after="0" w:line="240" w:lineRule="auto"/>
        <w:rPr>
          <w:rFonts w:ascii="Times New Roman" w:hAnsi="Times New Roman" w:cs="Times New Roman"/>
          <w:b/>
          <w:sz w:val="24"/>
          <w:szCs w:val="24"/>
        </w:rPr>
      </w:pPr>
    </w:p>
    <w:p w14:paraId="20A7073D" w14:textId="4D7C0D10" w:rsidR="00AA2329" w:rsidRPr="00C12809" w:rsidRDefault="00D51BB4" w:rsidP="002E051C">
      <w:pPr>
        <w:spacing w:after="0" w:line="240" w:lineRule="auto"/>
        <w:rPr>
          <w:rFonts w:ascii="Times New Roman" w:hAnsi="Times New Roman" w:cs="Times New Roman"/>
          <w:noProof/>
          <w:sz w:val="24"/>
          <w:szCs w:val="24"/>
        </w:rPr>
      </w:pPr>
      <w:r w:rsidRPr="008F6386">
        <w:rPr>
          <w:rFonts w:ascii="Times New Roman" w:hAnsi="Times New Roman" w:cs="Times New Roman"/>
          <w:b/>
          <w:sz w:val="24"/>
          <w:szCs w:val="24"/>
        </w:rPr>
        <w:t>FROM:</w:t>
      </w:r>
      <w:r w:rsidR="002E051C" w:rsidRPr="008F6386">
        <w:rPr>
          <w:rFonts w:ascii="Times New Roman" w:hAnsi="Times New Roman" w:cs="Times New Roman"/>
          <w:b/>
          <w:sz w:val="24"/>
          <w:szCs w:val="24"/>
        </w:rPr>
        <w:tab/>
      </w:r>
      <w:r w:rsidR="001E429A">
        <w:rPr>
          <w:rFonts w:ascii="Times New Roman" w:hAnsi="Times New Roman" w:cs="Times New Roman"/>
          <w:sz w:val="24"/>
          <w:szCs w:val="24"/>
        </w:rPr>
        <w:t>Amanda Rains</w:t>
      </w:r>
      <w:r w:rsidR="00A571EE">
        <w:rPr>
          <w:rFonts w:ascii="Times New Roman" w:hAnsi="Times New Roman" w:cs="Times New Roman"/>
          <w:sz w:val="24"/>
          <w:szCs w:val="24"/>
        </w:rPr>
        <w:t xml:space="preserve">, </w:t>
      </w:r>
      <w:r w:rsidR="001E429A">
        <w:rPr>
          <w:rFonts w:ascii="Times New Roman" w:hAnsi="Times New Roman" w:cs="Times New Roman"/>
          <w:sz w:val="24"/>
          <w:szCs w:val="24"/>
        </w:rPr>
        <w:t>Program and Evaluation Manager</w:t>
      </w:r>
    </w:p>
    <w:p w14:paraId="156B248A" w14:textId="6DA2E070" w:rsidR="00C12809" w:rsidRPr="00C12809" w:rsidRDefault="00C12809" w:rsidP="00C12809">
      <w:pPr>
        <w:spacing w:after="0" w:line="240" w:lineRule="auto"/>
        <w:rPr>
          <w:rFonts w:ascii="Times New Roman" w:hAnsi="Times New Roman" w:cs="Times New Roman"/>
          <w:sz w:val="24"/>
          <w:szCs w:val="24"/>
        </w:rPr>
      </w:pPr>
      <w:r w:rsidRPr="00C12809">
        <w:rPr>
          <w:rFonts w:ascii="Times New Roman" w:hAnsi="Times New Roman" w:cs="Times New Roman"/>
          <w:sz w:val="24"/>
          <w:szCs w:val="24"/>
        </w:rPr>
        <w:tab/>
      </w:r>
      <w:r w:rsidRPr="00C12809">
        <w:rPr>
          <w:rFonts w:ascii="Times New Roman" w:hAnsi="Times New Roman" w:cs="Times New Roman"/>
          <w:sz w:val="24"/>
          <w:szCs w:val="24"/>
        </w:rPr>
        <w:tab/>
        <w:t>Energy Programs in Communities Unit</w:t>
      </w:r>
    </w:p>
    <w:p w14:paraId="7C6173B7" w14:textId="6AF9AB53" w:rsidR="002E051C" w:rsidRPr="008F6386" w:rsidRDefault="002E051C" w:rsidP="002E051C">
      <w:pPr>
        <w:spacing w:after="0" w:line="240" w:lineRule="auto"/>
        <w:rPr>
          <w:rFonts w:ascii="Times New Roman" w:hAnsi="Times New Roman" w:cs="Times New Roman"/>
          <w:sz w:val="24"/>
          <w:szCs w:val="24"/>
        </w:rPr>
      </w:pPr>
      <w:r w:rsidRPr="008F6386">
        <w:rPr>
          <w:rFonts w:ascii="Times New Roman" w:hAnsi="Times New Roman" w:cs="Times New Roman"/>
          <w:sz w:val="24"/>
          <w:szCs w:val="24"/>
        </w:rPr>
        <w:tab/>
      </w:r>
      <w:r w:rsidRPr="008F6386">
        <w:rPr>
          <w:rFonts w:ascii="Times New Roman" w:hAnsi="Times New Roman" w:cs="Times New Roman"/>
          <w:sz w:val="24"/>
          <w:szCs w:val="24"/>
        </w:rPr>
        <w:tab/>
      </w:r>
      <w:r w:rsidR="008F6386">
        <w:rPr>
          <w:rFonts w:ascii="Times New Roman" w:hAnsi="Times New Roman" w:cs="Times New Roman"/>
          <w:sz w:val="24"/>
          <w:szCs w:val="24"/>
        </w:rPr>
        <w:t xml:space="preserve">Housing </w:t>
      </w:r>
      <w:r w:rsidR="009D732F">
        <w:rPr>
          <w:rFonts w:ascii="Times New Roman" w:hAnsi="Times New Roman" w:cs="Times New Roman"/>
          <w:sz w:val="24"/>
          <w:szCs w:val="24"/>
        </w:rPr>
        <w:t>Improvements</w:t>
      </w:r>
      <w:r w:rsidR="008F6386">
        <w:rPr>
          <w:rFonts w:ascii="Times New Roman" w:hAnsi="Times New Roman" w:cs="Times New Roman"/>
          <w:sz w:val="24"/>
          <w:szCs w:val="24"/>
        </w:rPr>
        <w:t xml:space="preserve"> and Preservation </w:t>
      </w:r>
      <w:r w:rsidR="00C12809">
        <w:rPr>
          <w:rFonts w:ascii="Times New Roman" w:hAnsi="Times New Roman" w:cs="Times New Roman"/>
          <w:sz w:val="24"/>
          <w:szCs w:val="24"/>
        </w:rPr>
        <w:t>Section</w:t>
      </w:r>
    </w:p>
    <w:p w14:paraId="41A11E5E" w14:textId="77777777" w:rsidR="002E051C" w:rsidRPr="008F6386" w:rsidRDefault="002E051C" w:rsidP="002E051C">
      <w:pPr>
        <w:spacing w:after="0" w:line="240" w:lineRule="auto"/>
        <w:rPr>
          <w:rFonts w:ascii="Times New Roman" w:hAnsi="Times New Roman" w:cs="Times New Roman"/>
          <w:b/>
          <w:sz w:val="24"/>
          <w:szCs w:val="24"/>
        </w:rPr>
      </w:pPr>
    </w:p>
    <w:p w14:paraId="5D16C726" w14:textId="11018C69" w:rsidR="000160F6" w:rsidRPr="008F6386" w:rsidRDefault="00D51BB4" w:rsidP="00BB2CA3">
      <w:pPr>
        <w:spacing w:after="0" w:line="240" w:lineRule="auto"/>
        <w:ind w:left="1440" w:hanging="1440"/>
        <w:rPr>
          <w:rFonts w:ascii="Times New Roman" w:hAnsi="Times New Roman" w:cs="Times New Roman"/>
          <w:sz w:val="24"/>
          <w:szCs w:val="24"/>
        </w:rPr>
      </w:pPr>
      <w:r w:rsidRPr="008F6386">
        <w:rPr>
          <w:rFonts w:ascii="Times New Roman" w:hAnsi="Times New Roman" w:cs="Times New Roman"/>
          <w:b/>
          <w:sz w:val="24"/>
          <w:szCs w:val="24"/>
        </w:rPr>
        <w:t>SUBJECT</w:t>
      </w:r>
      <w:r w:rsidR="002E051C" w:rsidRPr="008F6386">
        <w:rPr>
          <w:rFonts w:ascii="Times New Roman" w:hAnsi="Times New Roman" w:cs="Times New Roman"/>
          <w:b/>
          <w:sz w:val="24"/>
          <w:szCs w:val="24"/>
        </w:rPr>
        <w:t>:</w:t>
      </w:r>
      <w:r w:rsidR="002E051C" w:rsidRPr="008F6386">
        <w:rPr>
          <w:rFonts w:ascii="Times New Roman" w:hAnsi="Times New Roman" w:cs="Times New Roman"/>
          <w:sz w:val="24"/>
          <w:szCs w:val="24"/>
        </w:rPr>
        <w:tab/>
      </w:r>
      <w:r w:rsidR="00193A2D">
        <w:rPr>
          <w:rFonts w:ascii="Times New Roman" w:hAnsi="Times New Roman" w:cs="Times New Roman"/>
          <w:sz w:val="24"/>
          <w:szCs w:val="24"/>
        </w:rPr>
        <w:t xml:space="preserve">Policy Memo </w:t>
      </w:r>
      <w:r w:rsidR="00DB54B4">
        <w:rPr>
          <w:rFonts w:ascii="Times New Roman" w:hAnsi="Times New Roman" w:cs="Times New Roman"/>
          <w:sz w:val="24"/>
          <w:szCs w:val="24"/>
        </w:rPr>
        <w:t>20-</w:t>
      </w:r>
      <w:r w:rsidR="00C12809">
        <w:rPr>
          <w:rFonts w:ascii="Times New Roman" w:hAnsi="Times New Roman" w:cs="Times New Roman"/>
          <w:sz w:val="24"/>
          <w:szCs w:val="24"/>
        </w:rPr>
        <w:t>0</w:t>
      </w:r>
      <w:r w:rsidR="00A571EE">
        <w:rPr>
          <w:rFonts w:ascii="Times New Roman" w:hAnsi="Times New Roman" w:cs="Times New Roman"/>
          <w:sz w:val="24"/>
          <w:szCs w:val="24"/>
        </w:rPr>
        <w:t>3</w:t>
      </w:r>
    </w:p>
    <w:p w14:paraId="4DE2F630" w14:textId="1189B469" w:rsidR="0009095A" w:rsidRPr="008F6386" w:rsidRDefault="006C5D68" w:rsidP="000160F6">
      <w:pPr>
        <w:spacing w:after="0" w:line="240" w:lineRule="auto"/>
        <w:ind w:left="1440"/>
        <w:rPr>
          <w:rFonts w:ascii="Times New Roman" w:hAnsi="Times New Roman" w:cs="Times New Roman"/>
          <w:sz w:val="24"/>
          <w:szCs w:val="24"/>
        </w:rPr>
      </w:pPr>
      <w:r>
        <w:rPr>
          <w:rFonts w:ascii="Times New Roman" w:hAnsi="Times New Roman" w:cs="Times New Roman"/>
          <w:b/>
          <w:sz w:val="24"/>
          <w:szCs w:val="24"/>
        </w:rPr>
        <w:t xml:space="preserve">Weatherization </w:t>
      </w:r>
      <w:r w:rsidR="00A571EE">
        <w:rPr>
          <w:rFonts w:ascii="Times New Roman" w:hAnsi="Times New Roman" w:cs="Times New Roman"/>
          <w:b/>
          <w:sz w:val="24"/>
          <w:szCs w:val="24"/>
        </w:rPr>
        <w:t xml:space="preserve">COVID-19 </w:t>
      </w:r>
      <w:r w:rsidR="00240B43">
        <w:rPr>
          <w:rFonts w:ascii="Times New Roman" w:hAnsi="Times New Roman" w:cs="Times New Roman"/>
          <w:b/>
          <w:sz w:val="24"/>
          <w:szCs w:val="24"/>
        </w:rPr>
        <w:t>Protection</w:t>
      </w:r>
      <w:r w:rsidR="00A571EE">
        <w:rPr>
          <w:rFonts w:ascii="Times New Roman" w:hAnsi="Times New Roman" w:cs="Times New Roman"/>
          <w:b/>
          <w:sz w:val="24"/>
          <w:szCs w:val="24"/>
        </w:rPr>
        <w:t xml:space="preserve"> Plan</w:t>
      </w:r>
      <w:r w:rsidR="00AC0746">
        <w:rPr>
          <w:rFonts w:ascii="Times New Roman" w:hAnsi="Times New Roman" w:cs="Times New Roman"/>
          <w:b/>
          <w:sz w:val="24"/>
          <w:szCs w:val="24"/>
        </w:rPr>
        <w:t>s</w:t>
      </w:r>
    </w:p>
    <w:p w14:paraId="170B732B" w14:textId="77777777" w:rsidR="002E051C" w:rsidRPr="00A571EE" w:rsidRDefault="002E051C" w:rsidP="002E051C">
      <w:pPr>
        <w:spacing w:after="0" w:line="240" w:lineRule="auto"/>
        <w:rPr>
          <w:rFonts w:ascii="Times New Roman" w:hAnsi="Times New Roman" w:cs="Times New Roman"/>
          <w:color w:val="000000"/>
          <w:sz w:val="24"/>
          <w:szCs w:val="24"/>
        </w:rPr>
      </w:pPr>
    </w:p>
    <w:p w14:paraId="79D8C2A2" w14:textId="4F25DEAE" w:rsidR="00A571EE" w:rsidRPr="00A571EE" w:rsidRDefault="00A571EE" w:rsidP="00A571EE">
      <w:pPr>
        <w:autoSpaceDE w:val="0"/>
        <w:autoSpaceDN w:val="0"/>
        <w:adjustRightInd w:val="0"/>
        <w:spacing w:after="0" w:line="240" w:lineRule="auto"/>
        <w:rPr>
          <w:rFonts w:ascii="Times New Roman" w:hAnsi="Times New Roman" w:cs="Times New Roman"/>
          <w:color w:val="000000"/>
          <w:sz w:val="24"/>
          <w:szCs w:val="24"/>
        </w:rPr>
      </w:pPr>
      <w:r w:rsidRPr="00A571EE">
        <w:rPr>
          <w:rFonts w:ascii="Times New Roman" w:hAnsi="Times New Roman" w:cs="Times New Roman"/>
          <w:color w:val="000000"/>
          <w:sz w:val="24"/>
          <w:szCs w:val="24"/>
        </w:rPr>
        <w:t>As we return to Weatherization (Wx) work, we recognize there are many unknowns</w:t>
      </w:r>
      <w:r w:rsidR="005E1D8E">
        <w:rPr>
          <w:rFonts w:ascii="Times New Roman" w:hAnsi="Times New Roman" w:cs="Times New Roman"/>
          <w:color w:val="000000"/>
          <w:sz w:val="24"/>
          <w:szCs w:val="24"/>
        </w:rPr>
        <w:t xml:space="preserve"> regarding how </w:t>
      </w:r>
      <w:proofErr w:type="gramStart"/>
      <w:r w:rsidR="005E1D8E">
        <w:rPr>
          <w:rFonts w:ascii="Times New Roman" w:hAnsi="Times New Roman" w:cs="Times New Roman"/>
          <w:color w:val="000000"/>
          <w:sz w:val="24"/>
          <w:szCs w:val="24"/>
        </w:rPr>
        <w:t>to best perform</w:t>
      </w:r>
      <w:proofErr w:type="gramEnd"/>
      <w:r w:rsidR="005E1D8E">
        <w:rPr>
          <w:rFonts w:ascii="Times New Roman" w:hAnsi="Times New Roman" w:cs="Times New Roman"/>
          <w:color w:val="000000"/>
          <w:sz w:val="24"/>
          <w:szCs w:val="24"/>
        </w:rPr>
        <w:t xml:space="preserve"> work while </w:t>
      </w:r>
      <w:r w:rsidR="008C565A">
        <w:rPr>
          <w:rFonts w:ascii="Times New Roman" w:hAnsi="Times New Roman" w:cs="Times New Roman"/>
          <w:color w:val="000000"/>
          <w:sz w:val="24"/>
          <w:szCs w:val="24"/>
        </w:rPr>
        <w:t>protecting everyone’s safety</w:t>
      </w:r>
      <w:r w:rsidRPr="00A571EE">
        <w:rPr>
          <w:rFonts w:ascii="Times New Roman" w:hAnsi="Times New Roman" w:cs="Times New Roman"/>
          <w:color w:val="000000"/>
          <w:sz w:val="24"/>
          <w:szCs w:val="24"/>
        </w:rPr>
        <w:t>.  Everything is subject to change</w:t>
      </w:r>
      <w:r w:rsidR="00DF7031">
        <w:rPr>
          <w:rFonts w:ascii="Times New Roman" w:hAnsi="Times New Roman" w:cs="Times New Roman"/>
          <w:color w:val="000000"/>
          <w:sz w:val="24"/>
          <w:szCs w:val="24"/>
        </w:rPr>
        <w:t xml:space="preserve"> </w:t>
      </w:r>
      <w:r w:rsidRPr="00A571EE">
        <w:rPr>
          <w:rFonts w:ascii="Times New Roman" w:hAnsi="Times New Roman" w:cs="Times New Roman"/>
          <w:color w:val="000000"/>
          <w:sz w:val="24"/>
          <w:szCs w:val="24"/>
        </w:rPr>
        <w:t xml:space="preserve">as we move forward and learn more. </w:t>
      </w:r>
      <w:r w:rsidR="00756BF2">
        <w:rPr>
          <w:rFonts w:ascii="Times New Roman" w:hAnsi="Times New Roman" w:cs="Times New Roman"/>
          <w:color w:val="000000"/>
          <w:sz w:val="24"/>
          <w:szCs w:val="24"/>
        </w:rPr>
        <w:t xml:space="preserve"> </w:t>
      </w:r>
      <w:r w:rsidRPr="00A571EE">
        <w:rPr>
          <w:rFonts w:ascii="Times New Roman" w:hAnsi="Times New Roman" w:cs="Times New Roman"/>
          <w:color w:val="000000"/>
          <w:sz w:val="24"/>
          <w:szCs w:val="24"/>
        </w:rPr>
        <w:t>All documents</w:t>
      </w:r>
      <w:r w:rsidR="00240B43">
        <w:rPr>
          <w:rFonts w:ascii="Times New Roman" w:hAnsi="Times New Roman" w:cs="Times New Roman"/>
          <w:color w:val="000000"/>
          <w:sz w:val="24"/>
          <w:szCs w:val="24"/>
        </w:rPr>
        <w:t xml:space="preserve"> and protocols</w:t>
      </w:r>
      <w:r w:rsidRPr="00A571EE">
        <w:rPr>
          <w:rFonts w:ascii="Times New Roman" w:hAnsi="Times New Roman" w:cs="Times New Roman"/>
          <w:color w:val="000000"/>
          <w:sz w:val="24"/>
          <w:szCs w:val="24"/>
        </w:rPr>
        <w:t xml:space="preserve"> (</w:t>
      </w:r>
      <w:r w:rsidR="00240B43" w:rsidRPr="00A571EE">
        <w:rPr>
          <w:rFonts w:ascii="Times New Roman" w:hAnsi="Times New Roman" w:cs="Times New Roman"/>
          <w:color w:val="000000"/>
          <w:sz w:val="24"/>
          <w:szCs w:val="24"/>
        </w:rPr>
        <w:t>guidance</w:t>
      </w:r>
      <w:r w:rsidR="00240B43">
        <w:rPr>
          <w:rFonts w:ascii="Times New Roman" w:hAnsi="Times New Roman" w:cs="Times New Roman"/>
          <w:color w:val="000000"/>
          <w:sz w:val="24"/>
          <w:szCs w:val="24"/>
        </w:rPr>
        <w:t>, protection plans,</w:t>
      </w:r>
      <w:r w:rsidRPr="00A571EE">
        <w:rPr>
          <w:rFonts w:ascii="Times New Roman" w:hAnsi="Times New Roman" w:cs="Times New Roman"/>
          <w:color w:val="000000"/>
          <w:sz w:val="24"/>
          <w:szCs w:val="24"/>
        </w:rPr>
        <w:t xml:space="preserve"> and </w:t>
      </w:r>
      <w:proofErr w:type="gramStart"/>
      <w:r w:rsidR="00240B43">
        <w:rPr>
          <w:rFonts w:ascii="Times New Roman" w:hAnsi="Times New Roman" w:cs="Times New Roman"/>
          <w:color w:val="000000"/>
          <w:sz w:val="24"/>
          <w:szCs w:val="24"/>
        </w:rPr>
        <w:t>safety</w:t>
      </w:r>
      <w:proofErr w:type="gramEnd"/>
      <w:r w:rsidR="00240B43">
        <w:rPr>
          <w:rFonts w:ascii="Times New Roman" w:hAnsi="Times New Roman" w:cs="Times New Roman"/>
          <w:color w:val="000000"/>
          <w:sz w:val="24"/>
          <w:szCs w:val="24"/>
        </w:rPr>
        <w:t xml:space="preserve"> practices</w:t>
      </w:r>
      <w:r w:rsidRPr="00A571EE">
        <w:rPr>
          <w:rFonts w:ascii="Times New Roman" w:hAnsi="Times New Roman" w:cs="Times New Roman"/>
          <w:color w:val="000000"/>
          <w:sz w:val="24"/>
          <w:szCs w:val="24"/>
        </w:rPr>
        <w:t xml:space="preserve">) will need to be </w:t>
      </w:r>
      <w:r w:rsidR="005E1D8E">
        <w:rPr>
          <w:rFonts w:ascii="Times New Roman" w:hAnsi="Times New Roman" w:cs="Times New Roman"/>
          <w:color w:val="000000"/>
          <w:sz w:val="24"/>
          <w:szCs w:val="24"/>
        </w:rPr>
        <w:t>refined as we continue to learn</w:t>
      </w:r>
      <w:r w:rsidRPr="00A571EE">
        <w:rPr>
          <w:rFonts w:ascii="Times New Roman" w:hAnsi="Times New Roman" w:cs="Times New Roman"/>
          <w:color w:val="000000"/>
          <w:sz w:val="24"/>
          <w:szCs w:val="24"/>
        </w:rPr>
        <w:t xml:space="preserve">.  </w:t>
      </w:r>
      <w:r w:rsidR="00E74AE2">
        <w:rPr>
          <w:rFonts w:ascii="Times New Roman" w:hAnsi="Times New Roman" w:cs="Times New Roman"/>
          <w:color w:val="000000"/>
          <w:sz w:val="24"/>
          <w:szCs w:val="24"/>
        </w:rPr>
        <w:t xml:space="preserve">Commerce will notify </w:t>
      </w:r>
      <w:r w:rsidRPr="00A571EE">
        <w:rPr>
          <w:rFonts w:ascii="Times New Roman" w:hAnsi="Times New Roman" w:cs="Times New Roman"/>
          <w:color w:val="000000"/>
          <w:sz w:val="24"/>
          <w:szCs w:val="24"/>
        </w:rPr>
        <w:t xml:space="preserve">Local Agencies of required </w:t>
      </w:r>
      <w:r w:rsidR="008055AD">
        <w:rPr>
          <w:rFonts w:ascii="Times New Roman" w:hAnsi="Times New Roman" w:cs="Times New Roman"/>
          <w:color w:val="000000"/>
          <w:sz w:val="24"/>
          <w:szCs w:val="24"/>
        </w:rPr>
        <w:t>emergent</w:t>
      </w:r>
      <w:r w:rsidRPr="00A571EE">
        <w:rPr>
          <w:rFonts w:ascii="Times New Roman" w:hAnsi="Times New Roman" w:cs="Times New Roman"/>
          <w:color w:val="000000"/>
          <w:sz w:val="24"/>
          <w:szCs w:val="24"/>
        </w:rPr>
        <w:t xml:space="preserve"> changes via </w:t>
      </w:r>
      <w:r w:rsidR="005E1D8E">
        <w:rPr>
          <w:rFonts w:ascii="Times New Roman" w:hAnsi="Times New Roman" w:cs="Times New Roman"/>
          <w:color w:val="000000"/>
          <w:sz w:val="24"/>
          <w:szCs w:val="24"/>
        </w:rPr>
        <w:t xml:space="preserve">additional </w:t>
      </w:r>
      <w:r w:rsidRPr="00A571EE">
        <w:rPr>
          <w:rFonts w:ascii="Times New Roman" w:hAnsi="Times New Roman" w:cs="Times New Roman"/>
          <w:color w:val="000000"/>
          <w:sz w:val="24"/>
          <w:szCs w:val="24"/>
        </w:rPr>
        <w:t>Policy Memo</w:t>
      </w:r>
      <w:r w:rsidR="005E1D8E">
        <w:rPr>
          <w:rFonts w:ascii="Times New Roman" w:hAnsi="Times New Roman" w:cs="Times New Roman"/>
          <w:color w:val="000000"/>
          <w:sz w:val="24"/>
          <w:szCs w:val="24"/>
        </w:rPr>
        <w:t>s</w:t>
      </w:r>
      <w:r w:rsidRPr="00A571EE">
        <w:rPr>
          <w:rFonts w:ascii="Times New Roman" w:hAnsi="Times New Roman" w:cs="Times New Roman"/>
          <w:color w:val="000000"/>
          <w:sz w:val="24"/>
          <w:szCs w:val="24"/>
        </w:rPr>
        <w:t>.</w:t>
      </w:r>
    </w:p>
    <w:p w14:paraId="0BAFB465" w14:textId="77777777" w:rsidR="00A571EE" w:rsidRPr="00A571EE" w:rsidRDefault="00A571EE" w:rsidP="00A571EE">
      <w:pPr>
        <w:autoSpaceDE w:val="0"/>
        <w:autoSpaceDN w:val="0"/>
        <w:adjustRightInd w:val="0"/>
        <w:spacing w:after="0" w:line="240" w:lineRule="auto"/>
        <w:rPr>
          <w:rFonts w:ascii="Times New Roman" w:hAnsi="Times New Roman" w:cs="Times New Roman"/>
          <w:color w:val="000000"/>
          <w:sz w:val="24"/>
          <w:szCs w:val="24"/>
        </w:rPr>
      </w:pPr>
    </w:p>
    <w:p w14:paraId="2DA9242D" w14:textId="5FBE47F6" w:rsidR="008055AD" w:rsidRDefault="00A571EE" w:rsidP="00A571EE">
      <w:pPr>
        <w:autoSpaceDE w:val="0"/>
        <w:autoSpaceDN w:val="0"/>
        <w:adjustRightInd w:val="0"/>
        <w:spacing w:after="0" w:line="240" w:lineRule="auto"/>
        <w:rPr>
          <w:rFonts w:ascii="Times New Roman" w:hAnsi="Times New Roman" w:cs="Times New Roman"/>
          <w:color w:val="000000"/>
          <w:sz w:val="24"/>
          <w:szCs w:val="24"/>
        </w:rPr>
      </w:pPr>
      <w:r w:rsidRPr="00A571EE">
        <w:rPr>
          <w:rFonts w:ascii="Times New Roman" w:hAnsi="Times New Roman" w:cs="Times New Roman"/>
          <w:color w:val="000000"/>
          <w:sz w:val="24"/>
          <w:szCs w:val="24"/>
        </w:rPr>
        <w:t>Weatherization</w:t>
      </w:r>
      <w:r w:rsidR="005E1D8E">
        <w:rPr>
          <w:rFonts w:ascii="Times New Roman" w:hAnsi="Times New Roman" w:cs="Times New Roman"/>
          <w:color w:val="000000"/>
          <w:sz w:val="24"/>
          <w:szCs w:val="24"/>
        </w:rPr>
        <w:t xml:space="preserve"> Local Agencies</w:t>
      </w:r>
      <w:r w:rsidR="008055AD">
        <w:rPr>
          <w:rFonts w:ascii="Times New Roman" w:hAnsi="Times New Roman" w:cs="Times New Roman"/>
          <w:color w:val="000000"/>
          <w:sz w:val="24"/>
          <w:szCs w:val="24"/>
        </w:rPr>
        <w:t xml:space="preserve"> </w:t>
      </w:r>
      <w:r w:rsidR="005E1D8E">
        <w:rPr>
          <w:rFonts w:ascii="Times New Roman" w:hAnsi="Times New Roman" w:cs="Times New Roman"/>
          <w:color w:val="000000"/>
          <w:sz w:val="24"/>
          <w:szCs w:val="24"/>
        </w:rPr>
        <w:t>are</w:t>
      </w:r>
      <w:r w:rsidRPr="00A571EE">
        <w:rPr>
          <w:rFonts w:ascii="Times New Roman" w:hAnsi="Times New Roman" w:cs="Times New Roman"/>
          <w:color w:val="000000"/>
          <w:sz w:val="24"/>
          <w:szCs w:val="24"/>
        </w:rPr>
        <w:t xml:space="preserve"> required to comply with </w:t>
      </w:r>
      <w:r w:rsidR="00AC0746">
        <w:rPr>
          <w:rFonts w:ascii="Times New Roman" w:hAnsi="Times New Roman" w:cs="Times New Roman"/>
          <w:color w:val="000000"/>
          <w:sz w:val="24"/>
          <w:szCs w:val="24"/>
        </w:rPr>
        <w:t xml:space="preserve">the </w:t>
      </w:r>
      <w:r w:rsidR="005E1D8E" w:rsidRPr="008B1EA3">
        <w:rPr>
          <w:rFonts w:ascii="Times New Roman" w:hAnsi="Times New Roman" w:cs="Times New Roman"/>
          <w:color w:val="000000"/>
          <w:sz w:val="24"/>
          <w:szCs w:val="24"/>
        </w:rPr>
        <w:t xml:space="preserve">Governor’s </w:t>
      </w:r>
      <w:r w:rsidR="008C5CDF" w:rsidRPr="008B1EA3">
        <w:rPr>
          <w:rFonts w:ascii="Times New Roman" w:hAnsi="Times New Roman" w:cs="Times New Roman"/>
          <w:color w:val="000000"/>
          <w:sz w:val="24"/>
          <w:szCs w:val="24"/>
        </w:rPr>
        <w:t>COVID-19 Reopening Guidance</w:t>
      </w:r>
      <w:r w:rsidR="008B1EA3" w:rsidRPr="008B1EA3">
        <w:rPr>
          <w:rFonts w:ascii="Times New Roman" w:hAnsi="Times New Roman" w:cs="Times New Roman"/>
          <w:color w:val="000000"/>
          <w:sz w:val="24"/>
          <w:szCs w:val="24"/>
        </w:rPr>
        <w:t xml:space="preserve"> for Businesses and Workers</w:t>
      </w:r>
      <w:r w:rsidR="00E0171F">
        <w:rPr>
          <w:rFonts w:ascii="Times New Roman" w:hAnsi="Times New Roman" w:cs="Times New Roman"/>
          <w:color w:val="000000"/>
          <w:sz w:val="24"/>
          <w:szCs w:val="24"/>
        </w:rPr>
        <w:t xml:space="preserve">, </w:t>
      </w:r>
      <w:r w:rsidR="000F0FD4" w:rsidRPr="00AC0746">
        <w:rPr>
          <w:rFonts w:ascii="Times New Roman" w:hAnsi="Times New Roman" w:cs="Times New Roman"/>
          <w:i/>
          <w:color w:val="000000"/>
          <w:sz w:val="24"/>
          <w:szCs w:val="24"/>
        </w:rPr>
        <w:t>Construction Restart</w:t>
      </w:r>
      <w:r w:rsidR="008C5CDF" w:rsidRPr="008B1EA3">
        <w:rPr>
          <w:rFonts w:ascii="Times New Roman" w:hAnsi="Times New Roman" w:cs="Times New Roman"/>
          <w:color w:val="000000"/>
          <w:sz w:val="24"/>
          <w:szCs w:val="24"/>
        </w:rPr>
        <w:t xml:space="preserve"> </w:t>
      </w:r>
      <w:r w:rsidR="005E1D8E" w:rsidRPr="008A548F">
        <w:rPr>
          <w:rFonts w:ascii="Times New Roman" w:hAnsi="Times New Roman" w:cs="Times New Roman"/>
          <w:i/>
          <w:color w:val="000000"/>
          <w:sz w:val="24"/>
          <w:szCs w:val="24"/>
        </w:rPr>
        <w:t>COVID-19 Job Site Requirements</w:t>
      </w:r>
      <w:r w:rsidR="005E1D8E" w:rsidRPr="008B1EA3">
        <w:rPr>
          <w:rFonts w:ascii="Times New Roman" w:hAnsi="Times New Roman" w:cs="Times New Roman"/>
          <w:color w:val="000000"/>
          <w:sz w:val="24"/>
          <w:szCs w:val="24"/>
        </w:rPr>
        <w:t xml:space="preserve"> </w:t>
      </w:r>
      <w:r w:rsidRPr="00A571EE">
        <w:rPr>
          <w:rFonts w:ascii="Times New Roman" w:hAnsi="Times New Roman" w:cs="Times New Roman"/>
          <w:color w:val="000000"/>
          <w:sz w:val="24"/>
          <w:szCs w:val="24"/>
        </w:rPr>
        <w:t xml:space="preserve">until </w:t>
      </w:r>
      <w:r w:rsidR="005E1D8E">
        <w:rPr>
          <w:rFonts w:ascii="Times New Roman" w:hAnsi="Times New Roman" w:cs="Times New Roman"/>
          <w:color w:val="000000"/>
          <w:sz w:val="24"/>
          <w:szCs w:val="24"/>
        </w:rPr>
        <w:t>the Governor’s Office provides notification that the construction field no longer needs to comply</w:t>
      </w:r>
      <w:r w:rsidRPr="00A571EE">
        <w:rPr>
          <w:rFonts w:ascii="Times New Roman" w:hAnsi="Times New Roman" w:cs="Times New Roman"/>
          <w:color w:val="000000"/>
          <w:sz w:val="24"/>
          <w:szCs w:val="24"/>
        </w:rPr>
        <w:t xml:space="preserve">.  </w:t>
      </w:r>
      <w:r w:rsidR="005E1D8E">
        <w:rPr>
          <w:rFonts w:ascii="Times New Roman" w:hAnsi="Times New Roman" w:cs="Times New Roman"/>
          <w:color w:val="000000"/>
          <w:sz w:val="24"/>
          <w:szCs w:val="24"/>
        </w:rPr>
        <w:t>Commerce does not</w:t>
      </w:r>
      <w:r w:rsidRPr="00A571EE">
        <w:rPr>
          <w:rFonts w:ascii="Times New Roman" w:hAnsi="Times New Roman" w:cs="Times New Roman"/>
          <w:color w:val="000000"/>
          <w:sz w:val="24"/>
          <w:szCs w:val="24"/>
        </w:rPr>
        <w:t xml:space="preserve"> intend to revise </w:t>
      </w:r>
      <w:r w:rsidR="005E1D8E">
        <w:rPr>
          <w:rFonts w:ascii="Times New Roman" w:hAnsi="Times New Roman" w:cs="Times New Roman"/>
          <w:color w:val="000000"/>
          <w:sz w:val="24"/>
          <w:szCs w:val="24"/>
        </w:rPr>
        <w:t xml:space="preserve">the state-level </w:t>
      </w:r>
      <w:r w:rsidR="005E1D8E" w:rsidRPr="00BD0954">
        <w:rPr>
          <w:rFonts w:ascii="Times New Roman" w:hAnsi="Times New Roman" w:cs="Times New Roman"/>
          <w:i/>
          <w:color w:val="000000"/>
          <w:sz w:val="24"/>
          <w:szCs w:val="24"/>
        </w:rPr>
        <w:t xml:space="preserve">Weatherization </w:t>
      </w:r>
      <w:r w:rsidR="00BD0954" w:rsidRPr="00BD0954">
        <w:rPr>
          <w:rFonts w:ascii="Times New Roman" w:hAnsi="Times New Roman" w:cs="Times New Roman"/>
          <w:i/>
          <w:color w:val="000000"/>
          <w:sz w:val="24"/>
          <w:szCs w:val="24"/>
        </w:rPr>
        <w:t xml:space="preserve">(Wx) COVID-19 Protection Plan </w:t>
      </w:r>
      <w:r w:rsidR="008A548F" w:rsidRPr="00BD0954">
        <w:rPr>
          <w:rFonts w:ascii="Times New Roman" w:hAnsi="Times New Roman" w:cs="Times New Roman"/>
          <w:i/>
          <w:color w:val="000000"/>
          <w:sz w:val="24"/>
          <w:szCs w:val="24"/>
        </w:rPr>
        <w:t>G</w:t>
      </w:r>
      <w:r w:rsidR="008C565A" w:rsidRPr="00BD0954">
        <w:rPr>
          <w:rFonts w:ascii="Times New Roman" w:hAnsi="Times New Roman" w:cs="Times New Roman"/>
          <w:i/>
          <w:color w:val="000000"/>
          <w:sz w:val="24"/>
          <w:szCs w:val="24"/>
        </w:rPr>
        <w:t>uidance</w:t>
      </w:r>
      <w:r w:rsidR="005E1D8E" w:rsidRPr="00A571EE">
        <w:rPr>
          <w:rFonts w:ascii="Times New Roman" w:hAnsi="Times New Roman" w:cs="Times New Roman"/>
          <w:color w:val="000000"/>
          <w:sz w:val="24"/>
          <w:szCs w:val="24"/>
        </w:rPr>
        <w:t xml:space="preserve"> </w:t>
      </w:r>
      <w:r w:rsidRPr="00A571EE">
        <w:rPr>
          <w:rFonts w:ascii="Times New Roman" w:hAnsi="Times New Roman" w:cs="Times New Roman"/>
          <w:color w:val="000000"/>
          <w:sz w:val="24"/>
          <w:szCs w:val="24"/>
        </w:rPr>
        <w:t xml:space="preserve">as </w:t>
      </w:r>
      <w:r w:rsidR="00384678">
        <w:rPr>
          <w:rFonts w:ascii="Times New Roman" w:hAnsi="Times New Roman" w:cs="Times New Roman"/>
          <w:color w:val="000000"/>
          <w:sz w:val="24"/>
          <w:szCs w:val="24"/>
        </w:rPr>
        <w:t>p</w:t>
      </w:r>
      <w:r w:rsidRPr="00A571EE">
        <w:rPr>
          <w:rFonts w:ascii="Times New Roman" w:hAnsi="Times New Roman" w:cs="Times New Roman"/>
          <w:color w:val="000000"/>
          <w:sz w:val="24"/>
          <w:szCs w:val="24"/>
        </w:rPr>
        <w:t xml:space="preserve">hases </w:t>
      </w:r>
      <w:proofErr w:type="gramStart"/>
      <w:r w:rsidRPr="00A571EE">
        <w:rPr>
          <w:rFonts w:ascii="Times New Roman" w:hAnsi="Times New Roman" w:cs="Times New Roman"/>
          <w:color w:val="000000"/>
          <w:sz w:val="24"/>
          <w:szCs w:val="24"/>
        </w:rPr>
        <w:t>are introduced</w:t>
      </w:r>
      <w:proofErr w:type="gramEnd"/>
      <w:r w:rsidR="00240B43">
        <w:rPr>
          <w:rFonts w:ascii="Times New Roman" w:hAnsi="Times New Roman" w:cs="Times New Roman"/>
          <w:color w:val="000000"/>
          <w:sz w:val="24"/>
          <w:szCs w:val="24"/>
        </w:rPr>
        <w:t xml:space="preserve"> across the state</w:t>
      </w:r>
      <w:r w:rsidRPr="00A571EE">
        <w:rPr>
          <w:rFonts w:ascii="Times New Roman" w:hAnsi="Times New Roman" w:cs="Times New Roman"/>
          <w:color w:val="000000"/>
          <w:sz w:val="24"/>
          <w:szCs w:val="24"/>
        </w:rPr>
        <w:t xml:space="preserve">.  </w:t>
      </w:r>
      <w:r w:rsidR="00953386">
        <w:rPr>
          <w:rFonts w:ascii="Times New Roman" w:hAnsi="Times New Roman" w:cs="Times New Roman"/>
          <w:color w:val="000000"/>
          <w:sz w:val="24"/>
          <w:szCs w:val="24"/>
        </w:rPr>
        <w:t xml:space="preserve">It is each Local Agency’s responsibility to update their plans in accordance with </w:t>
      </w:r>
      <w:r w:rsidR="00BF4A68">
        <w:rPr>
          <w:rFonts w:ascii="Times New Roman" w:hAnsi="Times New Roman" w:cs="Times New Roman"/>
          <w:color w:val="000000"/>
          <w:sz w:val="24"/>
          <w:szCs w:val="24"/>
        </w:rPr>
        <w:t>the</w:t>
      </w:r>
      <w:r w:rsidR="00953386">
        <w:rPr>
          <w:rFonts w:ascii="Times New Roman" w:hAnsi="Times New Roman" w:cs="Times New Roman"/>
          <w:color w:val="000000"/>
          <w:sz w:val="24"/>
          <w:szCs w:val="24"/>
        </w:rPr>
        <w:t xml:space="preserve"> Phase classification</w:t>
      </w:r>
      <w:r w:rsidR="00BF4A68">
        <w:rPr>
          <w:rFonts w:ascii="Times New Roman" w:hAnsi="Times New Roman" w:cs="Times New Roman"/>
          <w:color w:val="000000"/>
          <w:sz w:val="24"/>
          <w:szCs w:val="24"/>
        </w:rPr>
        <w:t xml:space="preserve"> for each of the counties they serve</w:t>
      </w:r>
      <w:r w:rsidR="00953386">
        <w:rPr>
          <w:rFonts w:ascii="Times New Roman" w:hAnsi="Times New Roman" w:cs="Times New Roman"/>
          <w:color w:val="000000"/>
          <w:sz w:val="24"/>
          <w:szCs w:val="24"/>
        </w:rPr>
        <w:t xml:space="preserve"> and any future Governor’s guidance.  </w:t>
      </w:r>
      <w:r w:rsidR="00BF4A68">
        <w:rPr>
          <w:rFonts w:ascii="Times New Roman" w:hAnsi="Times New Roman" w:cs="Times New Roman"/>
          <w:color w:val="000000"/>
          <w:sz w:val="24"/>
          <w:szCs w:val="24"/>
        </w:rPr>
        <w:t xml:space="preserve">Local Agencies are </w:t>
      </w:r>
      <w:r w:rsidR="00953386">
        <w:rPr>
          <w:rFonts w:ascii="Times New Roman" w:hAnsi="Times New Roman" w:cs="Times New Roman"/>
          <w:color w:val="000000"/>
          <w:sz w:val="24"/>
          <w:szCs w:val="24"/>
        </w:rPr>
        <w:t xml:space="preserve">not required to notify Commerce each time </w:t>
      </w:r>
      <w:r w:rsidR="00BF4A68">
        <w:rPr>
          <w:rFonts w:ascii="Times New Roman" w:hAnsi="Times New Roman" w:cs="Times New Roman"/>
          <w:color w:val="000000"/>
          <w:sz w:val="24"/>
          <w:szCs w:val="24"/>
        </w:rPr>
        <w:t xml:space="preserve">plans </w:t>
      </w:r>
      <w:proofErr w:type="gramStart"/>
      <w:r w:rsidR="00BF4A68">
        <w:rPr>
          <w:rFonts w:ascii="Times New Roman" w:hAnsi="Times New Roman" w:cs="Times New Roman"/>
          <w:color w:val="000000"/>
          <w:sz w:val="24"/>
          <w:szCs w:val="24"/>
        </w:rPr>
        <w:t>are</w:t>
      </w:r>
      <w:r w:rsidR="00953386">
        <w:rPr>
          <w:rFonts w:ascii="Times New Roman" w:hAnsi="Times New Roman" w:cs="Times New Roman"/>
          <w:color w:val="000000"/>
          <w:sz w:val="24"/>
          <w:szCs w:val="24"/>
        </w:rPr>
        <w:t xml:space="preserve"> revise</w:t>
      </w:r>
      <w:r w:rsidR="00BF4A68">
        <w:rPr>
          <w:rFonts w:ascii="Times New Roman" w:hAnsi="Times New Roman" w:cs="Times New Roman"/>
          <w:color w:val="000000"/>
          <w:sz w:val="24"/>
          <w:szCs w:val="24"/>
        </w:rPr>
        <w:t>d</w:t>
      </w:r>
      <w:proofErr w:type="gramEnd"/>
      <w:r w:rsidR="00BF4A68">
        <w:rPr>
          <w:rFonts w:ascii="Times New Roman" w:hAnsi="Times New Roman" w:cs="Times New Roman"/>
          <w:color w:val="000000"/>
          <w:sz w:val="24"/>
          <w:szCs w:val="24"/>
        </w:rPr>
        <w:t xml:space="preserve">.  </w:t>
      </w:r>
    </w:p>
    <w:p w14:paraId="6D65F327" w14:textId="61E980A1" w:rsidR="008055AD" w:rsidRDefault="008055AD" w:rsidP="00A571EE">
      <w:pPr>
        <w:autoSpaceDE w:val="0"/>
        <w:autoSpaceDN w:val="0"/>
        <w:adjustRightInd w:val="0"/>
        <w:spacing w:after="0" w:line="240" w:lineRule="auto"/>
        <w:rPr>
          <w:rFonts w:ascii="Times New Roman" w:hAnsi="Times New Roman" w:cs="Times New Roman"/>
          <w:color w:val="000000"/>
          <w:sz w:val="24"/>
          <w:szCs w:val="24"/>
        </w:rPr>
      </w:pPr>
    </w:p>
    <w:p w14:paraId="66DD9596" w14:textId="258C52F4" w:rsidR="00DB132B" w:rsidRDefault="001F567C" w:rsidP="00A571E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We also want to </w:t>
      </w:r>
      <w:r w:rsidR="00DB132B" w:rsidRPr="00A571EE">
        <w:rPr>
          <w:rFonts w:ascii="Times New Roman" w:hAnsi="Times New Roman" w:cs="Times New Roman"/>
          <w:color w:val="000000"/>
          <w:sz w:val="24"/>
          <w:szCs w:val="24"/>
        </w:rPr>
        <w:t xml:space="preserve">acknowledge </w:t>
      </w:r>
      <w:r w:rsidR="00DB132B">
        <w:rPr>
          <w:rFonts w:ascii="Times New Roman" w:hAnsi="Times New Roman" w:cs="Times New Roman"/>
          <w:color w:val="000000"/>
          <w:sz w:val="24"/>
          <w:szCs w:val="24"/>
        </w:rPr>
        <w:t>managing the risk associated with restarting Wx work is Local Agency responsibility.  Commerce is not requiring Local Agencies to rush into restarting.  Rather, Commerce is encouraging Local Agencies to be circumspect as they move forward, ensuring they are taking all necessary precautions to minimize risk.  We will continue to work with Local</w:t>
      </w:r>
      <w:r w:rsidR="00756BF2">
        <w:rPr>
          <w:rFonts w:ascii="Times New Roman" w:hAnsi="Times New Roman" w:cs="Times New Roman"/>
          <w:color w:val="000000"/>
          <w:sz w:val="24"/>
          <w:szCs w:val="24"/>
        </w:rPr>
        <w:t xml:space="preserve"> Agencies </w:t>
      </w:r>
      <w:r w:rsidR="00236214">
        <w:rPr>
          <w:rFonts w:ascii="Times New Roman" w:hAnsi="Times New Roman" w:cs="Times New Roman"/>
          <w:color w:val="000000"/>
          <w:sz w:val="24"/>
          <w:szCs w:val="24"/>
        </w:rPr>
        <w:t>to restart safely.</w:t>
      </w:r>
    </w:p>
    <w:p w14:paraId="419C145A" w14:textId="1BC5AB19" w:rsidR="00DB132B" w:rsidRDefault="00DB132B" w:rsidP="00A571EE">
      <w:pPr>
        <w:autoSpaceDE w:val="0"/>
        <w:autoSpaceDN w:val="0"/>
        <w:adjustRightInd w:val="0"/>
        <w:spacing w:after="0" w:line="240" w:lineRule="auto"/>
        <w:rPr>
          <w:rFonts w:ascii="Times New Roman" w:hAnsi="Times New Roman" w:cs="Times New Roman"/>
          <w:color w:val="000000"/>
          <w:sz w:val="24"/>
          <w:szCs w:val="24"/>
        </w:rPr>
      </w:pPr>
    </w:p>
    <w:p w14:paraId="7C39D38B" w14:textId="608DCD40" w:rsidR="00DB132B" w:rsidRDefault="00DB132B" w:rsidP="00756BF2">
      <w:pPr>
        <w:autoSpaceDE w:val="0"/>
        <w:autoSpaceDN w:val="0"/>
        <w:adjustRightInd w:val="0"/>
        <w:spacing w:after="0" w:line="240" w:lineRule="auto"/>
        <w:rPr>
          <w:rFonts w:ascii="Times New Roman" w:hAnsi="Times New Roman" w:cs="Times New Roman"/>
          <w:color w:val="000000"/>
          <w:sz w:val="24"/>
          <w:szCs w:val="24"/>
        </w:rPr>
      </w:pPr>
      <w:r w:rsidRPr="00756BF2">
        <w:rPr>
          <w:rFonts w:ascii="Times New Roman" w:hAnsi="Times New Roman" w:cs="Times New Roman"/>
          <w:color w:val="000000"/>
          <w:sz w:val="24"/>
          <w:szCs w:val="24"/>
        </w:rPr>
        <w:lastRenderedPageBreak/>
        <w:t xml:space="preserve">No jobsite may operate until the contractor can meet and maintain all requirements in </w:t>
      </w:r>
      <w:r w:rsidR="00236214">
        <w:rPr>
          <w:rFonts w:ascii="Times New Roman" w:hAnsi="Times New Roman" w:cs="Times New Roman"/>
          <w:color w:val="000000"/>
          <w:sz w:val="24"/>
          <w:szCs w:val="24"/>
        </w:rPr>
        <w:t xml:space="preserve">their </w:t>
      </w:r>
      <w:r w:rsidRPr="00756BF2">
        <w:rPr>
          <w:rFonts w:ascii="Times New Roman" w:hAnsi="Times New Roman" w:cs="Times New Roman"/>
          <w:color w:val="000000"/>
          <w:sz w:val="24"/>
          <w:szCs w:val="24"/>
        </w:rPr>
        <w:t>Wx COVID-19 Protection Plans, including providing materials, schedules and equipment required to comply.</w:t>
      </w:r>
    </w:p>
    <w:p w14:paraId="79681A71" w14:textId="77777777" w:rsidR="00756BF2" w:rsidRPr="00756BF2" w:rsidRDefault="00756BF2" w:rsidP="00D363CC">
      <w:pPr>
        <w:autoSpaceDE w:val="0"/>
        <w:autoSpaceDN w:val="0"/>
        <w:adjustRightInd w:val="0"/>
        <w:spacing w:after="0" w:line="240" w:lineRule="auto"/>
        <w:rPr>
          <w:rFonts w:ascii="Times New Roman" w:hAnsi="Times New Roman" w:cs="Times New Roman"/>
          <w:color w:val="000000"/>
          <w:sz w:val="24"/>
          <w:szCs w:val="24"/>
        </w:rPr>
      </w:pPr>
    </w:p>
    <w:p w14:paraId="637D263F" w14:textId="451D7371" w:rsidR="00E27AFF" w:rsidRPr="001F1CC1" w:rsidRDefault="00E27AFF" w:rsidP="00D363CC">
      <w:pPr>
        <w:spacing w:after="0" w:line="240" w:lineRule="auto"/>
        <w:contextualSpacing/>
        <w:rPr>
          <w:rFonts w:ascii="Times New Roman" w:hAnsi="Times New Roman" w:cs="Times New Roman"/>
          <w:color w:val="000000"/>
          <w:sz w:val="24"/>
          <w:szCs w:val="24"/>
        </w:rPr>
      </w:pPr>
      <w:r w:rsidRPr="001F1CC1">
        <w:rPr>
          <w:rFonts w:ascii="Times New Roman" w:hAnsi="Times New Roman" w:cs="Times New Roman"/>
          <w:color w:val="000000"/>
          <w:sz w:val="24"/>
          <w:szCs w:val="24"/>
        </w:rPr>
        <w:t>I</w:t>
      </w:r>
      <w:r w:rsidR="00D363CC">
        <w:rPr>
          <w:rFonts w:ascii="Times New Roman" w:hAnsi="Times New Roman" w:cs="Times New Roman"/>
          <w:color w:val="000000"/>
          <w:sz w:val="24"/>
          <w:szCs w:val="24"/>
        </w:rPr>
        <w:t>f</w:t>
      </w:r>
      <w:r w:rsidRPr="001F1CC1">
        <w:rPr>
          <w:rFonts w:ascii="Times New Roman" w:hAnsi="Times New Roman" w:cs="Times New Roman"/>
          <w:color w:val="000000"/>
          <w:sz w:val="24"/>
          <w:szCs w:val="24"/>
        </w:rPr>
        <w:t xml:space="preserve"> at any time, clients, LA staff, or contractors feel that work cannot be performed under the </w:t>
      </w:r>
      <w:r w:rsidRPr="00AC0746">
        <w:rPr>
          <w:rFonts w:ascii="Times New Roman" w:hAnsi="Times New Roman" w:cs="Times New Roman"/>
          <w:i/>
          <w:color w:val="000000"/>
          <w:sz w:val="24"/>
          <w:szCs w:val="24"/>
        </w:rPr>
        <w:t>Wx COVID-19 Protection Plan</w:t>
      </w:r>
      <w:r w:rsidRPr="001F1CC1">
        <w:rPr>
          <w:rFonts w:ascii="Times New Roman" w:hAnsi="Times New Roman" w:cs="Times New Roman"/>
          <w:color w:val="000000"/>
          <w:sz w:val="24"/>
          <w:szCs w:val="24"/>
        </w:rPr>
        <w:t xml:space="preserve">, making the situation unsafe, the project must either be postponed until such time </w:t>
      </w:r>
      <w:r w:rsidR="00236214">
        <w:rPr>
          <w:rFonts w:ascii="Times New Roman" w:hAnsi="Times New Roman" w:cs="Times New Roman"/>
          <w:color w:val="000000"/>
          <w:sz w:val="24"/>
          <w:szCs w:val="24"/>
        </w:rPr>
        <w:t>the work can be</w:t>
      </w:r>
      <w:r w:rsidRPr="001F1CC1">
        <w:rPr>
          <w:rFonts w:ascii="Times New Roman" w:hAnsi="Times New Roman" w:cs="Times New Roman"/>
          <w:color w:val="000000"/>
          <w:sz w:val="24"/>
          <w:szCs w:val="24"/>
        </w:rPr>
        <w:t xml:space="preserve"> perform</w:t>
      </w:r>
      <w:r w:rsidR="00E4509B">
        <w:rPr>
          <w:rFonts w:ascii="Times New Roman" w:hAnsi="Times New Roman" w:cs="Times New Roman"/>
          <w:color w:val="000000"/>
          <w:sz w:val="24"/>
          <w:szCs w:val="24"/>
        </w:rPr>
        <w:t>ed</w:t>
      </w:r>
      <w:r w:rsidRPr="001F1CC1">
        <w:rPr>
          <w:rFonts w:ascii="Times New Roman" w:hAnsi="Times New Roman" w:cs="Times New Roman"/>
          <w:color w:val="000000"/>
          <w:sz w:val="24"/>
          <w:szCs w:val="24"/>
        </w:rPr>
        <w:t xml:space="preserve"> safely, or deferred permanently.</w:t>
      </w:r>
    </w:p>
    <w:p w14:paraId="23526A09" w14:textId="658A6B41" w:rsidR="00D363CC" w:rsidRPr="00D363CC" w:rsidRDefault="00D363CC" w:rsidP="00D363CC">
      <w:pPr>
        <w:autoSpaceDE w:val="0"/>
        <w:autoSpaceDN w:val="0"/>
        <w:adjustRightInd w:val="0"/>
        <w:spacing w:after="0" w:line="240" w:lineRule="auto"/>
        <w:rPr>
          <w:rFonts w:ascii="Times New Roman" w:hAnsi="Times New Roman" w:cs="Times New Roman"/>
          <w:color w:val="000000"/>
          <w:sz w:val="24"/>
          <w:szCs w:val="24"/>
        </w:rPr>
      </w:pPr>
    </w:p>
    <w:p w14:paraId="20FAEC17" w14:textId="1EA68CE4" w:rsidR="00DB132B" w:rsidRPr="00D363CC" w:rsidRDefault="00DB132B" w:rsidP="00D363CC">
      <w:pPr>
        <w:autoSpaceDE w:val="0"/>
        <w:autoSpaceDN w:val="0"/>
        <w:adjustRightInd w:val="0"/>
        <w:spacing w:after="0" w:line="240" w:lineRule="auto"/>
        <w:rPr>
          <w:rFonts w:ascii="Times New Roman" w:hAnsi="Times New Roman" w:cs="Times New Roman"/>
          <w:color w:val="000000"/>
          <w:sz w:val="24"/>
          <w:szCs w:val="24"/>
        </w:rPr>
      </w:pPr>
      <w:r w:rsidRPr="00D363CC">
        <w:rPr>
          <w:rFonts w:ascii="Times New Roman" w:hAnsi="Times New Roman" w:cs="Times New Roman"/>
          <w:color w:val="000000"/>
          <w:sz w:val="24"/>
          <w:szCs w:val="24"/>
        </w:rPr>
        <w:t xml:space="preserve">In any non-compliance or unsafe situation, it is the Local Agency responsibility to take action and get the Wx Project into compliance.  Any work performed that is not in accordance with the </w:t>
      </w:r>
      <w:r w:rsidR="00756BF2" w:rsidRPr="00D363CC">
        <w:rPr>
          <w:rFonts w:ascii="Times New Roman" w:hAnsi="Times New Roman" w:cs="Times New Roman"/>
          <w:i/>
          <w:color w:val="000000"/>
          <w:sz w:val="24"/>
          <w:szCs w:val="24"/>
        </w:rPr>
        <w:t xml:space="preserve">Wx COVID-19 </w:t>
      </w:r>
      <w:r w:rsidRPr="00D363CC">
        <w:rPr>
          <w:rFonts w:ascii="Times New Roman" w:hAnsi="Times New Roman" w:cs="Times New Roman"/>
          <w:i/>
          <w:color w:val="000000"/>
          <w:sz w:val="24"/>
          <w:szCs w:val="24"/>
        </w:rPr>
        <w:t>Protection Plan</w:t>
      </w:r>
      <w:r w:rsidRPr="00D363CC">
        <w:rPr>
          <w:rFonts w:ascii="Times New Roman" w:hAnsi="Times New Roman" w:cs="Times New Roman"/>
          <w:color w:val="000000"/>
          <w:sz w:val="24"/>
          <w:szCs w:val="24"/>
        </w:rPr>
        <w:t xml:space="preserve"> is disallowed cost.</w:t>
      </w:r>
      <w:r w:rsidR="00D363CC" w:rsidRPr="00D363CC">
        <w:rPr>
          <w:rFonts w:ascii="Times New Roman" w:hAnsi="Times New Roman" w:cs="Times New Roman"/>
          <w:color w:val="000000"/>
          <w:sz w:val="24"/>
          <w:szCs w:val="24"/>
        </w:rPr>
        <w:t xml:space="preserve"> </w:t>
      </w:r>
      <w:r w:rsidR="00D363CC">
        <w:rPr>
          <w:rFonts w:ascii="Times New Roman" w:hAnsi="Times New Roman" w:cs="Times New Roman"/>
          <w:color w:val="000000"/>
          <w:sz w:val="24"/>
          <w:szCs w:val="24"/>
        </w:rPr>
        <w:t xml:space="preserve"> </w:t>
      </w:r>
      <w:r w:rsidR="00D363CC" w:rsidRPr="00D363CC">
        <w:rPr>
          <w:rFonts w:ascii="Times New Roman" w:hAnsi="Times New Roman" w:cs="Times New Roman"/>
          <w:color w:val="000000"/>
          <w:sz w:val="24"/>
          <w:szCs w:val="24"/>
        </w:rPr>
        <w:t xml:space="preserve">Employees who do not believe it is safe to work </w:t>
      </w:r>
      <w:proofErr w:type="gramStart"/>
      <w:r w:rsidR="00D363CC" w:rsidRPr="00D363CC">
        <w:rPr>
          <w:rFonts w:ascii="Times New Roman" w:hAnsi="Times New Roman" w:cs="Times New Roman"/>
          <w:color w:val="000000"/>
          <w:sz w:val="24"/>
          <w:szCs w:val="24"/>
        </w:rPr>
        <w:t>shall be allowed</w:t>
      </w:r>
      <w:proofErr w:type="gramEnd"/>
      <w:r w:rsidR="00D363CC" w:rsidRPr="00D363CC">
        <w:rPr>
          <w:rFonts w:ascii="Times New Roman" w:hAnsi="Times New Roman" w:cs="Times New Roman"/>
          <w:color w:val="000000"/>
          <w:sz w:val="24"/>
          <w:szCs w:val="24"/>
        </w:rPr>
        <w:t xml:space="preserve"> to remove themselves from the worksite</w:t>
      </w:r>
      <w:r w:rsidR="00236214">
        <w:rPr>
          <w:rFonts w:ascii="Times New Roman" w:hAnsi="Times New Roman" w:cs="Times New Roman"/>
          <w:color w:val="000000"/>
          <w:sz w:val="24"/>
          <w:szCs w:val="24"/>
        </w:rPr>
        <w:t>.</w:t>
      </w:r>
    </w:p>
    <w:p w14:paraId="09418EDD" w14:textId="77777777" w:rsidR="00DB132B" w:rsidRDefault="00DB132B" w:rsidP="00A571EE">
      <w:pPr>
        <w:autoSpaceDE w:val="0"/>
        <w:autoSpaceDN w:val="0"/>
        <w:adjustRightInd w:val="0"/>
        <w:spacing w:after="0" w:line="240" w:lineRule="auto"/>
        <w:rPr>
          <w:rFonts w:ascii="Times New Roman" w:hAnsi="Times New Roman" w:cs="Times New Roman"/>
          <w:color w:val="000000"/>
          <w:sz w:val="24"/>
          <w:szCs w:val="24"/>
        </w:rPr>
      </w:pPr>
    </w:p>
    <w:p w14:paraId="321A7E29" w14:textId="2C8472AA" w:rsidR="00A571EE" w:rsidRDefault="00756BF2" w:rsidP="009E3F13">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At a minimum, each </w:t>
      </w:r>
      <w:r w:rsidR="009E3F13">
        <w:rPr>
          <w:rFonts w:ascii="Times New Roman" w:hAnsi="Times New Roman" w:cs="Times New Roman"/>
          <w:color w:val="000000"/>
          <w:sz w:val="24"/>
          <w:szCs w:val="24"/>
        </w:rPr>
        <w:t xml:space="preserve">Local Agency (and their Wx contractors) will develop a </w:t>
      </w:r>
      <w:r w:rsidR="009E3F13" w:rsidRPr="009E3F13">
        <w:rPr>
          <w:rFonts w:ascii="Times New Roman" w:hAnsi="Times New Roman" w:cs="Times New Roman"/>
          <w:i/>
          <w:color w:val="000000"/>
          <w:sz w:val="24"/>
          <w:szCs w:val="24"/>
        </w:rPr>
        <w:t>Wx COVID-19 Protection Plan</w:t>
      </w:r>
      <w:r w:rsidR="009E3F13">
        <w:rPr>
          <w:rFonts w:ascii="Times New Roman" w:hAnsi="Times New Roman" w:cs="Times New Roman"/>
          <w:color w:val="000000"/>
          <w:sz w:val="24"/>
          <w:szCs w:val="24"/>
        </w:rPr>
        <w:t xml:space="preserve"> </w:t>
      </w:r>
      <w:r w:rsidR="00E27AFF">
        <w:rPr>
          <w:rFonts w:ascii="Times New Roman" w:hAnsi="Times New Roman" w:cs="Times New Roman"/>
          <w:color w:val="000000"/>
          <w:sz w:val="24"/>
          <w:szCs w:val="24"/>
        </w:rPr>
        <w:t>and meet all</w:t>
      </w:r>
      <w:r w:rsidR="009E3F13">
        <w:rPr>
          <w:rFonts w:ascii="Times New Roman" w:hAnsi="Times New Roman" w:cs="Times New Roman"/>
          <w:color w:val="000000"/>
          <w:sz w:val="24"/>
          <w:szCs w:val="24"/>
        </w:rPr>
        <w:t xml:space="preserve"> the following</w:t>
      </w:r>
      <w:r w:rsidR="00E27AFF">
        <w:rPr>
          <w:rFonts w:ascii="Times New Roman" w:hAnsi="Times New Roman" w:cs="Times New Roman"/>
          <w:color w:val="000000"/>
          <w:sz w:val="24"/>
          <w:szCs w:val="24"/>
        </w:rPr>
        <w:t xml:space="preserve"> requirements</w:t>
      </w:r>
      <w:r w:rsidR="009E3F13">
        <w:rPr>
          <w:rFonts w:ascii="Times New Roman" w:hAnsi="Times New Roman" w:cs="Times New Roman"/>
          <w:color w:val="000000"/>
          <w:sz w:val="24"/>
          <w:szCs w:val="24"/>
        </w:rPr>
        <w:t>:</w:t>
      </w:r>
    </w:p>
    <w:p w14:paraId="702FA312" w14:textId="5E1B9D05" w:rsidR="008A548F" w:rsidRDefault="008A548F" w:rsidP="009E3F13">
      <w:pPr>
        <w:pStyle w:val="ListParagraph"/>
        <w:autoSpaceDE w:val="0"/>
        <w:autoSpaceDN w:val="0"/>
        <w:adjustRightInd w:val="0"/>
        <w:spacing w:after="0" w:line="240" w:lineRule="auto"/>
        <w:ind w:left="0"/>
        <w:rPr>
          <w:rFonts w:ascii="Times New Roman" w:hAnsi="Times New Roman" w:cs="Times New Roman"/>
          <w:color w:val="000000"/>
          <w:sz w:val="24"/>
          <w:szCs w:val="24"/>
        </w:rPr>
      </w:pPr>
    </w:p>
    <w:p w14:paraId="6463B4C9" w14:textId="1480BB78" w:rsidR="008A548F" w:rsidRPr="00F4483D" w:rsidRDefault="008A548F" w:rsidP="009E3F13">
      <w:pPr>
        <w:pStyle w:val="ListParagraph"/>
        <w:autoSpaceDE w:val="0"/>
        <w:autoSpaceDN w:val="0"/>
        <w:adjustRightInd w:val="0"/>
        <w:spacing w:after="0" w:line="240" w:lineRule="auto"/>
        <w:ind w:left="0"/>
        <w:rPr>
          <w:rFonts w:ascii="Times New Roman" w:hAnsi="Times New Roman" w:cs="Times New Roman"/>
          <w:b/>
          <w:color w:val="000000"/>
          <w:sz w:val="28"/>
          <w:szCs w:val="28"/>
          <w:u w:val="single"/>
        </w:rPr>
      </w:pPr>
      <w:r w:rsidRPr="00F4483D">
        <w:rPr>
          <w:rFonts w:ascii="Times New Roman" w:hAnsi="Times New Roman" w:cs="Times New Roman"/>
          <w:b/>
          <w:color w:val="000000"/>
          <w:sz w:val="28"/>
          <w:szCs w:val="28"/>
          <w:u w:val="single"/>
        </w:rPr>
        <w:t>Required</w:t>
      </w:r>
      <w:r w:rsidR="00AC0746" w:rsidRPr="00F4483D">
        <w:rPr>
          <w:rFonts w:ascii="Times New Roman" w:hAnsi="Times New Roman" w:cs="Times New Roman"/>
          <w:b/>
          <w:color w:val="000000"/>
          <w:sz w:val="28"/>
          <w:szCs w:val="28"/>
          <w:u w:val="single"/>
        </w:rPr>
        <w:t xml:space="preserve"> and Not S</w:t>
      </w:r>
      <w:r w:rsidRPr="00F4483D">
        <w:rPr>
          <w:rFonts w:ascii="Times New Roman" w:hAnsi="Times New Roman" w:cs="Times New Roman"/>
          <w:b/>
          <w:color w:val="000000"/>
          <w:sz w:val="28"/>
          <w:szCs w:val="28"/>
          <w:u w:val="single"/>
        </w:rPr>
        <w:t>ubmitted to Commerce:</w:t>
      </w:r>
    </w:p>
    <w:p w14:paraId="6D396011" w14:textId="4D27664F" w:rsidR="00A077FD" w:rsidRDefault="00A077FD" w:rsidP="00A571EE">
      <w:pPr>
        <w:pStyle w:val="ListParagraph"/>
        <w:autoSpaceDE w:val="0"/>
        <w:autoSpaceDN w:val="0"/>
        <w:adjustRightInd w:val="0"/>
        <w:spacing w:after="0" w:line="240" w:lineRule="auto"/>
        <w:rPr>
          <w:rFonts w:ascii="Times New Roman" w:hAnsi="Times New Roman" w:cs="Times New Roman"/>
          <w:color w:val="000000"/>
          <w:sz w:val="24"/>
          <w:szCs w:val="24"/>
        </w:rPr>
      </w:pPr>
    </w:p>
    <w:p w14:paraId="00841CC2" w14:textId="5C218BC3" w:rsidR="00A14F83" w:rsidRPr="008F6386" w:rsidRDefault="006C5D68" w:rsidP="00903DCD">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Guidance</w:t>
      </w:r>
      <w:r w:rsidR="00903DCD" w:rsidRPr="008F6386">
        <w:rPr>
          <w:rFonts w:ascii="Times New Roman" w:hAnsi="Times New Roman" w:cs="Times New Roman"/>
          <w:b/>
          <w:color w:val="000000"/>
          <w:sz w:val="24"/>
          <w:szCs w:val="24"/>
        </w:rPr>
        <w:t>:</w:t>
      </w:r>
      <w:r w:rsidR="00AA2329" w:rsidRPr="008F6386">
        <w:rPr>
          <w:rFonts w:ascii="Times New Roman" w:hAnsi="Times New Roman" w:cs="Times New Roman"/>
          <w:color w:val="000000"/>
          <w:sz w:val="24"/>
          <w:szCs w:val="24"/>
        </w:rPr>
        <w:t xml:space="preserve">  </w:t>
      </w:r>
      <w:r w:rsidR="00127165">
        <w:rPr>
          <w:rFonts w:ascii="Times New Roman" w:hAnsi="Times New Roman" w:cs="Times New Roman"/>
          <w:color w:val="000000"/>
          <w:sz w:val="24"/>
          <w:szCs w:val="24"/>
        </w:rPr>
        <w:t xml:space="preserve">Local Agencies shall use the network </w:t>
      </w:r>
      <w:r w:rsidRPr="008835FF">
        <w:rPr>
          <w:rFonts w:ascii="Times New Roman" w:hAnsi="Times New Roman" w:cs="Times New Roman"/>
          <w:i/>
          <w:color w:val="000000"/>
          <w:sz w:val="24"/>
          <w:szCs w:val="24"/>
        </w:rPr>
        <w:t xml:space="preserve">Weatherization COVID-19 </w:t>
      </w:r>
      <w:r w:rsidR="008835FF" w:rsidRPr="008835FF">
        <w:rPr>
          <w:rFonts w:ascii="Times New Roman" w:hAnsi="Times New Roman" w:cs="Times New Roman"/>
          <w:i/>
          <w:color w:val="000000"/>
          <w:sz w:val="24"/>
          <w:szCs w:val="24"/>
        </w:rPr>
        <w:t>Protection</w:t>
      </w:r>
      <w:r w:rsidRPr="008835FF">
        <w:rPr>
          <w:rFonts w:ascii="Times New Roman" w:hAnsi="Times New Roman" w:cs="Times New Roman"/>
          <w:i/>
          <w:color w:val="000000"/>
          <w:sz w:val="24"/>
          <w:szCs w:val="24"/>
        </w:rPr>
        <w:t xml:space="preserve"> Plan Guidance</w:t>
      </w:r>
      <w:r>
        <w:rPr>
          <w:rFonts w:ascii="Times New Roman" w:hAnsi="Times New Roman" w:cs="Times New Roman"/>
          <w:color w:val="000000"/>
          <w:sz w:val="24"/>
          <w:szCs w:val="24"/>
        </w:rPr>
        <w:t xml:space="preserve"> </w:t>
      </w:r>
      <w:r w:rsidR="00B92666">
        <w:rPr>
          <w:rFonts w:ascii="Times New Roman" w:hAnsi="Times New Roman" w:cs="Times New Roman"/>
          <w:color w:val="000000"/>
          <w:sz w:val="24"/>
          <w:szCs w:val="24"/>
        </w:rPr>
        <w:t xml:space="preserve">(Guidance) </w:t>
      </w:r>
      <w:r w:rsidR="00127165">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the minimum requirements to base your Local Agency </w:t>
      </w:r>
      <w:r w:rsidR="00AC0746" w:rsidRPr="00AC0746">
        <w:rPr>
          <w:rFonts w:ascii="Times New Roman" w:hAnsi="Times New Roman" w:cs="Times New Roman"/>
          <w:i/>
          <w:color w:val="000000"/>
          <w:sz w:val="24"/>
          <w:szCs w:val="24"/>
        </w:rPr>
        <w:t xml:space="preserve">Wx </w:t>
      </w:r>
      <w:r w:rsidRPr="00AC0746">
        <w:rPr>
          <w:rFonts w:ascii="Times New Roman" w:hAnsi="Times New Roman" w:cs="Times New Roman"/>
          <w:i/>
          <w:color w:val="000000"/>
          <w:sz w:val="24"/>
          <w:szCs w:val="24"/>
        </w:rPr>
        <w:t>C</w:t>
      </w:r>
      <w:r w:rsidR="00B92666" w:rsidRPr="00AC0746">
        <w:rPr>
          <w:rFonts w:ascii="Times New Roman" w:hAnsi="Times New Roman" w:cs="Times New Roman"/>
          <w:i/>
          <w:color w:val="000000"/>
          <w:sz w:val="24"/>
          <w:szCs w:val="24"/>
        </w:rPr>
        <w:t>OVID</w:t>
      </w:r>
      <w:r w:rsidRPr="00AC0746">
        <w:rPr>
          <w:rFonts w:ascii="Times New Roman" w:hAnsi="Times New Roman" w:cs="Times New Roman"/>
          <w:i/>
          <w:color w:val="000000"/>
          <w:sz w:val="24"/>
          <w:szCs w:val="24"/>
        </w:rPr>
        <w:t xml:space="preserve">-19 </w:t>
      </w:r>
      <w:r w:rsidR="008835FF" w:rsidRPr="00AC0746">
        <w:rPr>
          <w:rFonts w:ascii="Times New Roman" w:hAnsi="Times New Roman" w:cs="Times New Roman"/>
          <w:i/>
          <w:color w:val="000000"/>
          <w:sz w:val="24"/>
          <w:szCs w:val="24"/>
        </w:rPr>
        <w:t xml:space="preserve">Protection </w:t>
      </w:r>
      <w:r w:rsidRPr="00AC0746">
        <w:rPr>
          <w:rFonts w:ascii="Times New Roman" w:hAnsi="Times New Roman" w:cs="Times New Roman"/>
          <w:i/>
          <w:color w:val="000000"/>
          <w:sz w:val="24"/>
          <w:szCs w:val="24"/>
        </w:rPr>
        <w:t>Plan</w:t>
      </w:r>
      <w:r w:rsidR="00127165">
        <w:rPr>
          <w:rFonts w:ascii="Times New Roman" w:hAnsi="Times New Roman" w:cs="Times New Roman"/>
          <w:color w:val="000000"/>
          <w:sz w:val="24"/>
          <w:szCs w:val="24"/>
        </w:rPr>
        <w:t xml:space="preserve">.  This is also the minimum requirements for </w:t>
      </w:r>
      <w:r>
        <w:rPr>
          <w:rFonts w:ascii="Times New Roman" w:hAnsi="Times New Roman" w:cs="Times New Roman"/>
          <w:color w:val="000000"/>
          <w:sz w:val="24"/>
          <w:szCs w:val="24"/>
        </w:rPr>
        <w:t xml:space="preserve">any contractor </w:t>
      </w:r>
      <w:r w:rsidR="008835FF">
        <w:rPr>
          <w:rFonts w:ascii="Times New Roman" w:hAnsi="Times New Roman" w:cs="Times New Roman"/>
          <w:color w:val="000000"/>
          <w:sz w:val="24"/>
          <w:szCs w:val="24"/>
        </w:rPr>
        <w:t>protection</w:t>
      </w:r>
      <w:r>
        <w:rPr>
          <w:rFonts w:ascii="Times New Roman" w:hAnsi="Times New Roman" w:cs="Times New Roman"/>
          <w:color w:val="000000"/>
          <w:sz w:val="24"/>
          <w:szCs w:val="24"/>
        </w:rPr>
        <w:t xml:space="preserve"> plan.</w:t>
      </w:r>
      <w:r w:rsidR="008835FF">
        <w:rPr>
          <w:rFonts w:ascii="Times New Roman" w:hAnsi="Times New Roman" w:cs="Times New Roman"/>
          <w:color w:val="000000"/>
          <w:sz w:val="24"/>
          <w:szCs w:val="24"/>
        </w:rPr>
        <w:t xml:space="preserve">  This guidance includes </w:t>
      </w:r>
      <w:r w:rsidR="00E0171F">
        <w:rPr>
          <w:rFonts w:ascii="Times New Roman" w:hAnsi="Times New Roman" w:cs="Times New Roman"/>
          <w:color w:val="000000"/>
          <w:sz w:val="24"/>
          <w:szCs w:val="24"/>
        </w:rPr>
        <w:t>as minimum the</w:t>
      </w:r>
      <w:r w:rsidR="008835FF">
        <w:rPr>
          <w:rFonts w:ascii="Times New Roman" w:hAnsi="Times New Roman" w:cs="Times New Roman"/>
          <w:color w:val="000000"/>
          <w:sz w:val="24"/>
          <w:szCs w:val="24"/>
        </w:rPr>
        <w:t xml:space="preserve"> </w:t>
      </w:r>
      <w:hyperlink r:id="rId11" w:history="1">
        <w:r w:rsidR="008835FF" w:rsidRPr="000F0FD4">
          <w:rPr>
            <w:rStyle w:val="Hyperlink"/>
            <w:rFonts w:ascii="Times New Roman" w:hAnsi="Times New Roman" w:cs="Times New Roman"/>
            <w:sz w:val="24"/>
            <w:szCs w:val="24"/>
          </w:rPr>
          <w:t>Governor</w:t>
        </w:r>
        <w:r w:rsidR="00236214" w:rsidRPr="000F0FD4">
          <w:rPr>
            <w:rStyle w:val="Hyperlink"/>
            <w:rFonts w:ascii="Times New Roman" w:hAnsi="Times New Roman" w:cs="Times New Roman"/>
            <w:sz w:val="24"/>
            <w:szCs w:val="24"/>
          </w:rPr>
          <w:t>’s COVID-19</w:t>
        </w:r>
        <w:r w:rsidR="000A04EA" w:rsidRPr="000F0FD4">
          <w:rPr>
            <w:rStyle w:val="Hyperlink"/>
            <w:rFonts w:ascii="Times New Roman" w:hAnsi="Times New Roman" w:cs="Times New Roman"/>
            <w:sz w:val="24"/>
            <w:szCs w:val="24"/>
          </w:rPr>
          <w:t xml:space="preserve"> Reopening Guidance for Businesses and Workers</w:t>
        </w:r>
      </w:hyperlink>
      <w:r w:rsidR="00E0171F">
        <w:rPr>
          <w:rFonts w:ascii="Times New Roman" w:hAnsi="Times New Roman" w:cs="Times New Roman"/>
          <w:color w:val="000000"/>
          <w:sz w:val="24"/>
          <w:szCs w:val="24"/>
        </w:rPr>
        <w:t xml:space="preserve">, </w:t>
      </w:r>
      <w:r w:rsidR="000F0FD4" w:rsidRPr="007F6ABA">
        <w:rPr>
          <w:rFonts w:ascii="Times New Roman" w:hAnsi="Times New Roman" w:cs="Times New Roman"/>
          <w:i/>
          <w:color w:val="000000"/>
          <w:sz w:val="24"/>
          <w:szCs w:val="24"/>
        </w:rPr>
        <w:t xml:space="preserve">Construction </w:t>
      </w:r>
      <w:r w:rsidR="00E0171F">
        <w:rPr>
          <w:rFonts w:ascii="Times New Roman" w:hAnsi="Times New Roman" w:cs="Times New Roman"/>
          <w:i/>
          <w:color w:val="000000"/>
          <w:sz w:val="24"/>
          <w:szCs w:val="24"/>
        </w:rPr>
        <w:t xml:space="preserve">Restart </w:t>
      </w:r>
      <w:r w:rsidR="000F0FD4" w:rsidRPr="007F6ABA">
        <w:rPr>
          <w:rFonts w:ascii="Times New Roman" w:hAnsi="Times New Roman" w:cs="Times New Roman"/>
          <w:i/>
          <w:color w:val="000000"/>
          <w:sz w:val="24"/>
          <w:szCs w:val="24"/>
        </w:rPr>
        <w:t>COVID-19 Job Site Requirements (Phase 1 and Phase 2)</w:t>
      </w:r>
      <w:r w:rsidR="00E4509B">
        <w:rPr>
          <w:rFonts w:ascii="Times New Roman" w:hAnsi="Times New Roman" w:cs="Times New Roman"/>
          <w:color w:val="000000"/>
          <w:sz w:val="24"/>
          <w:szCs w:val="24"/>
        </w:rPr>
        <w:t xml:space="preserve">, </w:t>
      </w:r>
      <w:r w:rsidR="00C93D7F">
        <w:rPr>
          <w:rFonts w:ascii="Times New Roman" w:hAnsi="Times New Roman" w:cs="Times New Roman"/>
          <w:color w:val="000000"/>
          <w:sz w:val="24"/>
          <w:szCs w:val="24"/>
        </w:rPr>
        <w:br/>
      </w:r>
      <w:hyperlink r:id="rId12" w:history="1">
        <w:r w:rsidR="00E4509B" w:rsidRPr="007F6ABA">
          <w:rPr>
            <w:rStyle w:val="Hyperlink"/>
            <w:rFonts w:ascii="Times New Roman" w:hAnsi="Times New Roman" w:cs="Times New Roman"/>
            <w:i/>
            <w:sz w:val="24"/>
            <w:szCs w:val="24"/>
          </w:rPr>
          <w:t xml:space="preserve">DOE </w:t>
        </w:r>
        <w:r w:rsidR="000A04EA" w:rsidRPr="007F6ABA">
          <w:rPr>
            <w:rStyle w:val="Hyperlink"/>
            <w:rFonts w:ascii="Times New Roman" w:hAnsi="Times New Roman" w:cs="Times New Roman"/>
            <w:i/>
            <w:sz w:val="24"/>
            <w:szCs w:val="24"/>
          </w:rPr>
          <w:t xml:space="preserve">WAP </w:t>
        </w:r>
        <w:r w:rsidR="00E4509B" w:rsidRPr="007F6ABA">
          <w:rPr>
            <w:rStyle w:val="Hyperlink"/>
            <w:rFonts w:ascii="Times New Roman" w:hAnsi="Times New Roman" w:cs="Times New Roman"/>
            <w:i/>
            <w:sz w:val="24"/>
            <w:szCs w:val="24"/>
          </w:rPr>
          <w:t>Memorandum 06</w:t>
        </w:r>
        <w:r w:rsidR="00C93D7F">
          <w:rPr>
            <w:rStyle w:val="Hyperlink"/>
            <w:rFonts w:ascii="Times New Roman" w:hAnsi="Times New Roman" w:cs="Times New Roman"/>
            <w:i/>
            <w:sz w:val="24"/>
            <w:szCs w:val="24"/>
          </w:rPr>
          <w:t xml:space="preserve">2: </w:t>
        </w:r>
        <w:r w:rsidR="000A04EA" w:rsidRPr="007F6ABA">
          <w:rPr>
            <w:rStyle w:val="Hyperlink"/>
            <w:rFonts w:ascii="Times New Roman" w:hAnsi="Times New Roman" w:cs="Times New Roman"/>
            <w:i/>
            <w:sz w:val="24"/>
            <w:szCs w:val="24"/>
          </w:rPr>
          <w:t>Weatherization Assistance Program’s Response to Guidelines</w:t>
        </w:r>
        <w:r w:rsidR="00C93D7F">
          <w:rPr>
            <w:rStyle w:val="Hyperlink"/>
            <w:rFonts w:ascii="Times New Roman" w:hAnsi="Times New Roman" w:cs="Times New Roman"/>
            <w:i/>
            <w:sz w:val="24"/>
            <w:szCs w:val="24"/>
          </w:rPr>
          <w:t xml:space="preserve"> for Opening Up America Again–</w:t>
        </w:r>
        <w:r w:rsidR="000A04EA" w:rsidRPr="007F6ABA">
          <w:rPr>
            <w:rStyle w:val="Hyperlink"/>
            <w:rFonts w:ascii="Times New Roman" w:hAnsi="Times New Roman" w:cs="Times New Roman"/>
            <w:i/>
            <w:sz w:val="24"/>
            <w:szCs w:val="24"/>
          </w:rPr>
          <w:t>Phase One &amp; Frequently Asked Questions (FAQs)</w:t>
        </w:r>
      </w:hyperlink>
      <w:r w:rsidR="00E4509B">
        <w:rPr>
          <w:rFonts w:ascii="Times New Roman" w:hAnsi="Times New Roman" w:cs="Times New Roman"/>
          <w:color w:val="000000"/>
          <w:sz w:val="24"/>
          <w:szCs w:val="24"/>
        </w:rPr>
        <w:t>,</w:t>
      </w:r>
      <w:r w:rsidR="008835FF">
        <w:rPr>
          <w:rFonts w:ascii="Times New Roman" w:hAnsi="Times New Roman" w:cs="Times New Roman"/>
          <w:color w:val="000000"/>
          <w:sz w:val="24"/>
          <w:szCs w:val="24"/>
        </w:rPr>
        <w:t xml:space="preserve"> and Weatherization (Wx) Program</w:t>
      </w:r>
      <w:r w:rsidR="00AC0746">
        <w:rPr>
          <w:rFonts w:ascii="Times New Roman" w:hAnsi="Times New Roman" w:cs="Times New Roman"/>
          <w:color w:val="000000"/>
          <w:sz w:val="24"/>
          <w:szCs w:val="24"/>
        </w:rPr>
        <w:t xml:space="preserve"> requirements</w:t>
      </w:r>
      <w:r w:rsidR="008835FF">
        <w:rPr>
          <w:rFonts w:ascii="Times New Roman" w:hAnsi="Times New Roman" w:cs="Times New Roman"/>
          <w:color w:val="000000"/>
          <w:sz w:val="24"/>
          <w:szCs w:val="24"/>
        </w:rPr>
        <w:t>.</w:t>
      </w:r>
    </w:p>
    <w:p w14:paraId="627C55B9" w14:textId="77777777" w:rsidR="006C5D68" w:rsidRPr="006C5D68" w:rsidRDefault="006C5D68" w:rsidP="006C5D68">
      <w:pPr>
        <w:pStyle w:val="ListParagraph"/>
        <w:rPr>
          <w:rFonts w:ascii="Times New Roman" w:hAnsi="Times New Roman" w:cs="Times New Roman"/>
          <w:color w:val="000000"/>
          <w:sz w:val="24"/>
          <w:szCs w:val="24"/>
        </w:rPr>
      </w:pPr>
    </w:p>
    <w:p w14:paraId="6E5F8C6F" w14:textId="633D9019" w:rsidR="006C5D68" w:rsidRDefault="00D363CC" w:rsidP="005912AA">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7820D0">
        <w:rPr>
          <w:rFonts w:ascii="Times New Roman" w:hAnsi="Times New Roman" w:cs="Times New Roman"/>
          <w:b/>
          <w:color w:val="000000"/>
          <w:sz w:val="24"/>
          <w:szCs w:val="24"/>
        </w:rPr>
        <w:t>COVID</w:t>
      </w:r>
      <w:r w:rsidR="00B92666" w:rsidRPr="007820D0">
        <w:rPr>
          <w:rFonts w:ascii="Times New Roman" w:hAnsi="Times New Roman" w:cs="Times New Roman"/>
          <w:b/>
          <w:color w:val="000000"/>
          <w:sz w:val="24"/>
          <w:szCs w:val="24"/>
        </w:rPr>
        <w:t>-19</w:t>
      </w:r>
      <w:r w:rsidRPr="007820D0">
        <w:rPr>
          <w:rFonts w:ascii="Times New Roman" w:hAnsi="Times New Roman" w:cs="Times New Roman"/>
          <w:b/>
          <w:color w:val="000000"/>
          <w:sz w:val="24"/>
          <w:szCs w:val="24"/>
        </w:rPr>
        <w:t xml:space="preserve"> Safety </w:t>
      </w:r>
      <w:r w:rsidR="006C5D68" w:rsidRPr="007820D0">
        <w:rPr>
          <w:rFonts w:ascii="Times New Roman" w:hAnsi="Times New Roman" w:cs="Times New Roman"/>
          <w:b/>
          <w:color w:val="000000"/>
          <w:sz w:val="24"/>
          <w:szCs w:val="24"/>
        </w:rPr>
        <w:t>Training:</w:t>
      </w:r>
      <w:r w:rsidR="00E27AFF" w:rsidRPr="007820D0">
        <w:rPr>
          <w:rFonts w:ascii="Times New Roman" w:hAnsi="Times New Roman" w:cs="Times New Roman"/>
          <w:b/>
          <w:color w:val="000000"/>
          <w:sz w:val="24"/>
          <w:szCs w:val="24"/>
        </w:rPr>
        <w:t xml:space="preserve">  </w:t>
      </w:r>
      <w:r w:rsidR="00E27AFF" w:rsidRPr="007820D0">
        <w:rPr>
          <w:rFonts w:ascii="Times New Roman" w:hAnsi="Times New Roman" w:cs="Times New Roman"/>
          <w:color w:val="000000"/>
          <w:sz w:val="24"/>
          <w:szCs w:val="24"/>
        </w:rPr>
        <w:t>Local Agency W</w:t>
      </w:r>
      <w:r w:rsidRPr="007820D0">
        <w:rPr>
          <w:rFonts w:ascii="Times New Roman" w:hAnsi="Times New Roman" w:cs="Times New Roman"/>
          <w:color w:val="000000"/>
          <w:sz w:val="24"/>
          <w:szCs w:val="24"/>
        </w:rPr>
        <w:t>eatherization</w:t>
      </w:r>
      <w:r w:rsidR="00E27AFF" w:rsidRPr="007820D0">
        <w:rPr>
          <w:rFonts w:ascii="Times New Roman" w:hAnsi="Times New Roman" w:cs="Times New Roman"/>
          <w:color w:val="000000"/>
          <w:sz w:val="24"/>
          <w:szCs w:val="24"/>
        </w:rPr>
        <w:t xml:space="preserve"> Staff are required to take</w:t>
      </w:r>
      <w:r w:rsidRPr="007820D0">
        <w:rPr>
          <w:rFonts w:ascii="Times New Roman" w:hAnsi="Times New Roman" w:cs="Times New Roman"/>
          <w:color w:val="000000"/>
          <w:sz w:val="24"/>
          <w:szCs w:val="24"/>
        </w:rPr>
        <w:t xml:space="preserve"> the</w:t>
      </w:r>
      <w:r w:rsidR="00E27AFF" w:rsidRPr="007820D0">
        <w:rPr>
          <w:rFonts w:ascii="Times New Roman" w:hAnsi="Times New Roman" w:cs="Times New Roman"/>
          <w:color w:val="000000"/>
          <w:sz w:val="24"/>
          <w:szCs w:val="24"/>
        </w:rPr>
        <w:t xml:space="preserve"> </w:t>
      </w:r>
      <w:hyperlink r:id="rId13" w:history="1">
        <w:r w:rsidRPr="007820D0">
          <w:rPr>
            <w:rStyle w:val="Hyperlink"/>
            <w:rFonts w:ascii="Times New Roman" w:hAnsi="Times New Roman" w:cs="Times New Roman"/>
            <w:sz w:val="24"/>
            <w:szCs w:val="24"/>
          </w:rPr>
          <w:t>O</w:t>
        </w:r>
        <w:r w:rsidR="00E27AFF" w:rsidRPr="007820D0">
          <w:rPr>
            <w:rStyle w:val="Hyperlink"/>
            <w:rFonts w:ascii="Times New Roman" w:hAnsi="Times New Roman" w:cs="Times New Roman"/>
            <w:sz w:val="24"/>
            <w:szCs w:val="24"/>
          </w:rPr>
          <w:t>nline COVID-19: Workplace Safety</w:t>
        </w:r>
      </w:hyperlink>
      <w:r w:rsidR="00E27AFF" w:rsidRPr="007820D0">
        <w:rPr>
          <w:rFonts w:ascii="Times New Roman" w:hAnsi="Times New Roman" w:cs="Times New Roman"/>
          <w:color w:val="000000"/>
          <w:sz w:val="24"/>
          <w:szCs w:val="24"/>
        </w:rPr>
        <w:t>.</w:t>
      </w:r>
      <w:r w:rsidRPr="007820D0">
        <w:rPr>
          <w:rFonts w:ascii="Times New Roman" w:hAnsi="Times New Roman" w:cs="Times New Roman"/>
          <w:color w:val="000000"/>
          <w:sz w:val="24"/>
          <w:szCs w:val="24"/>
        </w:rPr>
        <w:t xml:space="preserve">  This training </w:t>
      </w:r>
      <w:proofErr w:type="gramStart"/>
      <w:r w:rsidRPr="007820D0">
        <w:rPr>
          <w:rFonts w:ascii="Times New Roman" w:hAnsi="Times New Roman" w:cs="Times New Roman"/>
          <w:color w:val="000000"/>
          <w:sz w:val="24"/>
          <w:szCs w:val="24"/>
        </w:rPr>
        <w:t xml:space="preserve">is </w:t>
      </w:r>
      <w:r w:rsidR="002D0B14">
        <w:rPr>
          <w:rFonts w:ascii="Times New Roman" w:hAnsi="Times New Roman" w:cs="Times New Roman"/>
          <w:color w:val="000000"/>
          <w:sz w:val="24"/>
          <w:szCs w:val="24"/>
        </w:rPr>
        <w:t xml:space="preserve">also </w:t>
      </w:r>
      <w:r w:rsidRPr="007820D0">
        <w:rPr>
          <w:rFonts w:ascii="Times New Roman" w:hAnsi="Times New Roman" w:cs="Times New Roman"/>
          <w:color w:val="000000"/>
          <w:sz w:val="24"/>
          <w:szCs w:val="24"/>
        </w:rPr>
        <w:t>recommended</w:t>
      </w:r>
      <w:proofErr w:type="gramEnd"/>
      <w:r w:rsidRPr="007820D0">
        <w:rPr>
          <w:rFonts w:ascii="Times New Roman" w:hAnsi="Times New Roman" w:cs="Times New Roman"/>
          <w:color w:val="000000"/>
          <w:sz w:val="24"/>
          <w:szCs w:val="24"/>
        </w:rPr>
        <w:t xml:space="preserve"> for Wx Contractors.</w:t>
      </w:r>
      <w:r w:rsidR="007820D0" w:rsidRPr="007820D0">
        <w:rPr>
          <w:rFonts w:ascii="Times New Roman" w:hAnsi="Times New Roman" w:cs="Times New Roman"/>
          <w:color w:val="000000"/>
          <w:sz w:val="24"/>
          <w:szCs w:val="24"/>
        </w:rPr>
        <w:t xml:space="preserve">  DOE is sponsoring </w:t>
      </w:r>
      <w:r w:rsidR="00FA7D63">
        <w:rPr>
          <w:rFonts w:ascii="Times New Roman" w:hAnsi="Times New Roman" w:cs="Times New Roman"/>
          <w:color w:val="000000"/>
          <w:sz w:val="24"/>
          <w:szCs w:val="24"/>
        </w:rPr>
        <w:t xml:space="preserve">the </w:t>
      </w:r>
      <w:r w:rsidR="007820D0" w:rsidRPr="007820D0">
        <w:rPr>
          <w:rFonts w:ascii="Times New Roman" w:hAnsi="Times New Roman" w:cs="Times New Roman"/>
          <w:color w:val="000000"/>
          <w:sz w:val="24"/>
          <w:szCs w:val="24"/>
        </w:rPr>
        <w:t>training so both Local Agency staff and contractors can take</w:t>
      </w:r>
      <w:r w:rsidR="00FA7D63">
        <w:rPr>
          <w:rFonts w:ascii="Times New Roman" w:hAnsi="Times New Roman" w:cs="Times New Roman"/>
          <w:color w:val="000000"/>
          <w:sz w:val="24"/>
          <w:szCs w:val="24"/>
        </w:rPr>
        <w:t xml:space="preserve"> the</w:t>
      </w:r>
      <w:r w:rsidR="007820D0" w:rsidRPr="007820D0">
        <w:rPr>
          <w:rFonts w:ascii="Times New Roman" w:hAnsi="Times New Roman" w:cs="Times New Roman"/>
          <w:color w:val="000000"/>
          <w:sz w:val="24"/>
          <w:szCs w:val="24"/>
        </w:rPr>
        <w:t xml:space="preserve"> training at no cost.  </w:t>
      </w:r>
      <w:proofErr w:type="gramStart"/>
      <w:r w:rsidR="007820D0" w:rsidRPr="007820D0">
        <w:rPr>
          <w:rFonts w:ascii="Times New Roman" w:hAnsi="Times New Roman" w:cs="Times New Roman"/>
          <w:color w:val="000000"/>
          <w:sz w:val="24"/>
          <w:szCs w:val="24"/>
        </w:rPr>
        <w:t>Also</w:t>
      </w:r>
      <w:proofErr w:type="gramEnd"/>
      <w:r w:rsidR="007820D0" w:rsidRPr="00FA7D63">
        <w:rPr>
          <w:rFonts w:ascii="Times New Roman" w:hAnsi="Times New Roman" w:cs="Times New Roman"/>
          <w:sz w:val="24"/>
          <w:szCs w:val="24"/>
        </w:rPr>
        <w:t xml:space="preserve">, </w:t>
      </w:r>
      <w:r w:rsidR="00B628F2" w:rsidRPr="00FA7D63">
        <w:rPr>
          <w:rFonts w:ascii="Times New Roman" w:hAnsi="Times New Roman" w:cs="Times New Roman"/>
          <w:sz w:val="24"/>
          <w:szCs w:val="24"/>
        </w:rPr>
        <w:t xml:space="preserve">during this time </w:t>
      </w:r>
      <w:r w:rsidR="007820D0" w:rsidRPr="00FA7D63">
        <w:rPr>
          <w:rFonts w:ascii="Times New Roman" w:hAnsi="Times New Roman" w:cs="Times New Roman"/>
          <w:sz w:val="24"/>
          <w:szCs w:val="24"/>
        </w:rPr>
        <w:t xml:space="preserve">Local </w:t>
      </w:r>
      <w:r w:rsidR="007820D0" w:rsidRPr="007820D0">
        <w:rPr>
          <w:rFonts w:ascii="Times New Roman" w:hAnsi="Times New Roman" w:cs="Times New Roman"/>
          <w:color w:val="000000"/>
          <w:sz w:val="24"/>
          <w:szCs w:val="24"/>
        </w:rPr>
        <w:t xml:space="preserve">Agencies are allowed to reimburse contractor’s </w:t>
      </w:r>
      <w:r w:rsidR="007820D0" w:rsidRPr="007820D0">
        <w:rPr>
          <w:rFonts w:ascii="Times New Roman" w:hAnsi="Times New Roman" w:cs="Times New Roman"/>
          <w:color w:val="000000"/>
          <w:sz w:val="24"/>
          <w:szCs w:val="24"/>
        </w:rPr>
        <w:t xml:space="preserve">for </w:t>
      </w:r>
      <w:r w:rsidR="007820D0">
        <w:rPr>
          <w:rFonts w:ascii="Times New Roman" w:hAnsi="Times New Roman" w:cs="Times New Roman"/>
          <w:color w:val="000000"/>
          <w:sz w:val="24"/>
          <w:szCs w:val="24"/>
        </w:rPr>
        <w:t>their</w:t>
      </w:r>
      <w:r w:rsidR="00FA7D63">
        <w:rPr>
          <w:rFonts w:ascii="Times New Roman" w:hAnsi="Times New Roman" w:cs="Times New Roman"/>
          <w:color w:val="000000"/>
          <w:sz w:val="24"/>
          <w:szCs w:val="24"/>
        </w:rPr>
        <w:t xml:space="preserve"> time during</w:t>
      </w:r>
      <w:r w:rsidR="007820D0">
        <w:rPr>
          <w:rFonts w:ascii="Times New Roman" w:hAnsi="Times New Roman" w:cs="Times New Roman"/>
          <w:color w:val="000000"/>
          <w:sz w:val="24"/>
          <w:szCs w:val="24"/>
        </w:rPr>
        <w:t xml:space="preserve"> </w:t>
      </w:r>
      <w:r w:rsidR="007820D0" w:rsidRPr="007820D0">
        <w:rPr>
          <w:rFonts w:ascii="Times New Roman" w:hAnsi="Times New Roman" w:cs="Times New Roman"/>
          <w:color w:val="000000"/>
          <w:sz w:val="24"/>
          <w:szCs w:val="24"/>
        </w:rPr>
        <w:t>training</w:t>
      </w:r>
      <w:bookmarkStart w:id="0" w:name="_GoBack"/>
      <w:bookmarkEnd w:id="0"/>
      <w:r w:rsidR="007820D0" w:rsidRPr="007820D0">
        <w:rPr>
          <w:rFonts w:ascii="Times New Roman" w:hAnsi="Times New Roman" w:cs="Times New Roman"/>
          <w:color w:val="000000"/>
          <w:sz w:val="24"/>
          <w:szCs w:val="24"/>
        </w:rPr>
        <w:t xml:space="preserve">. </w:t>
      </w:r>
    </w:p>
    <w:p w14:paraId="06918D47" w14:textId="0214D3F5" w:rsidR="007820D0" w:rsidRPr="007820D0" w:rsidRDefault="007820D0" w:rsidP="007820D0">
      <w:pPr>
        <w:pStyle w:val="ListParagraph"/>
        <w:autoSpaceDE w:val="0"/>
        <w:autoSpaceDN w:val="0"/>
        <w:adjustRightInd w:val="0"/>
        <w:spacing w:after="0" w:line="240" w:lineRule="auto"/>
        <w:rPr>
          <w:rFonts w:ascii="Times New Roman" w:hAnsi="Times New Roman" w:cs="Times New Roman"/>
          <w:color w:val="000000"/>
          <w:sz w:val="24"/>
          <w:szCs w:val="24"/>
        </w:rPr>
      </w:pPr>
    </w:p>
    <w:p w14:paraId="314C5933" w14:textId="6F9516CE" w:rsidR="0054283F" w:rsidRPr="00AC0746" w:rsidRDefault="00B92666" w:rsidP="009C21C4">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Permission to Proceed Form</w:t>
      </w:r>
      <w:r w:rsidR="006C5D68" w:rsidRPr="00B92666">
        <w:rPr>
          <w:rFonts w:ascii="Times New Roman" w:hAnsi="Times New Roman" w:cs="Times New Roman"/>
          <w:b/>
          <w:color w:val="000000"/>
          <w:sz w:val="24"/>
          <w:szCs w:val="24"/>
        </w:rPr>
        <w:t>:</w:t>
      </w:r>
      <w:r w:rsidR="00FC7B17" w:rsidRPr="00B92666">
        <w:rPr>
          <w:rFonts w:ascii="Times New Roman" w:hAnsi="Times New Roman" w:cs="Times New Roman"/>
          <w:color w:val="000000"/>
          <w:sz w:val="24"/>
          <w:szCs w:val="24"/>
        </w:rPr>
        <w:t xml:space="preserve"> </w:t>
      </w:r>
      <w:r w:rsidR="00E204E6" w:rsidRPr="00B92666">
        <w:rPr>
          <w:rFonts w:ascii="Times New Roman" w:hAnsi="Times New Roman" w:cs="Times New Roman"/>
          <w:color w:val="000000"/>
          <w:sz w:val="24"/>
          <w:szCs w:val="24"/>
        </w:rPr>
        <w:t xml:space="preserve"> </w:t>
      </w:r>
      <w:r w:rsidR="006E5C3C" w:rsidRPr="00B92666">
        <w:rPr>
          <w:rFonts w:ascii="Times New Roman" w:hAnsi="Times New Roman" w:cs="Times New Roman"/>
          <w:color w:val="000000"/>
          <w:sz w:val="24"/>
          <w:szCs w:val="24"/>
        </w:rPr>
        <w:t xml:space="preserve">Use the </w:t>
      </w:r>
      <w:r w:rsidRPr="00B92666">
        <w:rPr>
          <w:rFonts w:ascii="Times New Roman" w:hAnsi="Times New Roman" w:cs="Times New Roman"/>
          <w:i/>
          <w:color w:val="000000"/>
          <w:sz w:val="24"/>
          <w:szCs w:val="24"/>
        </w:rPr>
        <w:t xml:space="preserve">Wx </w:t>
      </w:r>
      <w:r w:rsidR="006E5C3C" w:rsidRPr="00B92666">
        <w:rPr>
          <w:rFonts w:ascii="Times New Roman" w:hAnsi="Times New Roman" w:cs="Times New Roman"/>
          <w:i/>
          <w:color w:val="000000"/>
          <w:sz w:val="24"/>
          <w:szCs w:val="24"/>
        </w:rPr>
        <w:t xml:space="preserve">COVID-19 Protection Plan Permission to Proceed form </w:t>
      </w:r>
      <w:r w:rsidR="00070874" w:rsidRPr="00B92666">
        <w:rPr>
          <w:rFonts w:ascii="Times New Roman" w:hAnsi="Times New Roman" w:cs="Times New Roman"/>
          <w:color w:val="000000"/>
          <w:sz w:val="24"/>
          <w:szCs w:val="24"/>
        </w:rPr>
        <w:t>a</w:t>
      </w:r>
      <w:r w:rsidR="008A548F">
        <w:rPr>
          <w:rFonts w:ascii="Times New Roman" w:hAnsi="Times New Roman" w:cs="Times New Roman"/>
          <w:color w:val="000000"/>
          <w:sz w:val="24"/>
          <w:szCs w:val="24"/>
        </w:rPr>
        <w:t>s</w:t>
      </w:r>
      <w:r w:rsidR="00070874" w:rsidRPr="00B92666">
        <w:rPr>
          <w:rFonts w:ascii="Times New Roman" w:hAnsi="Times New Roman" w:cs="Times New Roman"/>
          <w:color w:val="000000"/>
          <w:sz w:val="24"/>
          <w:szCs w:val="24"/>
        </w:rPr>
        <w:t xml:space="preserve"> a minimum basis</w:t>
      </w:r>
      <w:r w:rsidR="006E5C3C" w:rsidRPr="00B92666">
        <w:rPr>
          <w:rFonts w:ascii="Times New Roman" w:hAnsi="Times New Roman" w:cs="Times New Roman"/>
          <w:color w:val="000000"/>
          <w:sz w:val="24"/>
          <w:szCs w:val="24"/>
        </w:rPr>
        <w:t>.</w:t>
      </w:r>
    </w:p>
    <w:p w14:paraId="1792A555" w14:textId="731ED3B9" w:rsidR="008A548F" w:rsidRPr="00A6265A" w:rsidRDefault="008A548F" w:rsidP="00A6265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14:paraId="7C37E33F" w14:textId="768257F9" w:rsidR="009E3F13" w:rsidRPr="00F4483D" w:rsidRDefault="008A548F" w:rsidP="008A548F">
      <w:pPr>
        <w:pStyle w:val="ListParagraph"/>
        <w:autoSpaceDE w:val="0"/>
        <w:autoSpaceDN w:val="0"/>
        <w:adjustRightInd w:val="0"/>
        <w:spacing w:after="0" w:line="240" w:lineRule="auto"/>
        <w:ind w:left="0"/>
        <w:rPr>
          <w:rFonts w:ascii="Times New Roman" w:hAnsi="Times New Roman" w:cs="Times New Roman"/>
          <w:b/>
          <w:sz w:val="28"/>
          <w:szCs w:val="28"/>
          <w:u w:val="single"/>
        </w:rPr>
      </w:pPr>
      <w:r w:rsidRPr="00F4483D">
        <w:rPr>
          <w:rFonts w:ascii="Times New Roman" w:hAnsi="Times New Roman" w:cs="Times New Roman"/>
          <w:b/>
          <w:sz w:val="28"/>
          <w:szCs w:val="28"/>
          <w:u w:val="single"/>
        </w:rPr>
        <w:t>Complete and Submit to Commerce:</w:t>
      </w:r>
    </w:p>
    <w:p w14:paraId="645E0E1B" w14:textId="77777777" w:rsidR="008A548F" w:rsidRDefault="008A548F" w:rsidP="008A548F">
      <w:pPr>
        <w:pStyle w:val="ListParagraph"/>
        <w:autoSpaceDE w:val="0"/>
        <w:autoSpaceDN w:val="0"/>
        <w:adjustRightInd w:val="0"/>
        <w:spacing w:after="0" w:line="240" w:lineRule="auto"/>
        <w:ind w:left="0"/>
        <w:rPr>
          <w:rFonts w:ascii="Times New Roman" w:hAnsi="Times New Roman" w:cs="Times New Roman"/>
          <w:color w:val="000000"/>
          <w:sz w:val="24"/>
          <w:szCs w:val="24"/>
        </w:rPr>
      </w:pPr>
    </w:p>
    <w:p w14:paraId="1AF5741A" w14:textId="7C4B0BB8" w:rsidR="0054283F" w:rsidRPr="008A548F" w:rsidRDefault="009E3F13" w:rsidP="008A2EFB">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8A548F">
        <w:rPr>
          <w:rFonts w:ascii="Times New Roman" w:hAnsi="Times New Roman" w:cs="Times New Roman"/>
          <w:b/>
          <w:color w:val="000000"/>
          <w:sz w:val="24"/>
          <w:szCs w:val="24"/>
        </w:rPr>
        <w:t xml:space="preserve">Attestation </w:t>
      </w:r>
      <w:r w:rsidR="00291A0D" w:rsidRPr="008A548F">
        <w:rPr>
          <w:rFonts w:ascii="Times New Roman" w:hAnsi="Times New Roman" w:cs="Times New Roman"/>
          <w:b/>
          <w:color w:val="000000"/>
          <w:sz w:val="24"/>
          <w:szCs w:val="24"/>
        </w:rPr>
        <w:t xml:space="preserve">and </w:t>
      </w:r>
      <w:r w:rsidR="0039771C">
        <w:rPr>
          <w:rFonts w:ascii="Times New Roman" w:hAnsi="Times New Roman" w:cs="Times New Roman"/>
          <w:b/>
          <w:color w:val="000000"/>
          <w:sz w:val="24"/>
          <w:szCs w:val="24"/>
        </w:rPr>
        <w:t>Safe Start</w:t>
      </w:r>
      <w:r w:rsidR="00291A0D" w:rsidRPr="008A548F">
        <w:rPr>
          <w:rFonts w:ascii="Times New Roman" w:hAnsi="Times New Roman" w:cs="Times New Roman"/>
          <w:b/>
          <w:color w:val="000000"/>
          <w:sz w:val="24"/>
          <w:szCs w:val="24"/>
        </w:rPr>
        <w:t xml:space="preserve"> </w:t>
      </w:r>
      <w:r w:rsidRPr="008A548F">
        <w:rPr>
          <w:rFonts w:ascii="Times New Roman" w:hAnsi="Times New Roman" w:cs="Times New Roman"/>
          <w:b/>
          <w:color w:val="000000"/>
          <w:sz w:val="24"/>
          <w:szCs w:val="24"/>
        </w:rPr>
        <w:t>Form</w:t>
      </w:r>
      <w:r w:rsidR="00070874" w:rsidRPr="008A548F">
        <w:rPr>
          <w:rFonts w:ascii="Times New Roman" w:hAnsi="Times New Roman" w:cs="Times New Roman"/>
          <w:b/>
          <w:color w:val="000000"/>
          <w:sz w:val="24"/>
          <w:szCs w:val="24"/>
        </w:rPr>
        <w:t>:</w:t>
      </w:r>
    </w:p>
    <w:p w14:paraId="5033A8BA" w14:textId="77777777" w:rsidR="005B3D6C" w:rsidRPr="00990859" w:rsidRDefault="005B3D6C" w:rsidP="005B3D6C">
      <w:pPr>
        <w:pStyle w:val="ListParagraph"/>
        <w:autoSpaceDE w:val="0"/>
        <w:autoSpaceDN w:val="0"/>
        <w:adjustRightInd w:val="0"/>
        <w:spacing w:after="0" w:line="240" w:lineRule="auto"/>
        <w:ind w:left="1080"/>
        <w:rPr>
          <w:rFonts w:ascii="Times New Roman" w:hAnsi="Times New Roman" w:cs="Times New Roman"/>
          <w:color w:val="000000"/>
          <w:sz w:val="24"/>
          <w:szCs w:val="24"/>
        </w:rPr>
      </w:pPr>
    </w:p>
    <w:p w14:paraId="4346414D" w14:textId="610689EF" w:rsidR="0054283F" w:rsidRDefault="009E3F13" w:rsidP="0054283F">
      <w:pPr>
        <w:pStyle w:val="ListParagraph"/>
        <w:numPr>
          <w:ilvl w:val="0"/>
          <w:numId w:val="16"/>
        </w:numPr>
        <w:autoSpaceDE w:val="0"/>
        <w:autoSpaceDN w:val="0"/>
        <w:adjustRightInd w:val="0"/>
        <w:spacing w:after="0" w:line="240" w:lineRule="auto"/>
        <w:ind w:left="1080"/>
        <w:rPr>
          <w:rFonts w:ascii="Times New Roman" w:hAnsi="Times New Roman" w:cs="Times New Roman"/>
          <w:color w:val="000000"/>
          <w:sz w:val="24"/>
          <w:szCs w:val="24"/>
        </w:rPr>
      </w:pPr>
      <w:r>
        <w:rPr>
          <w:rFonts w:ascii="Times New Roman" w:hAnsi="Times New Roman" w:cs="Times New Roman"/>
          <w:b/>
          <w:color w:val="000000"/>
          <w:sz w:val="24"/>
          <w:szCs w:val="24"/>
        </w:rPr>
        <w:t>Attestation</w:t>
      </w:r>
      <w:r w:rsidR="0054283F" w:rsidRPr="00FC7B17">
        <w:rPr>
          <w:rFonts w:ascii="Times New Roman" w:hAnsi="Times New Roman" w:cs="Times New Roman"/>
          <w:b/>
          <w:color w:val="000000"/>
          <w:sz w:val="24"/>
          <w:szCs w:val="24"/>
        </w:rPr>
        <w:t xml:space="preserve">:  </w:t>
      </w:r>
      <w:r w:rsidR="0054283F">
        <w:rPr>
          <w:rFonts w:ascii="Times New Roman" w:hAnsi="Times New Roman" w:cs="Times New Roman"/>
          <w:color w:val="000000"/>
          <w:sz w:val="24"/>
          <w:szCs w:val="24"/>
        </w:rPr>
        <w:t xml:space="preserve">Local Agencies will </w:t>
      </w:r>
      <w:r>
        <w:rPr>
          <w:rFonts w:ascii="Times New Roman" w:hAnsi="Times New Roman" w:cs="Times New Roman"/>
          <w:color w:val="000000"/>
          <w:sz w:val="24"/>
          <w:szCs w:val="24"/>
        </w:rPr>
        <w:t xml:space="preserve">confirm all Wx Work they perform will comply with their </w:t>
      </w:r>
      <w:r w:rsidRPr="009E3F13">
        <w:rPr>
          <w:rFonts w:ascii="Times New Roman" w:hAnsi="Times New Roman" w:cs="Times New Roman"/>
          <w:i/>
          <w:color w:val="000000"/>
          <w:sz w:val="24"/>
          <w:szCs w:val="24"/>
        </w:rPr>
        <w:t>Wx COVID</w:t>
      </w:r>
      <w:r w:rsidR="008A2EFB">
        <w:rPr>
          <w:rFonts w:ascii="Times New Roman" w:hAnsi="Times New Roman" w:cs="Times New Roman"/>
          <w:i/>
          <w:color w:val="000000"/>
          <w:sz w:val="24"/>
          <w:szCs w:val="24"/>
        </w:rPr>
        <w:t>-19</w:t>
      </w:r>
      <w:r w:rsidRPr="009E3F13">
        <w:rPr>
          <w:rFonts w:ascii="Times New Roman" w:hAnsi="Times New Roman" w:cs="Times New Roman"/>
          <w:i/>
          <w:color w:val="000000"/>
          <w:sz w:val="24"/>
          <w:szCs w:val="24"/>
        </w:rPr>
        <w:t xml:space="preserve"> Protection Plan</w:t>
      </w:r>
      <w:r>
        <w:rPr>
          <w:rFonts w:ascii="Times New Roman" w:hAnsi="Times New Roman" w:cs="Times New Roman"/>
          <w:color w:val="000000"/>
          <w:sz w:val="24"/>
          <w:szCs w:val="24"/>
        </w:rPr>
        <w:t xml:space="preserve"> </w:t>
      </w:r>
    </w:p>
    <w:p w14:paraId="35B4225F" w14:textId="77777777" w:rsidR="0054283F" w:rsidRDefault="0054283F" w:rsidP="0054283F">
      <w:pPr>
        <w:pStyle w:val="ListParagraph"/>
        <w:autoSpaceDE w:val="0"/>
        <w:autoSpaceDN w:val="0"/>
        <w:adjustRightInd w:val="0"/>
        <w:spacing w:after="0" w:line="240" w:lineRule="auto"/>
        <w:ind w:left="1080"/>
        <w:rPr>
          <w:rFonts w:ascii="Times New Roman" w:hAnsi="Times New Roman" w:cs="Times New Roman"/>
          <w:color w:val="000000"/>
          <w:sz w:val="24"/>
          <w:szCs w:val="24"/>
        </w:rPr>
      </w:pPr>
    </w:p>
    <w:p w14:paraId="50AA57B2" w14:textId="5F77287F" w:rsidR="0054283F" w:rsidRDefault="009E3F13" w:rsidP="0054283F">
      <w:pPr>
        <w:pStyle w:val="ListParagraph"/>
        <w:numPr>
          <w:ilvl w:val="0"/>
          <w:numId w:val="16"/>
        </w:numPr>
        <w:autoSpaceDE w:val="0"/>
        <w:autoSpaceDN w:val="0"/>
        <w:adjustRightInd w:val="0"/>
        <w:spacing w:after="0" w:line="240" w:lineRule="auto"/>
        <w:ind w:left="1080"/>
        <w:rPr>
          <w:rFonts w:ascii="Times New Roman" w:hAnsi="Times New Roman" w:cs="Times New Roman"/>
          <w:color w:val="000000"/>
          <w:sz w:val="24"/>
          <w:szCs w:val="24"/>
        </w:rPr>
      </w:pPr>
      <w:r>
        <w:rPr>
          <w:rFonts w:ascii="Times New Roman" w:hAnsi="Times New Roman" w:cs="Times New Roman"/>
          <w:b/>
          <w:color w:val="000000"/>
          <w:sz w:val="24"/>
          <w:szCs w:val="24"/>
        </w:rPr>
        <w:t>Differences</w:t>
      </w:r>
      <w:r w:rsidR="008A2EFB">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008A2EFB">
        <w:rPr>
          <w:rFonts w:ascii="Times New Roman" w:hAnsi="Times New Roman" w:cs="Times New Roman"/>
          <w:color w:val="000000"/>
          <w:sz w:val="24"/>
          <w:szCs w:val="24"/>
        </w:rPr>
        <w:t xml:space="preserve">Declare if the Local Agency </w:t>
      </w:r>
      <w:r w:rsidR="008A2EFB" w:rsidRPr="008A2EFB">
        <w:rPr>
          <w:rFonts w:ascii="Times New Roman" w:hAnsi="Times New Roman" w:cs="Times New Roman"/>
          <w:i/>
          <w:color w:val="000000"/>
          <w:sz w:val="24"/>
          <w:szCs w:val="24"/>
        </w:rPr>
        <w:t>Wx COVID-19 Protection Plan</w:t>
      </w:r>
      <w:r w:rsidR="008A2EFB">
        <w:rPr>
          <w:rFonts w:ascii="Times New Roman" w:hAnsi="Times New Roman" w:cs="Times New Roman"/>
          <w:color w:val="000000"/>
          <w:sz w:val="24"/>
          <w:szCs w:val="24"/>
        </w:rPr>
        <w:t xml:space="preserve"> implements the Guidance or uses the Guidance as a basis with noted differences.  </w:t>
      </w:r>
      <w:r w:rsidR="008A2EFB">
        <w:rPr>
          <w:rFonts w:ascii="Times New Roman" w:hAnsi="Times New Roman" w:cs="Times New Roman"/>
          <w:color w:val="000000"/>
          <w:sz w:val="24"/>
          <w:szCs w:val="24"/>
        </w:rPr>
        <w:lastRenderedPageBreak/>
        <w:t>O</w:t>
      </w:r>
      <w:r w:rsidR="0054283F" w:rsidRPr="00171A32">
        <w:rPr>
          <w:rFonts w:ascii="Times New Roman" w:hAnsi="Times New Roman" w:cs="Times New Roman"/>
          <w:color w:val="000000"/>
          <w:sz w:val="24"/>
          <w:szCs w:val="24"/>
        </w:rPr>
        <w:t xml:space="preserve">utline any </w:t>
      </w:r>
      <w:r w:rsidR="0054283F">
        <w:rPr>
          <w:rFonts w:ascii="Times New Roman" w:hAnsi="Times New Roman" w:cs="Times New Roman"/>
          <w:color w:val="000000"/>
          <w:sz w:val="24"/>
          <w:szCs w:val="24"/>
        </w:rPr>
        <w:t xml:space="preserve">different approaches that meet the intent </w:t>
      </w:r>
      <w:r w:rsidR="008A2EFB">
        <w:rPr>
          <w:rFonts w:ascii="Times New Roman" w:hAnsi="Times New Roman" w:cs="Times New Roman"/>
          <w:color w:val="000000"/>
          <w:sz w:val="24"/>
          <w:szCs w:val="24"/>
        </w:rPr>
        <w:t xml:space="preserve">by either meeting the minimum requirements </w:t>
      </w:r>
      <w:r w:rsidR="0054283F">
        <w:rPr>
          <w:rFonts w:ascii="Times New Roman" w:hAnsi="Times New Roman" w:cs="Times New Roman"/>
          <w:color w:val="000000"/>
          <w:sz w:val="24"/>
          <w:szCs w:val="24"/>
        </w:rPr>
        <w:t>or go</w:t>
      </w:r>
      <w:r w:rsidR="00236214">
        <w:rPr>
          <w:rFonts w:ascii="Times New Roman" w:hAnsi="Times New Roman" w:cs="Times New Roman"/>
          <w:color w:val="000000"/>
          <w:sz w:val="24"/>
          <w:szCs w:val="24"/>
        </w:rPr>
        <w:t>es</w:t>
      </w:r>
      <w:r w:rsidR="0054283F">
        <w:rPr>
          <w:rFonts w:ascii="Times New Roman" w:hAnsi="Times New Roman" w:cs="Times New Roman"/>
          <w:color w:val="000000"/>
          <w:sz w:val="24"/>
          <w:szCs w:val="24"/>
        </w:rPr>
        <w:t xml:space="preserve"> above-and-beyond</w:t>
      </w:r>
      <w:r w:rsidR="008A2EFB">
        <w:rPr>
          <w:rFonts w:ascii="Times New Roman" w:hAnsi="Times New Roman" w:cs="Times New Roman"/>
          <w:color w:val="000000"/>
          <w:sz w:val="24"/>
          <w:szCs w:val="24"/>
        </w:rPr>
        <w:t xml:space="preserve"> the minimum</w:t>
      </w:r>
      <w:r w:rsidR="0054283F">
        <w:rPr>
          <w:rFonts w:ascii="Times New Roman" w:hAnsi="Times New Roman" w:cs="Times New Roman"/>
          <w:color w:val="000000"/>
          <w:sz w:val="24"/>
          <w:szCs w:val="24"/>
        </w:rPr>
        <w:t>.</w:t>
      </w:r>
    </w:p>
    <w:p w14:paraId="7210C7FB" w14:textId="08DADD0A" w:rsidR="008A2EFB" w:rsidRPr="0054283F" w:rsidRDefault="008A2EFB" w:rsidP="008A2EFB">
      <w:pPr>
        <w:pStyle w:val="ListParagraph"/>
        <w:autoSpaceDE w:val="0"/>
        <w:autoSpaceDN w:val="0"/>
        <w:adjustRightInd w:val="0"/>
        <w:spacing w:after="0" w:line="240" w:lineRule="auto"/>
        <w:ind w:left="1080"/>
        <w:rPr>
          <w:rFonts w:ascii="Times New Roman" w:hAnsi="Times New Roman" w:cs="Times New Roman"/>
          <w:color w:val="000000"/>
          <w:sz w:val="24"/>
          <w:szCs w:val="24"/>
        </w:rPr>
      </w:pPr>
    </w:p>
    <w:p w14:paraId="1C678989" w14:textId="76464957" w:rsidR="001E5399" w:rsidRPr="00DA5B2B" w:rsidRDefault="008A2EFB" w:rsidP="008A2EFB">
      <w:pPr>
        <w:pStyle w:val="ListParagraph"/>
        <w:numPr>
          <w:ilvl w:val="0"/>
          <w:numId w:val="16"/>
        </w:numPr>
        <w:autoSpaceDE w:val="0"/>
        <w:autoSpaceDN w:val="0"/>
        <w:adjustRightInd w:val="0"/>
        <w:spacing w:after="0" w:line="240" w:lineRule="auto"/>
        <w:ind w:left="1080"/>
        <w:rPr>
          <w:rFonts w:ascii="Times New Roman" w:hAnsi="Times New Roman" w:cs="Times New Roman"/>
          <w:color w:val="000000"/>
          <w:sz w:val="24"/>
          <w:szCs w:val="24"/>
        </w:rPr>
      </w:pPr>
      <w:r>
        <w:rPr>
          <w:rFonts w:ascii="Times New Roman" w:hAnsi="Times New Roman" w:cs="Times New Roman"/>
          <w:b/>
          <w:color w:val="000000"/>
          <w:sz w:val="24"/>
          <w:szCs w:val="24"/>
        </w:rPr>
        <w:t>Preparedness</w:t>
      </w:r>
      <w:r w:rsidR="00DA5B2B">
        <w:rPr>
          <w:rFonts w:ascii="Times New Roman" w:hAnsi="Times New Roman" w:cs="Times New Roman"/>
          <w:b/>
          <w:color w:val="000000"/>
          <w:sz w:val="24"/>
          <w:szCs w:val="24"/>
        </w:rPr>
        <w:t xml:space="preserve">:  </w:t>
      </w:r>
      <w:r w:rsidR="00DA5B2B">
        <w:rPr>
          <w:rFonts w:ascii="Times New Roman" w:hAnsi="Times New Roman" w:cs="Times New Roman"/>
          <w:color w:val="000000"/>
          <w:sz w:val="24"/>
          <w:szCs w:val="24"/>
        </w:rPr>
        <w:t xml:space="preserve">Summarize </w:t>
      </w:r>
      <w:r w:rsidR="00236214">
        <w:rPr>
          <w:rFonts w:ascii="Times New Roman" w:hAnsi="Times New Roman" w:cs="Times New Roman"/>
          <w:color w:val="000000"/>
          <w:sz w:val="24"/>
          <w:szCs w:val="24"/>
        </w:rPr>
        <w:t xml:space="preserve">the </w:t>
      </w:r>
      <w:r w:rsidR="00DA5B2B">
        <w:rPr>
          <w:rFonts w:ascii="Times New Roman" w:hAnsi="Times New Roman" w:cs="Times New Roman"/>
          <w:color w:val="000000"/>
          <w:sz w:val="24"/>
          <w:szCs w:val="24"/>
        </w:rPr>
        <w:t xml:space="preserve">measures </w:t>
      </w:r>
      <w:r w:rsidR="00236214">
        <w:rPr>
          <w:rFonts w:ascii="Times New Roman" w:hAnsi="Times New Roman" w:cs="Times New Roman"/>
          <w:color w:val="000000"/>
          <w:sz w:val="24"/>
          <w:szCs w:val="24"/>
        </w:rPr>
        <w:t xml:space="preserve">your agency will </w:t>
      </w:r>
      <w:r w:rsidR="00DA5B2B">
        <w:rPr>
          <w:rFonts w:ascii="Times New Roman" w:hAnsi="Times New Roman" w:cs="Times New Roman"/>
          <w:color w:val="000000"/>
          <w:sz w:val="24"/>
          <w:szCs w:val="24"/>
        </w:rPr>
        <w:t>take to prepare for returning to Wx Work.</w:t>
      </w:r>
    </w:p>
    <w:p w14:paraId="4B14112E" w14:textId="77777777" w:rsidR="001E5399" w:rsidRPr="001E5399" w:rsidRDefault="001E5399" w:rsidP="00D54E4F">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14:paraId="5573CD67" w14:textId="7D4A80B6" w:rsidR="0054283F" w:rsidRPr="008A2EFB" w:rsidRDefault="008A2EFB" w:rsidP="008A2EFB">
      <w:pPr>
        <w:pStyle w:val="ListParagraph"/>
        <w:numPr>
          <w:ilvl w:val="0"/>
          <w:numId w:val="16"/>
        </w:numPr>
        <w:autoSpaceDE w:val="0"/>
        <w:autoSpaceDN w:val="0"/>
        <w:adjustRightInd w:val="0"/>
        <w:spacing w:after="0" w:line="240" w:lineRule="auto"/>
        <w:ind w:left="1080"/>
        <w:rPr>
          <w:rFonts w:ascii="Times New Roman" w:hAnsi="Times New Roman" w:cs="Times New Roman"/>
          <w:color w:val="000000"/>
          <w:sz w:val="24"/>
          <w:szCs w:val="24"/>
        </w:rPr>
      </w:pPr>
      <w:r>
        <w:rPr>
          <w:rFonts w:ascii="Times New Roman" w:hAnsi="Times New Roman" w:cs="Times New Roman"/>
          <w:b/>
          <w:color w:val="000000"/>
          <w:sz w:val="24"/>
          <w:szCs w:val="24"/>
        </w:rPr>
        <w:t>Strategies</w:t>
      </w:r>
      <w:r w:rsidR="00070874">
        <w:rPr>
          <w:rFonts w:ascii="Times New Roman" w:hAnsi="Times New Roman" w:cs="Times New Roman"/>
          <w:b/>
          <w:color w:val="000000"/>
          <w:sz w:val="24"/>
          <w:szCs w:val="24"/>
        </w:rPr>
        <w:t>:</w:t>
      </w:r>
    </w:p>
    <w:p w14:paraId="0C0F0673" w14:textId="77777777" w:rsidR="00DA5B2B" w:rsidRPr="00D54E4F" w:rsidRDefault="00DA5B2B" w:rsidP="00D54E4F">
      <w:pPr>
        <w:pStyle w:val="ListParagraph"/>
        <w:numPr>
          <w:ilvl w:val="1"/>
          <w:numId w:val="18"/>
        </w:numPr>
        <w:autoSpaceDE w:val="0"/>
        <w:autoSpaceDN w:val="0"/>
        <w:adjustRightInd w:val="0"/>
        <w:spacing w:after="60" w:line="240" w:lineRule="auto"/>
        <w:contextualSpacing w:val="0"/>
        <w:rPr>
          <w:rFonts w:ascii="Times New Roman" w:hAnsi="Times New Roman" w:cs="Times New Roman"/>
          <w:color w:val="000000"/>
          <w:sz w:val="24"/>
          <w:szCs w:val="24"/>
        </w:rPr>
      </w:pPr>
      <w:r w:rsidRPr="00D54E4F">
        <w:rPr>
          <w:rFonts w:ascii="Times New Roman" w:hAnsi="Times New Roman" w:cs="Times New Roman"/>
          <w:color w:val="000000"/>
          <w:sz w:val="24"/>
          <w:szCs w:val="24"/>
        </w:rPr>
        <w:t>List strategies for how you are managing risk.</w:t>
      </w:r>
    </w:p>
    <w:p w14:paraId="19C39329" w14:textId="272E996F" w:rsidR="00DA5B2B" w:rsidRPr="00D54E4F" w:rsidRDefault="00DA5B2B" w:rsidP="00D54E4F">
      <w:pPr>
        <w:pStyle w:val="ListParagraph"/>
        <w:numPr>
          <w:ilvl w:val="1"/>
          <w:numId w:val="18"/>
        </w:numPr>
        <w:autoSpaceDE w:val="0"/>
        <w:autoSpaceDN w:val="0"/>
        <w:adjustRightInd w:val="0"/>
        <w:spacing w:after="60" w:line="240" w:lineRule="auto"/>
        <w:contextualSpacing w:val="0"/>
        <w:rPr>
          <w:rFonts w:ascii="Times New Roman" w:hAnsi="Times New Roman" w:cs="Times New Roman"/>
          <w:color w:val="000000"/>
          <w:sz w:val="24"/>
          <w:szCs w:val="24"/>
        </w:rPr>
      </w:pPr>
      <w:r w:rsidRPr="00D54E4F">
        <w:rPr>
          <w:rFonts w:ascii="Times New Roman" w:hAnsi="Times New Roman" w:cs="Times New Roman"/>
          <w:color w:val="000000"/>
          <w:sz w:val="24"/>
          <w:szCs w:val="24"/>
        </w:rPr>
        <w:t>Describe what type of projects you are prioritizing.</w:t>
      </w:r>
    </w:p>
    <w:p w14:paraId="41C103C0" w14:textId="4BFE497A" w:rsidR="00DA5B2B" w:rsidRPr="00D54E4F" w:rsidRDefault="00DA5B2B" w:rsidP="00D54E4F">
      <w:pPr>
        <w:pStyle w:val="ListParagraph"/>
        <w:numPr>
          <w:ilvl w:val="1"/>
          <w:numId w:val="18"/>
        </w:numPr>
        <w:autoSpaceDE w:val="0"/>
        <w:autoSpaceDN w:val="0"/>
        <w:adjustRightInd w:val="0"/>
        <w:spacing w:after="60" w:line="240" w:lineRule="auto"/>
        <w:contextualSpacing w:val="0"/>
        <w:rPr>
          <w:rFonts w:ascii="Times New Roman" w:hAnsi="Times New Roman" w:cs="Times New Roman"/>
          <w:color w:val="000000"/>
          <w:sz w:val="24"/>
          <w:szCs w:val="24"/>
        </w:rPr>
      </w:pPr>
      <w:r w:rsidRPr="00D54E4F">
        <w:rPr>
          <w:rFonts w:ascii="Times New Roman" w:hAnsi="Times New Roman" w:cs="Times New Roman"/>
          <w:color w:val="000000"/>
          <w:sz w:val="24"/>
          <w:szCs w:val="24"/>
        </w:rPr>
        <w:t>Address strategies for minimizing contact during</w:t>
      </w:r>
      <w:r w:rsidR="00070874">
        <w:rPr>
          <w:rFonts w:ascii="Times New Roman" w:hAnsi="Times New Roman" w:cs="Times New Roman"/>
          <w:color w:val="000000"/>
          <w:sz w:val="24"/>
          <w:szCs w:val="24"/>
        </w:rPr>
        <w:t xml:space="preserve"> the following tasks:</w:t>
      </w:r>
    </w:p>
    <w:p w14:paraId="036919B8" w14:textId="09A43A11" w:rsidR="00DA5B2B" w:rsidRDefault="00D54E4F" w:rsidP="00D54E4F">
      <w:pPr>
        <w:pStyle w:val="ListParagraph"/>
        <w:numPr>
          <w:ilvl w:val="0"/>
          <w:numId w:val="19"/>
        </w:numPr>
        <w:autoSpaceDE w:val="0"/>
        <w:autoSpaceDN w:val="0"/>
        <w:adjustRightInd w:val="0"/>
        <w:spacing w:after="60" w:line="240" w:lineRule="auto"/>
        <w:ind w:left="1800"/>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Intake</w:t>
      </w:r>
      <w:r w:rsidR="009414DF">
        <w:rPr>
          <w:rFonts w:ascii="Times New Roman" w:hAnsi="Times New Roman" w:cs="Times New Roman"/>
          <w:color w:val="000000"/>
          <w:sz w:val="24"/>
          <w:szCs w:val="24"/>
        </w:rPr>
        <w:t xml:space="preserve"> and Client Education</w:t>
      </w:r>
    </w:p>
    <w:p w14:paraId="3E604AD8" w14:textId="60313A79" w:rsidR="00D54E4F" w:rsidRPr="00DA5B2B" w:rsidRDefault="009414DF" w:rsidP="00D54E4F">
      <w:pPr>
        <w:pStyle w:val="ListParagraph"/>
        <w:numPr>
          <w:ilvl w:val="0"/>
          <w:numId w:val="19"/>
        </w:numPr>
        <w:autoSpaceDE w:val="0"/>
        <w:autoSpaceDN w:val="0"/>
        <w:adjustRightInd w:val="0"/>
        <w:spacing w:after="60" w:line="240" w:lineRule="auto"/>
        <w:ind w:left="1800"/>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Assessment, Auditing, and Inspecting</w:t>
      </w:r>
    </w:p>
    <w:p w14:paraId="1300AD89" w14:textId="3866C674" w:rsidR="008A2EFB" w:rsidRDefault="00D54E4F" w:rsidP="00D54E4F">
      <w:pPr>
        <w:pStyle w:val="ListParagraph"/>
        <w:numPr>
          <w:ilvl w:val="1"/>
          <w:numId w:val="18"/>
        </w:numPr>
        <w:autoSpaceDE w:val="0"/>
        <w:autoSpaceDN w:val="0"/>
        <w:adjustRightInd w:val="0"/>
        <w:spacing w:after="60" w:line="240" w:lineRule="auto"/>
        <w:contextualSpacing w:val="0"/>
        <w:rPr>
          <w:rFonts w:ascii="Times New Roman" w:hAnsi="Times New Roman" w:cs="Times New Roman"/>
          <w:color w:val="000000"/>
          <w:sz w:val="24"/>
          <w:szCs w:val="24"/>
        </w:rPr>
      </w:pPr>
      <w:r w:rsidRPr="00D54E4F">
        <w:rPr>
          <w:rFonts w:ascii="Times New Roman" w:hAnsi="Times New Roman" w:cs="Times New Roman"/>
          <w:color w:val="000000"/>
          <w:sz w:val="24"/>
          <w:szCs w:val="24"/>
        </w:rPr>
        <w:t>Complete</w:t>
      </w:r>
      <w:r w:rsidR="00070874">
        <w:rPr>
          <w:rFonts w:ascii="Times New Roman" w:hAnsi="Times New Roman" w:cs="Times New Roman"/>
          <w:color w:val="000000"/>
          <w:sz w:val="24"/>
          <w:szCs w:val="24"/>
        </w:rPr>
        <w:t xml:space="preserve"> the</w:t>
      </w:r>
      <w:r w:rsidRPr="00D54E4F">
        <w:rPr>
          <w:rFonts w:ascii="Times New Roman" w:hAnsi="Times New Roman" w:cs="Times New Roman"/>
          <w:color w:val="000000"/>
          <w:sz w:val="24"/>
          <w:szCs w:val="24"/>
        </w:rPr>
        <w:t xml:space="preserve"> </w:t>
      </w:r>
      <w:r w:rsidR="008A2EFB" w:rsidRPr="00D54E4F">
        <w:rPr>
          <w:rFonts w:ascii="Times New Roman" w:hAnsi="Times New Roman" w:cs="Times New Roman"/>
          <w:b/>
          <w:i/>
          <w:color w:val="000000"/>
          <w:sz w:val="24"/>
          <w:szCs w:val="24"/>
        </w:rPr>
        <w:t>Job Hazard Analysis</w:t>
      </w:r>
      <w:r>
        <w:rPr>
          <w:rFonts w:ascii="Times New Roman" w:hAnsi="Times New Roman" w:cs="Times New Roman"/>
          <w:color w:val="000000"/>
          <w:sz w:val="24"/>
          <w:szCs w:val="24"/>
        </w:rPr>
        <w:t xml:space="preserve"> (JHA) or equivalent form</w:t>
      </w:r>
      <w:r w:rsidR="00AA0701" w:rsidRPr="00AA0701">
        <w:rPr>
          <w:rFonts w:ascii="Times New Roman" w:hAnsi="Times New Roman" w:cs="Times New Roman"/>
          <w:color w:val="000000"/>
          <w:sz w:val="24"/>
          <w:szCs w:val="24"/>
        </w:rPr>
        <w:t xml:space="preserve"> </w:t>
      </w:r>
      <w:r w:rsidR="00AA0701">
        <w:rPr>
          <w:rFonts w:ascii="Times New Roman" w:hAnsi="Times New Roman" w:cs="Times New Roman"/>
          <w:color w:val="000000"/>
          <w:sz w:val="24"/>
          <w:szCs w:val="24"/>
        </w:rPr>
        <w:t>for instances where the 6 feet separation cannot be maintained.</w:t>
      </w:r>
      <w:r w:rsidR="008A2EFB" w:rsidRPr="00D54E4F">
        <w:rPr>
          <w:rFonts w:ascii="Times New Roman" w:hAnsi="Times New Roman" w:cs="Times New Roman"/>
          <w:color w:val="000000"/>
          <w:sz w:val="24"/>
          <w:szCs w:val="24"/>
        </w:rPr>
        <w:t xml:space="preserve">  </w:t>
      </w:r>
      <w:r w:rsidR="008A2EFB">
        <w:rPr>
          <w:rFonts w:ascii="Times New Roman" w:hAnsi="Times New Roman" w:cs="Times New Roman"/>
          <w:color w:val="000000"/>
          <w:sz w:val="24"/>
          <w:szCs w:val="24"/>
        </w:rPr>
        <w:t xml:space="preserve">As part of your </w:t>
      </w:r>
      <w:r w:rsidRPr="00D54E4F">
        <w:rPr>
          <w:rFonts w:ascii="Times New Roman" w:hAnsi="Times New Roman" w:cs="Times New Roman"/>
          <w:i/>
          <w:color w:val="000000"/>
          <w:sz w:val="24"/>
          <w:szCs w:val="24"/>
        </w:rPr>
        <w:t xml:space="preserve">Wx COVID-19 </w:t>
      </w:r>
      <w:r w:rsidR="008A2EFB" w:rsidRPr="00D54E4F">
        <w:rPr>
          <w:rFonts w:ascii="Times New Roman" w:hAnsi="Times New Roman" w:cs="Times New Roman"/>
          <w:i/>
          <w:color w:val="000000"/>
          <w:sz w:val="24"/>
          <w:szCs w:val="24"/>
        </w:rPr>
        <w:t>Protection Plan</w:t>
      </w:r>
      <w:r w:rsidR="008A2EFB">
        <w:rPr>
          <w:rFonts w:ascii="Times New Roman" w:hAnsi="Times New Roman" w:cs="Times New Roman"/>
          <w:color w:val="000000"/>
          <w:sz w:val="24"/>
          <w:szCs w:val="24"/>
        </w:rPr>
        <w:t>, there shall be Wx</w:t>
      </w:r>
      <w:r>
        <w:rPr>
          <w:rFonts w:ascii="Times New Roman" w:hAnsi="Times New Roman" w:cs="Times New Roman"/>
          <w:color w:val="000000"/>
          <w:sz w:val="24"/>
          <w:szCs w:val="24"/>
        </w:rPr>
        <w:t xml:space="preserve"> project job</w:t>
      </w:r>
      <w:r w:rsidR="008A2EFB">
        <w:rPr>
          <w:rFonts w:ascii="Times New Roman" w:hAnsi="Times New Roman" w:cs="Times New Roman"/>
          <w:color w:val="000000"/>
          <w:sz w:val="24"/>
          <w:szCs w:val="24"/>
        </w:rPr>
        <w:t>site</w:t>
      </w:r>
      <w:r>
        <w:rPr>
          <w:rFonts w:ascii="Times New Roman" w:hAnsi="Times New Roman" w:cs="Times New Roman"/>
          <w:color w:val="000000"/>
          <w:sz w:val="24"/>
          <w:szCs w:val="24"/>
        </w:rPr>
        <w:t xml:space="preserve"> activity</w:t>
      </w:r>
      <w:r w:rsidR="008A2EFB">
        <w:rPr>
          <w:rFonts w:ascii="Times New Roman" w:hAnsi="Times New Roman" w:cs="Times New Roman"/>
          <w:color w:val="000000"/>
          <w:sz w:val="24"/>
          <w:szCs w:val="24"/>
        </w:rPr>
        <w:t xml:space="preserve"> hazard control measures</w:t>
      </w:r>
      <w:r w:rsidR="00AA0701">
        <w:rPr>
          <w:rFonts w:ascii="Times New Roman" w:hAnsi="Times New Roman" w:cs="Times New Roman"/>
          <w:color w:val="000000"/>
          <w:sz w:val="24"/>
          <w:szCs w:val="24"/>
        </w:rPr>
        <w:t xml:space="preserve"> </w:t>
      </w:r>
      <w:r w:rsidR="008A2EFB">
        <w:rPr>
          <w:rFonts w:ascii="Times New Roman" w:hAnsi="Times New Roman" w:cs="Times New Roman"/>
          <w:color w:val="000000"/>
          <w:sz w:val="24"/>
          <w:szCs w:val="24"/>
        </w:rPr>
        <w:t>including, in the following order:</w:t>
      </w:r>
    </w:p>
    <w:p w14:paraId="1C0E17FF" w14:textId="77777777" w:rsidR="008A2EFB" w:rsidRDefault="008A2EFB" w:rsidP="00D54E4F">
      <w:pPr>
        <w:pStyle w:val="ListParagraph"/>
        <w:numPr>
          <w:ilvl w:val="0"/>
          <w:numId w:val="20"/>
        </w:numPr>
        <w:autoSpaceDE w:val="0"/>
        <w:autoSpaceDN w:val="0"/>
        <w:adjustRightInd w:val="0"/>
        <w:spacing w:after="60" w:line="240" w:lineRule="auto"/>
        <w:ind w:left="1800"/>
        <w:contextualSpacing w:val="0"/>
        <w:rPr>
          <w:rFonts w:ascii="Times New Roman" w:hAnsi="Times New Roman" w:cs="Times New Roman"/>
          <w:color w:val="000000"/>
          <w:sz w:val="24"/>
          <w:szCs w:val="24"/>
        </w:rPr>
      </w:pPr>
      <w:r w:rsidRPr="00D54E4F">
        <w:rPr>
          <w:rFonts w:ascii="Times New Roman" w:hAnsi="Times New Roman" w:cs="Times New Roman"/>
          <w:i/>
          <w:color w:val="000000"/>
          <w:sz w:val="24"/>
          <w:szCs w:val="24"/>
        </w:rPr>
        <w:t>Engineering controls</w:t>
      </w:r>
      <w:r>
        <w:rPr>
          <w:rFonts w:ascii="Times New Roman" w:hAnsi="Times New Roman" w:cs="Times New Roman"/>
          <w:color w:val="000000"/>
          <w:sz w:val="24"/>
          <w:szCs w:val="24"/>
        </w:rPr>
        <w:t xml:space="preserve"> are physical measures to eliminate, minimize, enclose, isolate, remove, or redirect a hazard.</w:t>
      </w:r>
    </w:p>
    <w:p w14:paraId="63BB4017" w14:textId="77777777" w:rsidR="008A2EFB" w:rsidRDefault="008A2EFB" w:rsidP="00D54E4F">
      <w:pPr>
        <w:pStyle w:val="ListParagraph"/>
        <w:numPr>
          <w:ilvl w:val="0"/>
          <w:numId w:val="20"/>
        </w:numPr>
        <w:autoSpaceDE w:val="0"/>
        <w:autoSpaceDN w:val="0"/>
        <w:adjustRightInd w:val="0"/>
        <w:spacing w:after="60" w:line="240" w:lineRule="auto"/>
        <w:ind w:left="1800"/>
        <w:contextualSpacing w:val="0"/>
        <w:rPr>
          <w:rFonts w:ascii="Times New Roman" w:hAnsi="Times New Roman" w:cs="Times New Roman"/>
          <w:color w:val="000000"/>
          <w:sz w:val="24"/>
          <w:szCs w:val="24"/>
        </w:rPr>
      </w:pPr>
      <w:r w:rsidRPr="00D54E4F">
        <w:rPr>
          <w:rFonts w:ascii="Times New Roman" w:hAnsi="Times New Roman" w:cs="Times New Roman"/>
          <w:i/>
          <w:color w:val="000000"/>
          <w:sz w:val="24"/>
          <w:szCs w:val="24"/>
        </w:rPr>
        <w:t>Administrative controls</w:t>
      </w:r>
      <w:r>
        <w:rPr>
          <w:rFonts w:ascii="Times New Roman" w:hAnsi="Times New Roman" w:cs="Times New Roman"/>
          <w:color w:val="000000"/>
          <w:sz w:val="24"/>
          <w:szCs w:val="24"/>
        </w:rPr>
        <w:t xml:space="preserve"> include written operating procedures, safe work practices, limiting exposure time, monitoring use, alarms, signs, warnings, buddy system, and training.</w:t>
      </w:r>
    </w:p>
    <w:p w14:paraId="2B1982F8" w14:textId="63B24D86" w:rsidR="008A2EFB" w:rsidRPr="001E5399" w:rsidRDefault="008A2EFB" w:rsidP="00D54E4F">
      <w:pPr>
        <w:pStyle w:val="ListParagraph"/>
        <w:numPr>
          <w:ilvl w:val="0"/>
          <w:numId w:val="20"/>
        </w:numPr>
        <w:autoSpaceDE w:val="0"/>
        <w:autoSpaceDN w:val="0"/>
        <w:adjustRightInd w:val="0"/>
        <w:spacing w:after="60" w:line="240" w:lineRule="auto"/>
        <w:ind w:left="1800"/>
        <w:contextualSpacing w:val="0"/>
        <w:rPr>
          <w:rFonts w:ascii="Times New Roman" w:hAnsi="Times New Roman" w:cs="Times New Roman"/>
          <w:color w:val="000000"/>
          <w:sz w:val="24"/>
          <w:szCs w:val="24"/>
        </w:rPr>
      </w:pPr>
      <w:r w:rsidRPr="00E8286F">
        <w:rPr>
          <w:rFonts w:ascii="Times New Roman" w:hAnsi="Times New Roman" w:cs="Times New Roman"/>
          <w:i/>
          <w:color w:val="000000"/>
          <w:sz w:val="24"/>
          <w:szCs w:val="24"/>
        </w:rPr>
        <w:t>Personal Protective Equipment</w:t>
      </w:r>
      <w:r>
        <w:rPr>
          <w:rFonts w:ascii="Times New Roman" w:hAnsi="Times New Roman" w:cs="Times New Roman"/>
          <w:color w:val="000000"/>
          <w:sz w:val="24"/>
          <w:szCs w:val="24"/>
        </w:rPr>
        <w:t xml:space="preserve"> such as respirators, masks,</w:t>
      </w:r>
      <w:r w:rsidR="001E5399">
        <w:rPr>
          <w:rFonts w:ascii="Times New Roman" w:hAnsi="Times New Roman" w:cs="Times New Roman"/>
          <w:color w:val="000000"/>
          <w:sz w:val="24"/>
          <w:szCs w:val="24"/>
        </w:rPr>
        <w:t xml:space="preserve"> gloves, and eye protection.</w:t>
      </w:r>
    </w:p>
    <w:p w14:paraId="7384CDC9" w14:textId="77777777" w:rsidR="00C51B90" w:rsidRDefault="00C51B90" w:rsidP="00D96097">
      <w:pPr>
        <w:spacing w:after="0" w:line="240" w:lineRule="auto"/>
        <w:rPr>
          <w:rFonts w:ascii="Times New Roman" w:hAnsi="Times New Roman" w:cs="Times New Roman"/>
          <w:sz w:val="24"/>
          <w:szCs w:val="24"/>
        </w:rPr>
      </w:pPr>
    </w:p>
    <w:p w14:paraId="45AE71DE" w14:textId="1A57165E" w:rsidR="00A571EE" w:rsidRDefault="006324F0" w:rsidP="00D96097">
      <w:pPr>
        <w:spacing w:after="0" w:line="240" w:lineRule="auto"/>
        <w:rPr>
          <w:rFonts w:ascii="Times New Roman" w:hAnsi="Times New Roman" w:cs="Times New Roman"/>
          <w:sz w:val="24"/>
          <w:szCs w:val="24"/>
        </w:rPr>
      </w:pPr>
      <w:r w:rsidRPr="00DB4426">
        <w:rPr>
          <w:rFonts w:ascii="Times New Roman" w:hAnsi="Times New Roman" w:cs="Times New Roman"/>
          <w:bCs/>
          <w:sz w:val="24"/>
          <w:szCs w:val="24"/>
        </w:rPr>
        <w:t xml:space="preserve">This Policy Memo (PM) is available on </w:t>
      </w:r>
      <w:hyperlink r:id="rId14" w:history="1">
        <w:r w:rsidRPr="00DB4426">
          <w:rPr>
            <w:rStyle w:val="Hyperlink"/>
            <w:rFonts w:ascii="Times New Roman" w:hAnsi="Times New Roman" w:cs="Times New Roman"/>
            <w:bCs/>
            <w:sz w:val="24"/>
            <w:szCs w:val="24"/>
          </w:rPr>
          <w:t>Commerce's SharePoint site</w:t>
        </w:r>
      </w:hyperlink>
      <w:r w:rsidRPr="00DB4426">
        <w:rPr>
          <w:rFonts w:ascii="Times New Roman" w:hAnsi="Times New Roman" w:cs="Times New Roman"/>
          <w:bCs/>
          <w:sz w:val="24"/>
          <w:szCs w:val="24"/>
        </w:rPr>
        <w:t xml:space="preserve">.  </w:t>
      </w:r>
      <w:r w:rsidR="007820D0">
        <w:rPr>
          <w:rFonts w:ascii="Times New Roman" w:hAnsi="Times New Roman" w:cs="Times New Roman"/>
          <w:sz w:val="24"/>
          <w:szCs w:val="24"/>
        </w:rPr>
        <w:t xml:space="preserve">Submit </w:t>
      </w:r>
      <w:r w:rsidR="00B628F2">
        <w:rPr>
          <w:rFonts w:ascii="Times New Roman" w:hAnsi="Times New Roman" w:cs="Times New Roman"/>
          <w:i/>
          <w:sz w:val="24"/>
          <w:szCs w:val="24"/>
        </w:rPr>
        <w:t>Attestation and Safe Start F</w:t>
      </w:r>
      <w:r w:rsidR="007820D0" w:rsidRPr="00B628F2">
        <w:rPr>
          <w:rFonts w:ascii="Times New Roman" w:hAnsi="Times New Roman" w:cs="Times New Roman"/>
          <w:i/>
          <w:sz w:val="24"/>
          <w:szCs w:val="24"/>
        </w:rPr>
        <w:t>orm</w:t>
      </w:r>
      <w:r w:rsidR="007820D0">
        <w:rPr>
          <w:rFonts w:ascii="Times New Roman" w:hAnsi="Times New Roman" w:cs="Times New Roman"/>
          <w:sz w:val="24"/>
          <w:szCs w:val="24"/>
        </w:rPr>
        <w:t xml:space="preserve"> to Jessicarae Nunez at </w:t>
      </w:r>
      <w:hyperlink r:id="rId15" w:history="1">
        <w:r w:rsidR="007820D0" w:rsidRPr="0064089F">
          <w:rPr>
            <w:rStyle w:val="Hyperlink"/>
            <w:rFonts w:ascii="Times New Roman" w:hAnsi="Times New Roman" w:cs="Times New Roman"/>
            <w:sz w:val="24"/>
            <w:szCs w:val="24"/>
          </w:rPr>
          <w:t>jessicarae.nunez@commerce.wa.gov</w:t>
        </w:r>
      </w:hyperlink>
      <w:r w:rsidR="007820D0">
        <w:rPr>
          <w:rFonts w:ascii="Times New Roman" w:hAnsi="Times New Roman" w:cs="Times New Roman"/>
          <w:sz w:val="24"/>
          <w:szCs w:val="24"/>
        </w:rPr>
        <w:t>.  I</w:t>
      </w:r>
      <w:r w:rsidRPr="00DB4426">
        <w:rPr>
          <w:rFonts w:ascii="Times New Roman" w:hAnsi="Times New Roman" w:cs="Times New Roman"/>
          <w:sz w:val="24"/>
          <w:szCs w:val="24"/>
        </w:rPr>
        <w:t>f you have questions, comments, or suggesti</w:t>
      </w:r>
      <w:r w:rsidR="00816930" w:rsidRPr="00DB4426">
        <w:rPr>
          <w:rFonts w:ascii="Times New Roman" w:hAnsi="Times New Roman" w:cs="Times New Roman"/>
          <w:sz w:val="24"/>
          <w:szCs w:val="24"/>
        </w:rPr>
        <w:t>ons, please co</w:t>
      </w:r>
      <w:r w:rsidR="00816930" w:rsidRPr="001B56C2">
        <w:rPr>
          <w:rFonts w:ascii="Times New Roman" w:hAnsi="Times New Roman" w:cs="Times New Roman"/>
          <w:sz w:val="24"/>
          <w:szCs w:val="24"/>
        </w:rPr>
        <w:t>ntact</w:t>
      </w:r>
      <w:r w:rsidR="00756B0C">
        <w:rPr>
          <w:rFonts w:ascii="Times New Roman" w:hAnsi="Times New Roman" w:cs="Times New Roman"/>
          <w:sz w:val="24"/>
          <w:szCs w:val="24"/>
        </w:rPr>
        <w:t xml:space="preserve"> </w:t>
      </w:r>
      <w:r w:rsidR="00A571EE">
        <w:rPr>
          <w:rFonts w:ascii="Times New Roman" w:hAnsi="Times New Roman" w:cs="Times New Roman"/>
          <w:sz w:val="24"/>
          <w:szCs w:val="24"/>
        </w:rPr>
        <w:t xml:space="preserve">Judith Darst at </w:t>
      </w:r>
      <w:hyperlink r:id="rId16" w:history="1">
        <w:r w:rsidR="00A571EE" w:rsidRPr="00521EF1">
          <w:rPr>
            <w:rStyle w:val="Hyperlink"/>
            <w:rFonts w:ascii="Times New Roman" w:hAnsi="Times New Roman" w:cs="Times New Roman"/>
            <w:sz w:val="24"/>
            <w:szCs w:val="24"/>
          </w:rPr>
          <w:t>judith.darst@commerce.wa.gov</w:t>
        </w:r>
      </w:hyperlink>
      <w:r w:rsidR="00A571EE">
        <w:rPr>
          <w:rFonts w:ascii="Times New Roman" w:hAnsi="Times New Roman" w:cs="Times New Roman"/>
          <w:sz w:val="24"/>
          <w:szCs w:val="24"/>
        </w:rPr>
        <w:t>.</w:t>
      </w:r>
    </w:p>
    <w:p w14:paraId="5200F5D9" w14:textId="38935E25" w:rsidR="009B67E3" w:rsidRPr="00DB4426" w:rsidRDefault="009B67E3" w:rsidP="00D96097">
      <w:pPr>
        <w:spacing w:after="0" w:line="240" w:lineRule="auto"/>
        <w:rPr>
          <w:rFonts w:ascii="Times New Roman" w:hAnsi="Times New Roman" w:cs="Times New Roman"/>
          <w:sz w:val="24"/>
          <w:szCs w:val="24"/>
        </w:rPr>
      </w:pPr>
    </w:p>
    <w:p w14:paraId="09E46465" w14:textId="77777777" w:rsidR="002E5D85" w:rsidRPr="00DB4426" w:rsidRDefault="002E5D85" w:rsidP="009B67E3">
      <w:pPr>
        <w:pStyle w:val="ListParagraph"/>
        <w:ind w:left="0"/>
        <w:rPr>
          <w:rFonts w:ascii="Times New Roman" w:hAnsi="Times New Roman" w:cs="Times New Roman"/>
          <w:sz w:val="24"/>
          <w:szCs w:val="24"/>
        </w:rPr>
      </w:pPr>
    </w:p>
    <w:p w14:paraId="19EC3303" w14:textId="2C3727CD" w:rsidR="009B67E3" w:rsidRPr="00DB4426" w:rsidRDefault="009B67E3" w:rsidP="009B67E3">
      <w:pPr>
        <w:pStyle w:val="ListParagraph"/>
        <w:ind w:left="0"/>
        <w:rPr>
          <w:rFonts w:ascii="Times New Roman" w:hAnsi="Times New Roman" w:cs="Times New Roman"/>
          <w:sz w:val="24"/>
          <w:szCs w:val="24"/>
        </w:rPr>
      </w:pPr>
      <w:r w:rsidRPr="00B92666">
        <w:rPr>
          <w:rFonts w:ascii="Times New Roman" w:hAnsi="Times New Roman" w:cs="Times New Roman"/>
          <w:sz w:val="24"/>
          <w:szCs w:val="24"/>
        </w:rPr>
        <w:t>Attachment</w:t>
      </w:r>
      <w:r w:rsidR="00070874" w:rsidRPr="00B92666">
        <w:rPr>
          <w:rFonts w:ascii="Times New Roman" w:hAnsi="Times New Roman" w:cs="Times New Roman"/>
          <w:sz w:val="24"/>
          <w:szCs w:val="24"/>
        </w:rPr>
        <w:t>s</w:t>
      </w:r>
      <w:r w:rsidRPr="00B92666">
        <w:rPr>
          <w:rFonts w:ascii="Times New Roman" w:hAnsi="Times New Roman" w:cs="Times New Roman"/>
          <w:sz w:val="24"/>
          <w:szCs w:val="24"/>
        </w:rPr>
        <w:t xml:space="preserve"> (</w:t>
      </w:r>
      <w:r w:rsidR="00B92666" w:rsidRPr="00B92666">
        <w:rPr>
          <w:rFonts w:ascii="Times New Roman" w:hAnsi="Times New Roman" w:cs="Times New Roman"/>
          <w:sz w:val="24"/>
          <w:szCs w:val="24"/>
        </w:rPr>
        <w:t>2</w:t>
      </w:r>
      <w:r w:rsidRPr="00DB4426">
        <w:rPr>
          <w:rFonts w:ascii="Times New Roman" w:hAnsi="Times New Roman" w:cs="Times New Roman"/>
          <w:sz w:val="24"/>
          <w:szCs w:val="24"/>
        </w:rPr>
        <w:t>)</w:t>
      </w:r>
    </w:p>
    <w:p w14:paraId="1708ADC3" w14:textId="4F545DE5" w:rsidR="001E5399" w:rsidRDefault="009C1FDB" w:rsidP="00AA0701">
      <w:pPr>
        <w:autoSpaceDE w:val="0"/>
        <w:autoSpaceDN w:val="0"/>
        <w:adjustRightInd w:val="0"/>
        <w:spacing w:after="0" w:line="240" w:lineRule="auto"/>
        <w:ind w:left="720"/>
        <w:rPr>
          <w:rFonts w:ascii="Times New Roman" w:eastAsia="Times New Roman" w:hAnsi="Times New Roman" w:cs="Times New Roman"/>
          <w:bCs/>
          <w:i/>
          <w:sz w:val="24"/>
          <w:szCs w:val="24"/>
        </w:rPr>
      </w:pPr>
      <w:r w:rsidRPr="00B92666">
        <w:rPr>
          <w:rFonts w:ascii="Times New Roman" w:eastAsia="Times New Roman" w:hAnsi="Times New Roman" w:cs="Times New Roman"/>
          <w:bCs/>
          <w:i/>
          <w:sz w:val="24"/>
          <w:szCs w:val="24"/>
        </w:rPr>
        <w:t>Attestation</w:t>
      </w:r>
      <w:r w:rsidR="00B92666" w:rsidRPr="00B92666">
        <w:rPr>
          <w:rFonts w:ascii="Times New Roman" w:eastAsia="Times New Roman" w:hAnsi="Times New Roman" w:cs="Times New Roman"/>
          <w:bCs/>
          <w:i/>
          <w:sz w:val="24"/>
          <w:szCs w:val="24"/>
        </w:rPr>
        <w:t xml:space="preserve"> and </w:t>
      </w:r>
      <w:r w:rsidR="0039771C">
        <w:rPr>
          <w:rFonts w:ascii="Times New Roman" w:eastAsia="Times New Roman" w:hAnsi="Times New Roman" w:cs="Times New Roman"/>
          <w:bCs/>
          <w:i/>
          <w:sz w:val="24"/>
          <w:szCs w:val="24"/>
        </w:rPr>
        <w:t>Safe Start</w:t>
      </w:r>
      <w:r w:rsidRPr="00B92666">
        <w:rPr>
          <w:rFonts w:ascii="Times New Roman" w:eastAsia="Times New Roman" w:hAnsi="Times New Roman" w:cs="Times New Roman"/>
          <w:bCs/>
          <w:i/>
          <w:sz w:val="24"/>
          <w:szCs w:val="24"/>
        </w:rPr>
        <w:t xml:space="preserve"> Form (including Job Hazard Analysis Form)</w:t>
      </w:r>
    </w:p>
    <w:p w14:paraId="4154E718" w14:textId="47B86479" w:rsidR="009C1FDB" w:rsidRDefault="00AC0746" w:rsidP="00AA0701">
      <w:pPr>
        <w:autoSpaceDE w:val="0"/>
        <w:autoSpaceDN w:val="0"/>
        <w:adjustRightInd w:val="0"/>
        <w:spacing w:after="0" w:line="240" w:lineRule="auto"/>
        <w:ind w:left="720"/>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Wx COVID-19 Protection Plan </w:t>
      </w:r>
      <w:r w:rsidR="009C1FDB">
        <w:rPr>
          <w:rFonts w:ascii="Times New Roman" w:eastAsia="Times New Roman" w:hAnsi="Times New Roman" w:cs="Times New Roman"/>
          <w:bCs/>
          <w:i/>
          <w:sz w:val="24"/>
          <w:szCs w:val="24"/>
        </w:rPr>
        <w:t>Permission to Proceed Form</w:t>
      </w:r>
    </w:p>
    <w:p w14:paraId="0678242E" w14:textId="2B28EE45" w:rsidR="00A571EE" w:rsidRPr="0035247B" w:rsidRDefault="00A571EE" w:rsidP="0035247B">
      <w:pPr>
        <w:autoSpaceDE w:val="0"/>
        <w:autoSpaceDN w:val="0"/>
        <w:adjustRightInd w:val="0"/>
        <w:spacing w:after="0" w:line="240" w:lineRule="auto"/>
        <w:rPr>
          <w:rFonts w:ascii="Times New Roman" w:eastAsia="Times New Roman" w:hAnsi="Times New Roman" w:cs="Times New Roman"/>
          <w:bCs/>
          <w:i/>
          <w:sz w:val="24"/>
          <w:szCs w:val="24"/>
        </w:rPr>
      </w:pPr>
    </w:p>
    <w:sectPr w:rsidR="00A571EE" w:rsidRPr="0035247B" w:rsidSect="00587B1E">
      <w:head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D681E" w14:textId="77777777" w:rsidR="002468F4" w:rsidRDefault="002468F4" w:rsidP="00224706">
      <w:pPr>
        <w:spacing w:after="0" w:line="240" w:lineRule="auto"/>
      </w:pPr>
      <w:r>
        <w:separator/>
      </w:r>
    </w:p>
  </w:endnote>
  <w:endnote w:type="continuationSeparator" w:id="0">
    <w:p w14:paraId="04B03F91" w14:textId="77777777" w:rsidR="002468F4" w:rsidRDefault="002468F4" w:rsidP="00224706">
      <w:pPr>
        <w:spacing w:after="0" w:line="240" w:lineRule="auto"/>
      </w:pPr>
      <w:r>
        <w:continuationSeparator/>
      </w:r>
    </w:p>
  </w:endnote>
  <w:endnote w:type="continuationNotice" w:id="1">
    <w:p w14:paraId="61E10A6C" w14:textId="77777777" w:rsidR="002468F4" w:rsidRDefault="002468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54150" w14:textId="77777777" w:rsidR="002468F4" w:rsidRDefault="002468F4" w:rsidP="00224706">
      <w:pPr>
        <w:spacing w:after="0" w:line="240" w:lineRule="auto"/>
      </w:pPr>
      <w:r>
        <w:separator/>
      </w:r>
    </w:p>
  </w:footnote>
  <w:footnote w:type="continuationSeparator" w:id="0">
    <w:p w14:paraId="13AF73B1" w14:textId="77777777" w:rsidR="002468F4" w:rsidRDefault="002468F4" w:rsidP="00224706">
      <w:pPr>
        <w:spacing w:after="0" w:line="240" w:lineRule="auto"/>
      </w:pPr>
      <w:r>
        <w:continuationSeparator/>
      </w:r>
    </w:p>
  </w:footnote>
  <w:footnote w:type="continuationNotice" w:id="1">
    <w:p w14:paraId="1574595D" w14:textId="77777777" w:rsidR="002468F4" w:rsidRDefault="002468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B241D" w14:textId="1DF5924B" w:rsidR="00E27AFF" w:rsidRPr="00E27AFF" w:rsidRDefault="004E3D8A" w:rsidP="00E27AFF">
    <w:pPr>
      <w:tabs>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Policy </w:t>
    </w:r>
    <w:r w:rsidRPr="0018769F">
      <w:rPr>
        <w:rFonts w:ascii="Times New Roman" w:hAnsi="Times New Roman" w:cs="Times New Roman"/>
        <w:sz w:val="24"/>
        <w:szCs w:val="24"/>
      </w:rPr>
      <w:t xml:space="preserve">Memo </w:t>
    </w:r>
    <w:r w:rsidR="0035247B">
      <w:rPr>
        <w:rFonts w:ascii="Times New Roman" w:hAnsi="Times New Roman" w:cs="Times New Roman"/>
        <w:sz w:val="24"/>
        <w:szCs w:val="24"/>
      </w:rPr>
      <w:t>20-0</w:t>
    </w:r>
    <w:r w:rsidR="00A571EE">
      <w:rPr>
        <w:rFonts w:ascii="Times New Roman" w:hAnsi="Times New Roman" w:cs="Times New Roman"/>
        <w:sz w:val="24"/>
        <w:szCs w:val="24"/>
      </w:rPr>
      <w:t>3</w:t>
    </w:r>
    <w:r>
      <w:rPr>
        <w:rFonts w:ascii="Times New Roman" w:hAnsi="Times New Roman" w:cs="Times New Roman"/>
        <w:sz w:val="24"/>
        <w:szCs w:val="24"/>
      </w:rPr>
      <w:tab/>
    </w:r>
    <w:r w:rsidR="00E27AFF" w:rsidRPr="00E27AFF">
      <w:rPr>
        <w:rFonts w:ascii="Times New Roman" w:hAnsi="Times New Roman" w:cs="Times New Roman"/>
        <w:sz w:val="24"/>
        <w:szCs w:val="24"/>
      </w:rPr>
      <w:t xml:space="preserve">Page </w:t>
    </w:r>
    <w:r w:rsidR="00E27AFF" w:rsidRPr="00E27AFF">
      <w:rPr>
        <w:rFonts w:ascii="Times New Roman" w:hAnsi="Times New Roman" w:cs="Times New Roman"/>
        <w:sz w:val="24"/>
        <w:szCs w:val="24"/>
      </w:rPr>
      <w:fldChar w:fldCharType="begin"/>
    </w:r>
    <w:r w:rsidR="00E27AFF" w:rsidRPr="00E27AFF">
      <w:rPr>
        <w:rFonts w:ascii="Times New Roman" w:hAnsi="Times New Roman" w:cs="Times New Roman"/>
        <w:sz w:val="24"/>
        <w:szCs w:val="24"/>
      </w:rPr>
      <w:instrText xml:space="preserve"> PAGE   \* MERGEFORMAT </w:instrText>
    </w:r>
    <w:r w:rsidR="00E27AFF" w:rsidRPr="00E27AFF">
      <w:rPr>
        <w:rFonts w:ascii="Times New Roman" w:hAnsi="Times New Roman" w:cs="Times New Roman"/>
        <w:sz w:val="24"/>
        <w:szCs w:val="24"/>
      </w:rPr>
      <w:fldChar w:fldCharType="separate"/>
    </w:r>
    <w:r w:rsidR="00FA7D63">
      <w:rPr>
        <w:rFonts w:ascii="Times New Roman" w:hAnsi="Times New Roman" w:cs="Times New Roman"/>
        <w:noProof/>
        <w:sz w:val="24"/>
        <w:szCs w:val="24"/>
      </w:rPr>
      <w:t>3</w:t>
    </w:r>
    <w:r w:rsidR="00E27AFF" w:rsidRPr="00E27AFF">
      <w:rPr>
        <w:rFonts w:ascii="Times New Roman" w:hAnsi="Times New Roman" w:cs="Times New Roman"/>
        <w:sz w:val="24"/>
        <w:szCs w:val="24"/>
      </w:rPr>
      <w:fldChar w:fldCharType="end"/>
    </w:r>
    <w:r w:rsidR="00E27AFF" w:rsidRPr="00E27AFF">
      <w:rPr>
        <w:rFonts w:ascii="Times New Roman" w:hAnsi="Times New Roman" w:cs="Times New Roman"/>
        <w:sz w:val="24"/>
        <w:szCs w:val="24"/>
      </w:rPr>
      <w:t xml:space="preserve"> of </w:t>
    </w:r>
    <w:r w:rsidR="00E27AFF" w:rsidRPr="00E27AFF">
      <w:rPr>
        <w:rFonts w:ascii="Times New Roman" w:hAnsi="Times New Roman" w:cs="Times New Roman"/>
        <w:sz w:val="24"/>
        <w:szCs w:val="24"/>
      </w:rPr>
      <w:fldChar w:fldCharType="begin"/>
    </w:r>
    <w:r w:rsidR="00E27AFF" w:rsidRPr="00E27AFF">
      <w:rPr>
        <w:rFonts w:ascii="Times New Roman" w:hAnsi="Times New Roman" w:cs="Times New Roman"/>
        <w:sz w:val="24"/>
        <w:szCs w:val="24"/>
      </w:rPr>
      <w:instrText xml:space="preserve"> NUMPAGES </w:instrText>
    </w:r>
    <w:r w:rsidR="00E27AFF" w:rsidRPr="00E27AFF">
      <w:rPr>
        <w:rFonts w:ascii="Times New Roman" w:hAnsi="Times New Roman" w:cs="Times New Roman"/>
        <w:sz w:val="24"/>
        <w:szCs w:val="24"/>
      </w:rPr>
      <w:fldChar w:fldCharType="separate"/>
    </w:r>
    <w:r w:rsidR="00FA7D63">
      <w:rPr>
        <w:rFonts w:ascii="Times New Roman" w:hAnsi="Times New Roman" w:cs="Times New Roman"/>
        <w:noProof/>
        <w:sz w:val="24"/>
        <w:szCs w:val="24"/>
      </w:rPr>
      <w:t>3</w:t>
    </w:r>
    <w:r w:rsidR="00E27AFF" w:rsidRPr="00E27AFF">
      <w:rPr>
        <w:rFonts w:ascii="Times New Roman" w:hAnsi="Times New Roman" w:cs="Times New Roman"/>
        <w:sz w:val="24"/>
        <w:szCs w:val="24"/>
      </w:rPr>
      <w:fldChar w:fldCharType="end"/>
    </w:r>
  </w:p>
  <w:p w14:paraId="153B3843" w14:textId="32F902CF" w:rsidR="004E3D8A" w:rsidRPr="0018769F" w:rsidRDefault="00240B43" w:rsidP="00DF7C2D">
    <w:pPr>
      <w:tabs>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Wx </w:t>
    </w:r>
    <w:r w:rsidR="00A571EE">
      <w:rPr>
        <w:rFonts w:ascii="Times New Roman" w:hAnsi="Times New Roman" w:cs="Times New Roman"/>
        <w:sz w:val="24"/>
        <w:szCs w:val="24"/>
      </w:rPr>
      <w:t xml:space="preserve">COVID-19 </w:t>
    </w:r>
    <w:r>
      <w:rPr>
        <w:rFonts w:ascii="Times New Roman" w:hAnsi="Times New Roman" w:cs="Times New Roman"/>
        <w:sz w:val="24"/>
        <w:szCs w:val="24"/>
      </w:rPr>
      <w:t>Protection</w:t>
    </w:r>
    <w:r w:rsidR="00A571EE">
      <w:rPr>
        <w:rFonts w:ascii="Times New Roman" w:hAnsi="Times New Roman" w:cs="Times New Roman"/>
        <w:sz w:val="24"/>
        <w:szCs w:val="24"/>
      </w:rPr>
      <w:t xml:space="preserve"> Plans</w:t>
    </w:r>
    <w:r w:rsidR="004E3D8A" w:rsidRPr="00840450">
      <w:rPr>
        <w:rFonts w:ascii="Times New Roman" w:hAnsi="Times New Roman" w:cs="Times New Roman"/>
        <w:sz w:val="24"/>
        <w:szCs w:val="24"/>
      </w:rPr>
      <w:tab/>
    </w:r>
    <w:r w:rsidR="00A1120B">
      <w:rPr>
        <w:rFonts w:ascii="Times New Roman" w:hAnsi="Times New Roman" w:cs="Times New Roman"/>
        <w:sz w:val="24"/>
        <w:szCs w:val="24"/>
      </w:rPr>
      <w:t xml:space="preserve">June </w:t>
    </w:r>
    <w:r w:rsidR="007820D0">
      <w:rPr>
        <w:rFonts w:ascii="Times New Roman" w:hAnsi="Times New Roman" w:cs="Times New Roman"/>
        <w:sz w:val="24"/>
        <w:szCs w:val="24"/>
      </w:rPr>
      <w:t>8</w:t>
    </w:r>
    <w:r w:rsidR="0035247B" w:rsidRPr="008A548F">
      <w:rPr>
        <w:rFonts w:ascii="Times New Roman" w:hAnsi="Times New Roman" w:cs="Times New Roman"/>
        <w:sz w:val="24"/>
        <w:szCs w:val="24"/>
      </w:rPr>
      <w:t>, 2020</w:t>
    </w:r>
  </w:p>
  <w:p w14:paraId="1BEA100C" w14:textId="77777777" w:rsidR="004E3D8A" w:rsidRPr="0018769F" w:rsidRDefault="004E3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C2164" w14:textId="77777777" w:rsidR="004E3D8A" w:rsidRDefault="004E3D8A" w:rsidP="00E369A6">
    <w:pPr>
      <w:jc w:val="center"/>
      <w:rPr>
        <w:rFonts w:ascii="Arial" w:hAnsi="Arial"/>
      </w:rPr>
    </w:pPr>
    <w:r w:rsidRPr="001651F2">
      <w:rPr>
        <w:rFonts w:ascii="Arial" w:hAnsi="Arial"/>
      </w:rPr>
      <w:object w:dxaOrig="1025" w:dyaOrig="1091" w14:anchorId="01484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4.6pt" fillcolor="window">
          <v:imagedata r:id="rId1" o:title=""/>
        </v:shape>
        <o:OLEObject Type="Embed" ProgID="Word.Picture.8" ShapeID="_x0000_i1025" DrawAspect="Content" ObjectID="_1653127024" r:id="rId2"/>
      </w:object>
    </w:r>
  </w:p>
  <w:p w14:paraId="0C19D113" w14:textId="77777777" w:rsidR="004E3D8A" w:rsidRPr="005545B2" w:rsidRDefault="004E3D8A" w:rsidP="00E369A6">
    <w:pPr>
      <w:pStyle w:val="Heading1"/>
      <w:spacing w:after="120"/>
      <w:jc w:val="center"/>
      <w:rPr>
        <w:rFonts w:ascii="Arial" w:hAnsi="Arial"/>
        <w:color w:val="008000"/>
        <w:sz w:val="18"/>
        <w:szCs w:val="18"/>
      </w:rPr>
    </w:pPr>
    <w:r w:rsidRPr="005545B2">
      <w:rPr>
        <w:rFonts w:ascii="Arial" w:hAnsi="Arial"/>
        <w:color w:val="008000"/>
        <w:sz w:val="18"/>
        <w:szCs w:val="18"/>
      </w:rPr>
      <w:t>STATE OF WASHINGTON</w:t>
    </w:r>
  </w:p>
  <w:p w14:paraId="55766DEA" w14:textId="77777777" w:rsidR="004E3D8A" w:rsidRPr="005545B2" w:rsidRDefault="004E3D8A" w:rsidP="00E369A6">
    <w:pPr>
      <w:pStyle w:val="Heading2"/>
      <w:spacing w:line="276" w:lineRule="auto"/>
      <w:jc w:val="center"/>
      <w:rPr>
        <w:rFonts w:ascii="Arial" w:hAnsi="Arial"/>
        <w:b w:val="0"/>
        <w:color w:val="008000"/>
        <w:sz w:val="28"/>
        <w:szCs w:val="28"/>
      </w:rPr>
    </w:pPr>
    <w:r w:rsidRPr="005545B2">
      <w:rPr>
        <w:rFonts w:ascii="Arial" w:hAnsi="Arial"/>
        <w:b w:val="0"/>
        <w:color w:val="008000"/>
        <w:sz w:val="28"/>
        <w:szCs w:val="28"/>
      </w:rPr>
      <w:t>DEPARTMENT OF COMMERCE</w:t>
    </w:r>
  </w:p>
  <w:p w14:paraId="3B6383B3" w14:textId="77777777" w:rsidR="004E3D8A" w:rsidRDefault="004E3D8A" w:rsidP="00E369A6">
    <w:pPr>
      <w:jc w:val="center"/>
      <w:rPr>
        <w:rFonts w:ascii="Arial" w:eastAsia="Arial Unicode MS" w:hAnsi="Arial"/>
        <w:b/>
        <w:i/>
        <w:color w:val="008000"/>
        <w:sz w:val="18"/>
        <w:szCs w:val="18"/>
      </w:rPr>
    </w:pPr>
    <w:r w:rsidRPr="003B7CE4">
      <w:rPr>
        <w:rFonts w:ascii="Arial" w:eastAsia="Arial Unicode MS" w:hAnsi="Arial"/>
        <w:b/>
        <w:i/>
        <w:color w:val="008000"/>
        <w:sz w:val="18"/>
        <w:szCs w:val="18"/>
      </w:rPr>
      <w:t xml:space="preserve">1011 Plum Street SE </w:t>
    </w:r>
    <w:r w:rsidRPr="003B7CE4">
      <w:rPr>
        <w:rFonts w:ascii="Arial" w:eastAsia="Arial Unicode MS" w:hAnsi="Arial"/>
        <w:b/>
        <w:i/>
        <w:color w:val="008000"/>
        <w:sz w:val="18"/>
        <w:szCs w:val="18"/>
      </w:rPr>
      <w:sym w:font="Wingdings" w:char="F09F"/>
    </w:r>
    <w:r w:rsidRPr="00D40F17">
      <w:rPr>
        <w:rFonts w:ascii="Arial" w:eastAsia="Arial Unicode MS" w:hAnsi="Arial"/>
        <w:b/>
        <w:color w:val="008000"/>
        <w:sz w:val="18"/>
        <w:szCs w:val="18"/>
      </w:rPr>
      <w:t xml:space="preserve"> </w:t>
    </w:r>
    <w:r w:rsidRPr="00D40F17">
      <w:rPr>
        <w:rFonts w:ascii="Arial" w:eastAsia="Arial Unicode MS" w:hAnsi="Arial"/>
        <w:b/>
        <w:i/>
        <w:color w:val="008000"/>
        <w:sz w:val="18"/>
        <w:szCs w:val="18"/>
      </w:rPr>
      <w:t>PO Box 42525</w:t>
    </w:r>
    <w:r w:rsidRPr="00D40F17">
      <w:rPr>
        <w:rFonts w:ascii="Arial" w:eastAsia="Arial Unicode MS" w:hAnsi="Arial"/>
        <w:b/>
        <w:color w:val="008000"/>
        <w:sz w:val="18"/>
        <w:szCs w:val="18"/>
      </w:rPr>
      <w:t xml:space="preserve"> </w:t>
    </w:r>
    <w:r w:rsidRPr="00D40F17">
      <w:rPr>
        <w:rFonts w:ascii="Arial" w:eastAsia="Arial Unicode MS" w:hAnsi="Arial"/>
        <w:b/>
        <w:color w:val="008000"/>
        <w:sz w:val="18"/>
        <w:szCs w:val="18"/>
      </w:rPr>
      <w:sym w:font="Wingdings" w:char="F09F"/>
    </w:r>
    <w:r w:rsidRPr="00D40F17">
      <w:rPr>
        <w:rFonts w:ascii="Arial" w:eastAsia="Arial Unicode MS" w:hAnsi="Arial"/>
        <w:b/>
        <w:color w:val="008000"/>
        <w:sz w:val="18"/>
        <w:szCs w:val="18"/>
      </w:rPr>
      <w:t xml:space="preserve"> </w:t>
    </w:r>
    <w:r w:rsidRPr="00D40F17">
      <w:rPr>
        <w:rFonts w:ascii="Arial" w:eastAsia="Arial Unicode MS" w:hAnsi="Arial"/>
        <w:b/>
        <w:i/>
        <w:color w:val="008000"/>
        <w:sz w:val="18"/>
        <w:szCs w:val="18"/>
      </w:rPr>
      <w:t>Olympia,</w:t>
    </w:r>
    <w:r w:rsidRPr="00D40F17">
      <w:rPr>
        <w:rFonts w:ascii="Arial" w:eastAsia="Arial Unicode MS" w:hAnsi="Arial"/>
        <w:b/>
        <w:color w:val="008000"/>
        <w:sz w:val="18"/>
        <w:szCs w:val="18"/>
      </w:rPr>
      <w:t xml:space="preserve"> </w:t>
    </w:r>
    <w:r w:rsidRPr="00D40F17">
      <w:rPr>
        <w:rFonts w:ascii="Arial" w:eastAsia="Arial Unicode MS" w:hAnsi="Arial"/>
        <w:b/>
        <w:i/>
        <w:color w:val="008000"/>
        <w:sz w:val="18"/>
        <w:szCs w:val="18"/>
      </w:rPr>
      <w:t>Washington</w:t>
    </w:r>
    <w:r w:rsidRPr="00D40F17">
      <w:rPr>
        <w:rFonts w:ascii="Arial" w:eastAsia="Arial Unicode MS" w:hAnsi="Arial"/>
        <w:b/>
        <w:color w:val="008000"/>
        <w:sz w:val="18"/>
        <w:szCs w:val="18"/>
      </w:rPr>
      <w:t xml:space="preserve"> </w:t>
    </w:r>
    <w:r w:rsidRPr="00D40F17">
      <w:rPr>
        <w:rFonts w:ascii="Arial" w:eastAsia="Arial Unicode MS" w:hAnsi="Arial"/>
        <w:b/>
        <w:i/>
        <w:color w:val="008000"/>
        <w:sz w:val="18"/>
        <w:szCs w:val="18"/>
      </w:rPr>
      <w:t>98504-2525</w:t>
    </w:r>
    <w:r w:rsidRPr="00D40F17">
      <w:rPr>
        <w:rFonts w:ascii="Arial" w:eastAsia="Arial Unicode MS" w:hAnsi="Arial"/>
        <w:b/>
        <w:color w:val="008000"/>
        <w:sz w:val="18"/>
        <w:szCs w:val="18"/>
      </w:rPr>
      <w:t xml:space="preserve"> </w:t>
    </w:r>
    <w:r w:rsidRPr="00D40F17">
      <w:rPr>
        <w:rFonts w:ascii="Arial" w:eastAsia="Arial Unicode MS" w:hAnsi="Arial"/>
        <w:b/>
        <w:color w:val="008000"/>
        <w:sz w:val="18"/>
        <w:szCs w:val="18"/>
      </w:rPr>
      <w:sym w:font="Wingdings" w:char="F09F"/>
    </w:r>
    <w:r w:rsidRPr="00D40F17">
      <w:rPr>
        <w:rFonts w:ascii="Arial" w:eastAsia="Arial Unicode MS" w:hAnsi="Arial"/>
        <w:b/>
        <w:color w:val="008000"/>
        <w:sz w:val="18"/>
        <w:szCs w:val="18"/>
      </w:rPr>
      <w:t xml:space="preserve"> </w:t>
    </w:r>
    <w:r w:rsidRPr="00D40F17">
      <w:rPr>
        <w:rFonts w:ascii="Arial" w:eastAsia="Arial Unicode MS" w:hAnsi="Arial"/>
        <w:b/>
        <w:i/>
        <w:color w:val="008000"/>
        <w:sz w:val="18"/>
        <w:szCs w:val="18"/>
      </w:rPr>
      <w:t>(360)</w:t>
    </w:r>
    <w:r w:rsidRPr="00D40F17">
      <w:rPr>
        <w:rFonts w:ascii="Arial" w:eastAsia="Arial Unicode MS" w:hAnsi="Arial"/>
        <w:b/>
        <w:color w:val="008000"/>
        <w:sz w:val="18"/>
        <w:szCs w:val="18"/>
      </w:rPr>
      <w:t xml:space="preserve"> </w:t>
    </w:r>
    <w:r w:rsidRPr="00D40F17">
      <w:rPr>
        <w:rFonts w:ascii="Arial" w:eastAsia="Arial Unicode MS" w:hAnsi="Arial"/>
        <w:b/>
        <w:i/>
        <w:color w:val="008000"/>
        <w:sz w:val="18"/>
        <w:szCs w:val="18"/>
      </w:rPr>
      <w:t>725-4000</w:t>
    </w:r>
  </w:p>
  <w:p w14:paraId="73C02DC2" w14:textId="77777777" w:rsidR="004E3D8A" w:rsidRPr="003B7CE4" w:rsidRDefault="004E3D8A" w:rsidP="00E369A6">
    <w:pPr>
      <w:jc w:val="center"/>
      <w:rPr>
        <w:rFonts w:ascii="Arial" w:eastAsia="Arial Unicode MS" w:hAnsi="Arial"/>
        <w:b/>
        <w:i/>
        <w:color w:val="008000"/>
        <w:sz w:val="18"/>
        <w:szCs w:val="18"/>
      </w:rPr>
    </w:pPr>
    <w:r w:rsidRPr="003B7CE4">
      <w:rPr>
        <w:rFonts w:ascii="Arial" w:eastAsia="Arial Unicode MS" w:hAnsi="Arial"/>
        <w:b/>
        <w:i/>
        <w:color w:val="008000"/>
        <w:sz w:val="18"/>
        <w:szCs w:val="18"/>
      </w:rPr>
      <w:t>www.commerce.wa.gov</w:t>
    </w:r>
  </w:p>
  <w:p w14:paraId="2EA87379" w14:textId="77777777" w:rsidR="004E3D8A" w:rsidRDefault="004E3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4643"/>
    <w:multiLevelType w:val="hybridMultilevel"/>
    <w:tmpl w:val="A5E60C9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3F0E70EA">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42B41"/>
    <w:multiLevelType w:val="hybridMultilevel"/>
    <w:tmpl w:val="18BE8D92"/>
    <w:lvl w:ilvl="0" w:tplc="3F0E70E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0F73B2"/>
    <w:multiLevelType w:val="hybridMultilevel"/>
    <w:tmpl w:val="81283FDA"/>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7048A"/>
    <w:multiLevelType w:val="hybridMultilevel"/>
    <w:tmpl w:val="BB181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D158F"/>
    <w:multiLevelType w:val="hybridMultilevel"/>
    <w:tmpl w:val="F996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45D8A"/>
    <w:multiLevelType w:val="hybridMultilevel"/>
    <w:tmpl w:val="15DC01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C42D0"/>
    <w:multiLevelType w:val="hybridMultilevel"/>
    <w:tmpl w:val="D65E4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A558D"/>
    <w:multiLevelType w:val="hybridMultilevel"/>
    <w:tmpl w:val="608EB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D2C69"/>
    <w:multiLevelType w:val="hybridMultilevel"/>
    <w:tmpl w:val="C2C6DCAA"/>
    <w:lvl w:ilvl="0" w:tplc="3AD2F2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D298A"/>
    <w:multiLevelType w:val="multilevel"/>
    <w:tmpl w:val="2E2C9338"/>
    <w:lvl w:ilvl="0">
      <w:start w:val="2"/>
      <w:numFmt w:val="decimal"/>
      <w:lvlText w:val="%1."/>
      <w:lvlJc w:val="left"/>
      <w:pPr>
        <w:tabs>
          <w:tab w:val="num" w:pos="720"/>
        </w:tabs>
        <w:ind w:left="720" w:hanging="360"/>
      </w:pPr>
      <w:rPr>
        <w:rFonts w:ascii="Times New Roman" w:hAnsi="Times New Roman" w:hint="default"/>
        <w:b w:val="0"/>
        <w:i w:val="0"/>
        <w:sz w:val="24"/>
      </w:rPr>
    </w:lvl>
    <w:lvl w:ilvl="1">
      <w:start w:val="1"/>
      <w:numFmt w:val="lowerLetter"/>
      <w:lvlText w:val="%2."/>
      <w:lvlJc w:val="left"/>
      <w:pPr>
        <w:tabs>
          <w:tab w:val="num" w:pos="1080"/>
        </w:tabs>
        <w:ind w:left="1080" w:hanging="360"/>
      </w:pPr>
      <w:rPr>
        <w:rFonts w:ascii="Times New Roman" w:hAnsi="Times New Roman" w:hint="default"/>
        <w:b w:val="0"/>
        <w:i w:val="0"/>
        <w:strike w:val="0"/>
        <w:dstrike w:val="0"/>
        <w:color w:val="000000"/>
        <w:sz w:val="24"/>
      </w:rPr>
    </w:lvl>
    <w:lvl w:ilvl="2">
      <w:start w:val="1"/>
      <w:numFmt w:val="decimal"/>
      <w:lvlText w:val="(%3)"/>
      <w:lvlJc w:val="left"/>
      <w:pPr>
        <w:tabs>
          <w:tab w:val="num" w:pos="1440"/>
        </w:tabs>
        <w:ind w:left="1440" w:hanging="360"/>
      </w:pPr>
      <w:rPr>
        <w:rFonts w:hint="default"/>
        <w:b w:val="0"/>
        <w:i w:val="0"/>
        <w:strike w:val="0"/>
        <w:dstrike w:val="0"/>
        <w:sz w:val="24"/>
      </w:rPr>
    </w:lvl>
    <w:lvl w:ilvl="3">
      <w:start w:val="1"/>
      <w:numFmt w:val="lowerLetter"/>
      <w:lvlText w:val="(%4)"/>
      <w:lvlJc w:val="left"/>
      <w:pPr>
        <w:tabs>
          <w:tab w:val="num" w:pos="1800"/>
        </w:tabs>
        <w:ind w:left="1800" w:hanging="360"/>
      </w:pPr>
      <w:rPr>
        <w:rFonts w:hint="default"/>
        <w:b w:val="0"/>
        <w:i w:val="0"/>
      </w:rPr>
    </w:lvl>
    <w:lvl w:ilvl="4">
      <w:start w:val="1"/>
      <w:numFmt w:val="lowerLetter"/>
      <w:lvlText w:val="%5."/>
      <w:lvlJc w:val="left"/>
      <w:pPr>
        <w:tabs>
          <w:tab w:val="num" w:pos="2160"/>
        </w:tabs>
        <w:ind w:left="216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C56654D"/>
    <w:multiLevelType w:val="hybridMultilevel"/>
    <w:tmpl w:val="18BE8D92"/>
    <w:lvl w:ilvl="0" w:tplc="3F0E70E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AF08A3"/>
    <w:multiLevelType w:val="hybridMultilevel"/>
    <w:tmpl w:val="54AE079E"/>
    <w:lvl w:ilvl="0" w:tplc="88D84BE2">
      <w:start w:val="1"/>
      <w:numFmt w:val="decimal"/>
      <w:lvlText w:val="%1."/>
      <w:lvlJc w:val="left"/>
      <w:pPr>
        <w:tabs>
          <w:tab w:val="num" w:pos="360"/>
        </w:tabs>
        <w:ind w:left="360" w:hanging="360"/>
      </w:pPr>
      <w:rPr>
        <w:rFonts w:hint="default"/>
      </w:rPr>
    </w:lvl>
    <w:lvl w:ilvl="1" w:tplc="6600803E">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476AC6"/>
    <w:multiLevelType w:val="hybridMultilevel"/>
    <w:tmpl w:val="0BD06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A95B8A"/>
    <w:multiLevelType w:val="hybridMultilevel"/>
    <w:tmpl w:val="24261A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304C51"/>
    <w:multiLevelType w:val="hybridMultilevel"/>
    <w:tmpl w:val="C144BECE"/>
    <w:lvl w:ilvl="0" w:tplc="3AD2F2F4">
      <w:start w:val="1"/>
      <w:numFmt w:val="decimal"/>
      <w:lvlText w:val="(%1)"/>
      <w:lvlJc w:val="left"/>
      <w:pPr>
        <w:ind w:left="720" w:hanging="360"/>
      </w:pPr>
      <w:rPr>
        <w:rFonts w:hint="default"/>
      </w:rPr>
    </w:lvl>
    <w:lvl w:ilvl="1" w:tplc="3AD2F2F4">
      <w:start w:val="1"/>
      <w:numFmt w:val="decimal"/>
      <w:lvlText w:val="(%2)"/>
      <w:lvlJc w:val="left"/>
      <w:pPr>
        <w:ind w:left="1440" w:hanging="360"/>
      </w:pPr>
      <w:rPr>
        <w:rFonts w:hint="default"/>
      </w:rPr>
    </w:lvl>
    <w:lvl w:ilvl="2" w:tplc="3F0E70EA">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AD13BC"/>
    <w:multiLevelType w:val="hybridMultilevel"/>
    <w:tmpl w:val="81F64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BE28A1"/>
    <w:multiLevelType w:val="hybridMultilevel"/>
    <w:tmpl w:val="A1B8C1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861F76"/>
    <w:multiLevelType w:val="hybridMultilevel"/>
    <w:tmpl w:val="F82C6842"/>
    <w:lvl w:ilvl="0" w:tplc="1528F8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D6719A"/>
    <w:multiLevelType w:val="hybridMultilevel"/>
    <w:tmpl w:val="F42CC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B5CA0"/>
    <w:multiLevelType w:val="hybridMultilevel"/>
    <w:tmpl w:val="3FC4C0CC"/>
    <w:lvl w:ilvl="0" w:tplc="88D84BE2">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C64004"/>
    <w:multiLevelType w:val="hybridMultilevel"/>
    <w:tmpl w:val="39B8C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11"/>
  </w:num>
  <w:num w:numId="4">
    <w:abstractNumId w:val="19"/>
  </w:num>
  <w:num w:numId="5">
    <w:abstractNumId w:val="7"/>
  </w:num>
  <w:num w:numId="6">
    <w:abstractNumId w:val="9"/>
  </w:num>
  <w:num w:numId="7">
    <w:abstractNumId w:val="3"/>
  </w:num>
  <w:num w:numId="8">
    <w:abstractNumId w:val="17"/>
  </w:num>
  <w:num w:numId="9">
    <w:abstractNumId w:val="2"/>
  </w:num>
  <w:num w:numId="10">
    <w:abstractNumId w:val="12"/>
  </w:num>
  <w:num w:numId="11">
    <w:abstractNumId w:val="16"/>
  </w:num>
  <w:num w:numId="12">
    <w:abstractNumId w:val="18"/>
  </w:num>
  <w:num w:numId="13">
    <w:abstractNumId w:val="13"/>
  </w:num>
  <w:num w:numId="14">
    <w:abstractNumId w:val="20"/>
  </w:num>
  <w:num w:numId="15">
    <w:abstractNumId w:val="5"/>
  </w:num>
  <w:num w:numId="16">
    <w:abstractNumId w:val="0"/>
  </w:num>
  <w:num w:numId="17">
    <w:abstractNumId w:val="8"/>
  </w:num>
  <w:num w:numId="18">
    <w:abstractNumId w:val="14"/>
  </w:num>
  <w:num w:numId="19">
    <w:abstractNumId w:val="1"/>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662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51C"/>
    <w:rsid w:val="00001036"/>
    <w:rsid w:val="000022AE"/>
    <w:rsid w:val="000160F6"/>
    <w:rsid w:val="0003080D"/>
    <w:rsid w:val="00031632"/>
    <w:rsid w:val="00032DB4"/>
    <w:rsid w:val="00041FE2"/>
    <w:rsid w:val="00043C07"/>
    <w:rsid w:val="000468F6"/>
    <w:rsid w:val="00051A9A"/>
    <w:rsid w:val="00051E57"/>
    <w:rsid w:val="00062AB6"/>
    <w:rsid w:val="000645BF"/>
    <w:rsid w:val="00070874"/>
    <w:rsid w:val="000765A2"/>
    <w:rsid w:val="000767FB"/>
    <w:rsid w:val="0009095A"/>
    <w:rsid w:val="0009282C"/>
    <w:rsid w:val="000A04EA"/>
    <w:rsid w:val="000A0EA4"/>
    <w:rsid w:val="000A3921"/>
    <w:rsid w:val="000A63A4"/>
    <w:rsid w:val="000C62B4"/>
    <w:rsid w:val="000D0FBF"/>
    <w:rsid w:val="000E0689"/>
    <w:rsid w:val="000E2410"/>
    <w:rsid w:val="000F0FD4"/>
    <w:rsid w:val="000F33CD"/>
    <w:rsid w:val="000F4589"/>
    <w:rsid w:val="000F5475"/>
    <w:rsid w:val="00103A0F"/>
    <w:rsid w:val="00106064"/>
    <w:rsid w:val="0011553D"/>
    <w:rsid w:val="001155A7"/>
    <w:rsid w:val="00117587"/>
    <w:rsid w:val="00127165"/>
    <w:rsid w:val="00130E58"/>
    <w:rsid w:val="001321B1"/>
    <w:rsid w:val="0013367C"/>
    <w:rsid w:val="00135413"/>
    <w:rsid w:val="00137BD6"/>
    <w:rsid w:val="00144856"/>
    <w:rsid w:val="00144F21"/>
    <w:rsid w:val="00146746"/>
    <w:rsid w:val="00150367"/>
    <w:rsid w:val="00150E71"/>
    <w:rsid w:val="00154BE6"/>
    <w:rsid w:val="0017049F"/>
    <w:rsid w:val="00171A32"/>
    <w:rsid w:val="001764AA"/>
    <w:rsid w:val="0017786A"/>
    <w:rsid w:val="0018769F"/>
    <w:rsid w:val="00192F39"/>
    <w:rsid w:val="00193A2D"/>
    <w:rsid w:val="001A3290"/>
    <w:rsid w:val="001B56C2"/>
    <w:rsid w:val="001C3921"/>
    <w:rsid w:val="001C3D76"/>
    <w:rsid w:val="001C5882"/>
    <w:rsid w:val="001D0A17"/>
    <w:rsid w:val="001E1DE1"/>
    <w:rsid w:val="001E22F5"/>
    <w:rsid w:val="001E25B2"/>
    <w:rsid w:val="001E429A"/>
    <w:rsid w:val="001E5399"/>
    <w:rsid w:val="001F369F"/>
    <w:rsid w:val="001F567C"/>
    <w:rsid w:val="00202019"/>
    <w:rsid w:val="0020232C"/>
    <w:rsid w:val="00204F71"/>
    <w:rsid w:val="00220370"/>
    <w:rsid w:val="00222A09"/>
    <w:rsid w:val="00224706"/>
    <w:rsid w:val="0022504D"/>
    <w:rsid w:val="002328A1"/>
    <w:rsid w:val="002340D2"/>
    <w:rsid w:val="002349F9"/>
    <w:rsid w:val="00235D96"/>
    <w:rsid w:val="00236214"/>
    <w:rsid w:val="00240B43"/>
    <w:rsid w:val="0024436C"/>
    <w:rsid w:val="002462C3"/>
    <w:rsid w:val="002468F4"/>
    <w:rsid w:val="00250B8F"/>
    <w:rsid w:val="0025508A"/>
    <w:rsid w:val="002568B8"/>
    <w:rsid w:val="00270E3E"/>
    <w:rsid w:val="00274BAC"/>
    <w:rsid w:val="002824BA"/>
    <w:rsid w:val="0028343C"/>
    <w:rsid w:val="00283CA9"/>
    <w:rsid w:val="00291A0D"/>
    <w:rsid w:val="0029363B"/>
    <w:rsid w:val="002947F7"/>
    <w:rsid w:val="002A1241"/>
    <w:rsid w:val="002A3008"/>
    <w:rsid w:val="002A355C"/>
    <w:rsid w:val="002B3166"/>
    <w:rsid w:val="002B552E"/>
    <w:rsid w:val="002B7373"/>
    <w:rsid w:val="002C4AB3"/>
    <w:rsid w:val="002D0B14"/>
    <w:rsid w:val="002D1CCF"/>
    <w:rsid w:val="002D6C6A"/>
    <w:rsid w:val="002E051C"/>
    <w:rsid w:val="002E5D85"/>
    <w:rsid w:val="002F38CA"/>
    <w:rsid w:val="002F45EE"/>
    <w:rsid w:val="00303983"/>
    <w:rsid w:val="003165E1"/>
    <w:rsid w:val="003209EB"/>
    <w:rsid w:val="00321454"/>
    <w:rsid w:val="003302BE"/>
    <w:rsid w:val="0035247B"/>
    <w:rsid w:val="0036454C"/>
    <w:rsid w:val="00372789"/>
    <w:rsid w:val="00380AD1"/>
    <w:rsid w:val="00383D8A"/>
    <w:rsid w:val="00384002"/>
    <w:rsid w:val="00384678"/>
    <w:rsid w:val="00392A58"/>
    <w:rsid w:val="0039568F"/>
    <w:rsid w:val="003960BC"/>
    <w:rsid w:val="00396183"/>
    <w:rsid w:val="0039771C"/>
    <w:rsid w:val="003A0E25"/>
    <w:rsid w:val="003A2613"/>
    <w:rsid w:val="003A4BB7"/>
    <w:rsid w:val="003F23E3"/>
    <w:rsid w:val="003F61F1"/>
    <w:rsid w:val="003F66B7"/>
    <w:rsid w:val="00405E8F"/>
    <w:rsid w:val="0040601A"/>
    <w:rsid w:val="00414377"/>
    <w:rsid w:val="004201C3"/>
    <w:rsid w:val="004206F1"/>
    <w:rsid w:val="00421192"/>
    <w:rsid w:val="0043033F"/>
    <w:rsid w:val="0043320F"/>
    <w:rsid w:val="004530A9"/>
    <w:rsid w:val="004558E2"/>
    <w:rsid w:val="004638A4"/>
    <w:rsid w:val="004670AD"/>
    <w:rsid w:val="00472004"/>
    <w:rsid w:val="00475152"/>
    <w:rsid w:val="004A11B9"/>
    <w:rsid w:val="004A1C67"/>
    <w:rsid w:val="004A1DEC"/>
    <w:rsid w:val="004B3503"/>
    <w:rsid w:val="004B4017"/>
    <w:rsid w:val="004B5E20"/>
    <w:rsid w:val="004C7CD7"/>
    <w:rsid w:val="004D33B9"/>
    <w:rsid w:val="004E107A"/>
    <w:rsid w:val="004E3D8A"/>
    <w:rsid w:val="004F176C"/>
    <w:rsid w:val="004F5BCB"/>
    <w:rsid w:val="004F7983"/>
    <w:rsid w:val="0050201A"/>
    <w:rsid w:val="00511AA8"/>
    <w:rsid w:val="0051532A"/>
    <w:rsid w:val="005160E4"/>
    <w:rsid w:val="00527CAE"/>
    <w:rsid w:val="00541B3E"/>
    <w:rsid w:val="0054283F"/>
    <w:rsid w:val="00545B21"/>
    <w:rsid w:val="005475AA"/>
    <w:rsid w:val="005478A0"/>
    <w:rsid w:val="00550EBD"/>
    <w:rsid w:val="00553B3A"/>
    <w:rsid w:val="00562E90"/>
    <w:rsid w:val="00564027"/>
    <w:rsid w:val="005647A9"/>
    <w:rsid w:val="0057096C"/>
    <w:rsid w:val="0057243B"/>
    <w:rsid w:val="00574EE9"/>
    <w:rsid w:val="00577681"/>
    <w:rsid w:val="00585369"/>
    <w:rsid w:val="00587B1E"/>
    <w:rsid w:val="00593B42"/>
    <w:rsid w:val="005A2565"/>
    <w:rsid w:val="005A6536"/>
    <w:rsid w:val="005B17EC"/>
    <w:rsid w:val="005B3C2A"/>
    <w:rsid w:val="005B3D6C"/>
    <w:rsid w:val="005C25AF"/>
    <w:rsid w:val="005D3FF2"/>
    <w:rsid w:val="005E1D8E"/>
    <w:rsid w:val="005F2613"/>
    <w:rsid w:val="00600699"/>
    <w:rsid w:val="0061736A"/>
    <w:rsid w:val="006324F0"/>
    <w:rsid w:val="0064261D"/>
    <w:rsid w:val="00655672"/>
    <w:rsid w:val="0067045C"/>
    <w:rsid w:val="006718D6"/>
    <w:rsid w:val="006736AD"/>
    <w:rsid w:val="006764A7"/>
    <w:rsid w:val="006850E8"/>
    <w:rsid w:val="00686382"/>
    <w:rsid w:val="006965EC"/>
    <w:rsid w:val="006A4F00"/>
    <w:rsid w:val="006B2B8E"/>
    <w:rsid w:val="006B54FE"/>
    <w:rsid w:val="006B6D20"/>
    <w:rsid w:val="006C5585"/>
    <w:rsid w:val="006C5D68"/>
    <w:rsid w:val="006D68D9"/>
    <w:rsid w:val="006E0A61"/>
    <w:rsid w:val="006E5C3C"/>
    <w:rsid w:val="006F19D5"/>
    <w:rsid w:val="006F3895"/>
    <w:rsid w:val="00702F7B"/>
    <w:rsid w:val="00704327"/>
    <w:rsid w:val="007234D2"/>
    <w:rsid w:val="00727DE4"/>
    <w:rsid w:val="007334FD"/>
    <w:rsid w:val="00744A80"/>
    <w:rsid w:val="00746C57"/>
    <w:rsid w:val="007506AB"/>
    <w:rsid w:val="007560D4"/>
    <w:rsid w:val="00756B0C"/>
    <w:rsid w:val="00756BF2"/>
    <w:rsid w:val="0076122C"/>
    <w:rsid w:val="007820D0"/>
    <w:rsid w:val="007B10C4"/>
    <w:rsid w:val="007B71E6"/>
    <w:rsid w:val="007C644C"/>
    <w:rsid w:val="007D373D"/>
    <w:rsid w:val="007D678E"/>
    <w:rsid w:val="007F6ABA"/>
    <w:rsid w:val="00800535"/>
    <w:rsid w:val="008035B2"/>
    <w:rsid w:val="008055AD"/>
    <w:rsid w:val="0081465F"/>
    <w:rsid w:val="00816930"/>
    <w:rsid w:val="00820F57"/>
    <w:rsid w:val="00821960"/>
    <w:rsid w:val="00825DA7"/>
    <w:rsid w:val="00826C25"/>
    <w:rsid w:val="00836AC1"/>
    <w:rsid w:val="00840450"/>
    <w:rsid w:val="00841EDC"/>
    <w:rsid w:val="00853471"/>
    <w:rsid w:val="008754A1"/>
    <w:rsid w:val="00880D69"/>
    <w:rsid w:val="008835FF"/>
    <w:rsid w:val="00894922"/>
    <w:rsid w:val="00894A78"/>
    <w:rsid w:val="008A1381"/>
    <w:rsid w:val="008A2EFB"/>
    <w:rsid w:val="008A548F"/>
    <w:rsid w:val="008A7E0E"/>
    <w:rsid w:val="008B1EA3"/>
    <w:rsid w:val="008B67BF"/>
    <w:rsid w:val="008C299C"/>
    <w:rsid w:val="008C565A"/>
    <w:rsid w:val="008C5A3E"/>
    <w:rsid w:val="008C5CDF"/>
    <w:rsid w:val="008D4183"/>
    <w:rsid w:val="008E1510"/>
    <w:rsid w:val="008F0472"/>
    <w:rsid w:val="008F3289"/>
    <w:rsid w:val="008F53DA"/>
    <w:rsid w:val="008F6386"/>
    <w:rsid w:val="008F7AF2"/>
    <w:rsid w:val="00903DCD"/>
    <w:rsid w:val="009124F2"/>
    <w:rsid w:val="00925B21"/>
    <w:rsid w:val="009309FC"/>
    <w:rsid w:val="009352E4"/>
    <w:rsid w:val="009414DF"/>
    <w:rsid w:val="00950194"/>
    <w:rsid w:val="00951B02"/>
    <w:rsid w:val="00953386"/>
    <w:rsid w:val="009600F8"/>
    <w:rsid w:val="00960715"/>
    <w:rsid w:val="00962D11"/>
    <w:rsid w:val="009753FE"/>
    <w:rsid w:val="00976DF8"/>
    <w:rsid w:val="0098156E"/>
    <w:rsid w:val="009840EA"/>
    <w:rsid w:val="00984295"/>
    <w:rsid w:val="00986A15"/>
    <w:rsid w:val="00990859"/>
    <w:rsid w:val="009945AA"/>
    <w:rsid w:val="00996EE0"/>
    <w:rsid w:val="009A089C"/>
    <w:rsid w:val="009A2C99"/>
    <w:rsid w:val="009A5F67"/>
    <w:rsid w:val="009A6AA3"/>
    <w:rsid w:val="009B67E3"/>
    <w:rsid w:val="009C1FDB"/>
    <w:rsid w:val="009C32D6"/>
    <w:rsid w:val="009C36FC"/>
    <w:rsid w:val="009C6FEF"/>
    <w:rsid w:val="009D732F"/>
    <w:rsid w:val="009E3F13"/>
    <w:rsid w:val="009F4F16"/>
    <w:rsid w:val="009F55FB"/>
    <w:rsid w:val="009F5DE5"/>
    <w:rsid w:val="009F7520"/>
    <w:rsid w:val="00A024AA"/>
    <w:rsid w:val="00A0282D"/>
    <w:rsid w:val="00A04C0F"/>
    <w:rsid w:val="00A077FD"/>
    <w:rsid w:val="00A1120B"/>
    <w:rsid w:val="00A12EBA"/>
    <w:rsid w:val="00A14F83"/>
    <w:rsid w:val="00A17DEA"/>
    <w:rsid w:val="00A25A44"/>
    <w:rsid w:val="00A350D8"/>
    <w:rsid w:val="00A36E8E"/>
    <w:rsid w:val="00A3731A"/>
    <w:rsid w:val="00A55A6F"/>
    <w:rsid w:val="00A571EE"/>
    <w:rsid w:val="00A6265A"/>
    <w:rsid w:val="00A65194"/>
    <w:rsid w:val="00A66E52"/>
    <w:rsid w:val="00A802E5"/>
    <w:rsid w:val="00A80B37"/>
    <w:rsid w:val="00A80D49"/>
    <w:rsid w:val="00A86B86"/>
    <w:rsid w:val="00A97AFB"/>
    <w:rsid w:val="00AA0701"/>
    <w:rsid w:val="00AA2329"/>
    <w:rsid w:val="00AA3088"/>
    <w:rsid w:val="00AB354B"/>
    <w:rsid w:val="00AB58FC"/>
    <w:rsid w:val="00AC0746"/>
    <w:rsid w:val="00AC24FB"/>
    <w:rsid w:val="00AE3875"/>
    <w:rsid w:val="00AE47C2"/>
    <w:rsid w:val="00AE5476"/>
    <w:rsid w:val="00AE5F0F"/>
    <w:rsid w:val="00AE6630"/>
    <w:rsid w:val="00AF546B"/>
    <w:rsid w:val="00B0663B"/>
    <w:rsid w:val="00B13EF0"/>
    <w:rsid w:val="00B14324"/>
    <w:rsid w:val="00B20E84"/>
    <w:rsid w:val="00B2477C"/>
    <w:rsid w:val="00B42339"/>
    <w:rsid w:val="00B43CDA"/>
    <w:rsid w:val="00B43FA2"/>
    <w:rsid w:val="00B628F2"/>
    <w:rsid w:val="00B632AE"/>
    <w:rsid w:val="00B64BA7"/>
    <w:rsid w:val="00B81046"/>
    <w:rsid w:val="00B92666"/>
    <w:rsid w:val="00B96B27"/>
    <w:rsid w:val="00BA0767"/>
    <w:rsid w:val="00BA3C4D"/>
    <w:rsid w:val="00BA7FE7"/>
    <w:rsid w:val="00BB2CA3"/>
    <w:rsid w:val="00BB7D39"/>
    <w:rsid w:val="00BC03D1"/>
    <w:rsid w:val="00BD0954"/>
    <w:rsid w:val="00BE72C1"/>
    <w:rsid w:val="00BE7895"/>
    <w:rsid w:val="00BE7C71"/>
    <w:rsid w:val="00BF0932"/>
    <w:rsid w:val="00BF4A68"/>
    <w:rsid w:val="00C12809"/>
    <w:rsid w:val="00C176E4"/>
    <w:rsid w:val="00C209BC"/>
    <w:rsid w:val="00C2414E"/>
    <w:rsid w:val="00C335F0"/>
    <w:rsid w:val="00C44334"/>
    <w:rsid w:val="00C51B90"/>
    <w:rsid w:val="00C5431C"/>
    <w:rsid w:val="00C6061B"/>
    <w:rsid w:val="00C613B0"/>
    <w:rsid w:val="00C8460F"/>
    <w:rsid w:val="00C90456"/>
    <w:rsid w:val="00C93D7F"/>
    <w:rsid w:val="00C94B8C"/>
    <w:rsid w:val="00CA66E3"/>
    <w:rsid w:val="00CB68F7"/>
    <w:rsid w:val="00CB7118"/>
    <w:rsid w:val="00CC3D80"/>
    <w:rsid w:val="00CD7010"/>
    <w:rsid w:val="00CE1339"/>
    <w:rsid w:val="00CE456D"/>
    <w:rsid w:val="00CF2711"/>
    <w:rsid w:val="00CF74CE"/>
    <w:rsid w:val="00CF79BB"/>
    <w:rsid w:val="00D02423"/>
    <w:rsid w:val="00D0730C"/>
    <w:rsid w:val="00D07B1D"/>
    <w:rsid w:val="00D23A98"/>
    <w:rsid w:val="00D24775"/>
    <w:rsid w:val="00D31342"/>
    <w:rsid w:val="00D31877"/>
    <w:rsid w:val="00D3565B"/>
    <w:rsid w:val="00D363CC"/>
    <w:rsid w:val="00D415AB"/>
    <w:rsid w:val="00D51BB4"/>
    <w:rsid w:val="00D52CA9"/>
    <w:rsid w:val="00D54E4F"/>
    <w:rsid w:val="00D5589B"/>
    <w:rsid w:val="00D63991"/>
    <w:rsid w:val="00D74335"/>
    <w:rsid w:val="00D847F2"/>
    <w:rsid w:val="00D9107F"/>
    <w:rsid w:val="00D96097"/>
    <w:rsid w:val="00DA2CD7"/>
    <w:rsid w:val="00DA5B2B"/>
    <w:rsid w:val="00DB132B"/>
    <w:rsid w:val="00DB4426"/>
    <w:rsid w:val="00DB4938"/>
    <w:rsid w:val="00DB54B4"/>
    <w:rsid w:val="00DD143D"/>
    <w:rsid w:val="00DD2F33"/>
    <w:rsid w:val="00DD6FAD"/>
    <w:rsid w:val="00DE1750"/>
    <w:rsid w:val="00DE7D05"/>
    <w:rsid w:val="00DE7EB0"/>
    <w:rsid w:val="00DF7031"/>
    <w:rsid w:val="00DF7C2D"/>
    <w:rsid w:val="00E0171F"/>
    <w:rsid w:val="00E04E6B"/>
    <w:rsid w:val="00E079E8"/>
    <w:rsid w:val="00E13D31"/>
    <w:rsid w:val="00E204E6"/>
    <w:rsid w:val="00E20D71"/>
    <w:rsid w:val="00E27AFF"/>
    <w:rsid w:val="00E369A6"/>
    <w:rsid w:val="00E36F05"/>
    <w:rsid w:val="00E42570"/>
    <w:rsid w:val="00E43FCF"/>
    <w:rsid w:val="00E4509B"/>
    <w:rsid w:val="00E46606"/>
    <w:rsid w:val="00E46F0C"/>
    <w:rsid w:val="00E61C3A"/>
    <w:rsid w:val="00E642FA"/>
    <w:rsid w:val="00E74AE2"/>
    <w:rsid w:val="00E8177B"/>
    <w:rsid w:val="00E8286F"/>
    <w:rsid w:val="00E87C95"/>
    <w:rsid w:val="00E87F57"/>
    <w:rsid w:val="00E93505"/>
    <w:rsid w:val="00E96778"/>
    <w:rsid w:val="00EA07BA"/>
    <w:rsid w:val="00EA436B"/>
    <w:rsid w:val="00EA493C"/>
    <w:rsid w:val="00EA76B3"/>
    <w:rsid w:val="00EB4C9C"/>
    <w:rsid w:val="00EB6F23"/>
    <w:rsid w:val="00EB7412"/>
    <w:rsid w:val="00EB791F"/>
    <w:rsid w:val="00EC700F"/>
    <w:rsid w:val="00EE0AC1"/>
    <w:rsid w:val="00EE4EEB"/>
    <w:rsid w:val="00F0105C"/>
    <w:rsid w:val="00F05F84"/>
    <w:rsid w:val="00F316C8"/>
    <w:rsid w:val="00F34D57"/>
    <w:rsid w:val="00F4483D"/>
    <w:rsid w:val="00F456DB"/>
    <w:rsid w:val="00F50310"/>
    <w:rsid w:val="00F63AD2"/>
    <w:rsid w:val="00F6697B"/>
    <w:rsid w:val="00F87427"/>
    <w:rsid w:val="00F96203"/>
    <w:rsid w:val="00FA21A1"/>
    <w:rsid w:val="00FA5FA5"/>
    <w:rsid w:val="00FA7D63"/>
    <w:rsid w:val="00FB2686"/>
    <w:rsid w:val="00FB35F6"/>
    <w:rsid w:val="00FB574F"/>
    <w:rsid w:val="00FB5803"/>
    <w:rsid w:val="00FB64D8"/>
    <w:rsid w:val="00FC2C32"/>
    <w:rsid w:val="00FC4957"/>
    <w:rsid w:val="00FC4E90"/>
    <w:rsid w:val="00FC7B17"/>
    <w:rsid w:val="00FD4847"/>
    <w:rsid w:val="00FE0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4:docId w14:val="0CCB72BC"/>
  <w15:docId w15:val="{05B5C64A-EFC2-4214-A0A3-9A439944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369A6"/>
    <w:pPr>
      <w:keepNext/>
      <w:tabs>
        <w:tab w:val="right" w:pos="1260"/>
        <w:tab w:val="right" w:pos="2520"/>
        <w:tab w:val="right" w:pos="3780"/>
        <w:tab w:val="right" w:pos="5040"/>
      </w:tabs>
      <w:suppressAutoHyphens/>
      <w:spacing w:after="0" w:line="240" w:lineRule="auto"/>
      <w:outlineLvl w:val="0"/>
    </w:pPr>
    <w:rPr>
      <w:rFonts w:ascii="Times New Roman" w:eastAsia="Times New Roman" w:hAnsi="Times New Roman" w:cs="Times New Roman"/>
      <w:b/>
      <w:szCs w:val="20"/>
    </w:rPr>
  </w:style>
  <w:style w:type="paragraph" w:styleId="Heading2">
    <w:name w:val="heading 2"/>
    <w:basedOn w:val="Normal"/>
    <w:next w:val="Normal"/>
    <w:link w:val="Heading2Char"/>
    <w:qFormat/>
    <w:rsid w:val="00E369A6"/>
    <w:pPr>
      <w:keepNext/>
      <w:spacing w:after="0" w:line="240" w:lineRule="auto"/>
      <w:outlineLvl w:val="1"/>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BAC"/>
    <w:pPr>
      <w:ind w:left="720"/>
      <w:contextualSpacing/>
    </w:pPr>
  </w:style>
  <w:style w:type="paragraph" w:styleId="BalloonText">
    <w:name w:val="Balloon Text"/>
    <w:basedOn w:val="Normal"/>
    <w:link w:val="BalloonTextChar"/>
    <w:uiPriority w:val="99"/>
    <w:semiHidden/>
    <w:unhideWhenUsed/>
    <w:rsid w:val="000F4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589"/>
    <w:rPr>
      <w:rFonts w:ascii="Tahoma" w:hAnsi="Tahoma" w:cs="Tahoma"/>
      <w:sz w:val="16"/>
      <w:szCs w:val="16"/>
    </w:rPr>
  </w:style>
  <w:style w:type="character" w:styleId="CommentReference">
    <w:name w:val="annotation reference"/>
    <w:basedOn w:val="DefaultParagraphFont"/>
    <w:uiPriority w:val="99"/>
    <w:semiHidden/>
    <w:unhideWhenUsed/>
    <w:rsid w:val="00925B21"/>
    <w:rPr>
      <w:sz w:val="16"/>
      <w:szCs w:val="16"/>
    </w:rPr>
  </w:style>
  <w:style w:type="paragraph" w:styleId="CommentText">
    <w:name w:val="annotation text"/>
    <w:basedOn w:val="Normal"/>
    <w:link w:val="CommentTextChar"/>
    <w:uiPriority w:val="99"/>
    <w:semiHidden/>
    <w:unhideWhenUsed/>
    <w:rsid w:val="00925B21"/>
    <w:pPr>
      <w:spacing w:line="240" w:lineRule="auto"/>
    </w:pPr>
    <w:rPr>
      <w:sz w:val="20"/>
      <w:szCs w:val="20"/>
    </w:rPr>
  </w:style>
  <w:style w:type="character" w:customStyle="1" w:styleId="CommentTextChar">
    <w:name w:val="Comment Text Char"/>
    <w:basedOn w:val="DefaultParagraphFont"/>
    <w:link w:val="CommentText"/>
    <w:uiPriority w:val="99"/>
    <w:semiHidden/>
    <w:rsid w:val="00925B21"/>
    <w:rPr>
      <w:sz w:val="20"/>
      <w:szCs w:val="20"/>
    </w:rPr>
  </w:style>
  <w:style w:type="paragraph" w:styleId="CommentSubject">
    <w:name w:val="annotation subject"/>
    <w:basedOn w:val="CommentText"/>
    <w:next w:val="CommentText"/>
    <w:link w:val="CommentSubjectChar"/>
    <w:uiPriority w:val="99"/>
    <w:semiHidden/>
    <w:unhideWhenUsed/>
    <w:rsid w:val="00925B21"/>
    <w:rPr>
      <w:b/>
      <w:bCs/>
    </w:rPr>
  </w:style>
  <w:style w:type="character" w:customStyle="1" w:styleId="CommentSubjectChar">
    <w:name w:val="Comment Subject Char"/>
    <w:basedOn w:val="CommentTextChar"/>
    <w:link w:val="CommentSubject"/>
    <w:uiPriority w:val="99"/>
    <w:semiHidden/>
    <w:rsid w:val="00925B21"/>
    <w:rPr>
      <w:b/>
      <w:bCs/>
      <w:sz w:val="20"/>
      <w:szCs w:val="20"/>
    </w:rPr>
  </w:style>
  <w:style w:type="paragraph" w:customStyle="1" w:styleId="Default">
    <w:name w:val="Default"/>
    <w:rsid w:val="0009095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9095A"/>
    <w:rPr>
      <w:color w:val="0000FF" w:themeColor="hyperlink"/>
      <w:u w:val="single"/>
    </w:rPr>
  </w:style>
  <w:style w:type="paragraph" w:styleId="Header">
    <w:name w:val="header"/>
    <w:basedOn w:val="Normal"/>
    <w:link w:val="HeaderChar"/>
    <w:uiPriority w:val="99"/>
    <w:unhideWhenUsed/>
    <w:rsid w:val="00224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706"/>
  </w:style>
  <w:style w:type="paragraph" w:styleId="Footer">
    <w:name w:val="footer"/>
    <w:basedOn w:val="Normal"/>
    <w:link w:val="FooterChar"/>
    <w:uiPriority w:val="99"/>
    <w:unhideWhenUsed/>
    <w:rsid w:val="00224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706"/>
  </w:style>
  <w:style w:type="character" w:styleId="FollowedHyperlink">
    <w:name w:val="FollowedHyperlink"/>
    <w:basedOn w:val="DefaultParagraphFont"/>
    <w:uiPriority w:val="99"/>
    <w:semiHidden/>
    <w:unhideWhenUsed/>
    <w:rsid w:val="009A089C"/>
    <w:rPr>
      <w:color w:val="800080" w:themeColor="followedHyperlink"/>
      <w:u w:val="single"/>
    </w:rPr>
  </w:style>
  <w:style w:type="character" w:customStyle="1" w:styleId="Heading1Char">
    <w:name w:val="Heading 1 Char"/>
    <w:basedOn w:val="DefaultParagraphFont"/>
    <w:link w:val="Heading1"/>
    <w:rsid w:val="00E369A6"/>
    <w:rPr>
      <w:rFonts w:ascii="Times New Roman" w:eastAsia="Times New Roman" w:hAnsi="Times New Roman" w:cs="Times New Roman"/>
      <w:b/>
      <w:szCs w:val="20"/>
    </w:rPr>
  </w:style>
  <w:style w:type="character" w:customStyle="1" w:styleId="Heading2Char">
    <w:name w:val="Heading 2 Char"/>
    <w:basedOn w:val="DefaultParagraphFont"/>
    <w:link w:val="Heading2"/>
    <w:rsid w:val="00E369A6"/>
    <w:rPr>
      <w:rFonts w:ascii="Times New Roman" w:eastAsia="Times New Roman" w:hAnsi="Times New Roman" w:cs="Times New Roman"/>
      <w:b/>
      <w:bCs/>
      <w:sz w:val="24"/>
      <w:szCs w:val="20"/>
    </w:rPr>
  </w:style>
  <w:style w:type="character" w:customStyle="1" w:styleId="apple-style-span">
    <w:name w:val="apple-style-span"/>
    <w:basedOn w:val="DefaultParagraphFont"/>
    <w:rsid w:val="003F23E3"/>
  </w:style>
  <w:style w:type="paragraph" w:styleId="Revision">
    <w:name w:val="Revision"/>
    <w:hidden/>
    <w:uiPriority w:val="99"/>
    <w:semiHidden/>
    <w:rsid w:val="003214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36525">
      <w:bodyDiv w:val="1"/>
      <w:marLeft w:val="0"/>
      <w:marRight w:val="0"/>
      <w:marTop w:val="0"/>
      <w:marBottom w:val="0"/>
      <w:divBdr>
        <w:top w:val="none" w:sz="0" w:space="0" w:color="auto"/>
        <w:left w:val="none" w:sz="0" w:space="0" w:color="auto"/>
        <w:bottom w:val="none" w:sz="0" w:space="0" w:color="auto"/>
        <w:right w:val="none" w:sz="0" w:space="0" w:color="auto"/>
      </w:divBdr>
    </w:div>
    <w:div w:id="672297782">
      <w:bodyDiv w:val="1"/>
      <w:marLeft w:val="0"/>
      <w:marRight w:val="0"/>
      <w:marTop w:val="0"/>
      <w:marBottom w:val="0"/>
      <w:divBdr>
        <w:top w:val="none" w:sz="0" w:space="0" w:color="auto"/>
        <w:left w:val="none" w:sz="0" w:space="0" w:color="auto"/>
        <w:bottom w:val="none" w:sz="0" w:space="0" w:color="auto"/>
        <w:right w:val="none" w:sz="0" w:space="0" w:color="auto"/>
      </w:divBdr>
    </w:div>
    <w:div w:id="955721242">
      <w:bodyDiv w:val="1"/>
      <w:marLeft w:val="0"/>
      <w:marRight w:val="0"/>
      <w:marTop w:val="0"/>
      <w:marBottom w:val="0"/>
      <w:divBdr>
        <w:top w:val="none" w:sz="0" w:space="0" w:color="auto"/>
        <w:left w:val="none" w:sz="0" w:space="0" w:color="auto"/>
        <w:bottom w:val="none" w:sz="0" w:space="0" w:color="auto"/>
        <w:right w:val="none" w:sz="0" w:space="0" w:color="auto"/>
      </w:divBdr>
    </w:div>
    <w:div w:id="1146320012">
      <w:bodyDiv w:val="1"/>
      <w:marLeft w:val="0"/>
      <w:marRight w:val="0"/>
      <w:marTop w:val="0"/>
      <w:marBottom w:val="0"/>
      <w:divBdr>
        <w:top w:val="none" w:sz="0" w:space="0" w:color="auto"/>
        <w:left w:val="none" w:sz="0" w:space="0" w:color="auto"/>
        <w:bottom w:val="none" w:sz="0" w:space="0" w:color="auto"/>
        <w:right w:val="none" w:sz="0" w:space="0" w:color="auto"/>
      </w:divBdr>
    </w:div>
    <w:div w:id="198843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ventbrite.com/e/online-covid-19-workplace-safety-c966-tickets-105971898802"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scsp.org/wp-content/uploads/2020/05/WAP-Memorandum-062-WAP-Response-to-Guidelines-Phase-One.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udith.darst@commerce.w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ernor.wa.gov/issues/issues/covid-19-resources/covid-19-reopening-guidance-businesses-and-workers" TargetMode="External"/><Relationship Id="rId5" Type="http://schemas.openxmlformats.org/officeDocument/2006/relationships/numbering" Target="numbering.xml"/><Relationship Id="rId15" Type="http://schemas.openxmlformats.org/officeDocument/2006/relationships/hyperlink" Target="mailto:jessicarae.nunez@commerce.w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tranet.commerce.wa.gov/teams/teamsa/HIP-WX-Manual/PublishedDocuments/Forms/groupbyyear.aspx"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M_x0023_ xmlns="3f147e28-2678-4d9f-ba4d-1cf88eebab21">20-02</PM_x0023_>
    <Content_x0020_Type xmlns="$ListId:PublishedDocuments;">Policy Memo</Content_x0020_Type>
    <Year xmlns="$ListId:PublishedDocuments;">2019-2020</Year>
    <Date xmlns="3f147e28-2678-4d9f-ba4d-1cf88eebab21">2020-02-21T08:00:00+00:00</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770DAFEB4A2449B05C493FE91B3A14" ma:contentTypeVersion="" ma:contentTypeDescription="Create a new document." ma:contentTypeScope="" ma:versionID="8808ce49f5b47a8192204dca9012c281">
  <xsd:schema xmlns:xsd="http://www.w3.org/2001/XMLSchema" xmlns:xs="http://www.w3.org/2001/XMLSchema" xmlns:p="http://schemas.microsoft.com/office/2006/metadata/properties" xmlns:ns2="3f147e28-2678-4d9f-ba4d-1cf88eebab21" xmlns:ns3="$ListId:PublishedDocuments;" targetNamespace="http://schemas.microsoft.com/office/2006/metadata/properties" ma:root="true" ma:fieldsID="96dd5b45128165a57266c181e3e4d28b" ns2:_="" ns3:_="">
    <xsd:import namespace="3f147e28-2678-4d9f-ba4d-1cf88eebab21"/>
    <xsd:import namespace="$ListId:PublishedDocuments;"/>
    <xsd:element name="properties">
      <xsd:complexType>
        <xsd:sequence>
          <xsd:element name="documentManagement">
            <xsd:complexType>
              <xsd:all>
                <xsd:element ref="ns2:PM_x0023_" minOccurs="0"/>
                <xsd:element ref="ns3:Content_x0020_Type" minOccurs="0"/>
                <xsd:element ref="ns3:Year" minOccurs="0"/>
                <xsd:element ref="ns2: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47e28-2678-4d9f-ba4d-1cf88eebab21" elementFormDefault="qualified">
    <xsd:import namespace="http://schemas.microsoft.com/office/2006/documentManagement/types"/>
    <xsd:import namespace="http://schemas.microsoft.com/office/infopath/2007/PartnerControls"/>
    <xsd:element name="PM_x0023_" ma:index="2" nillable="true" ma:displayName="PM#" ma:internalName="PM_x0023_">
      <xsd:simpleType>
        <xsd:restriction base="dms:Text">
          <xsd:maxLength value="255"/>
        </xsd:restriction>
      </xsd:simpleType>
    </xsd:element>
    <xsd:element name="Date" ma:index="6" ma:displayName="Effective 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ListId:PublishedDocuments;" elementFormDefault="qualified">
    <xsd:import namespace="http://schemas.microsoft.com/office/2006/documentManagement/types"/>
    <xsd:import namespace="http://schemas.microsoft.com/office/infopath/2007/PartnerControls"/>
    <xsd:element name="Content_x0020_Type" ma:index="3" nillable="true" ma:displayName="Content Type" ma:format="Dropdown" ma:internalName="Content_x0020_Type">
      <xsd:simpleType>
        <xsd:restriction base="dms:Choice">
          <xsd:enumeration value="Unassigned"/>
          <xsd:enumeration value="Policy"/>
          <xsd:enumeration value="Policy Changes Summary"/>
          <xsd:enumeration value="Policy Changes Tracking Sheet"/>
          <xsd:enumeration value="Policy Memo"/>
          <xsd:enumeration value="Policy Memo Attachment"/>
          <xsd:enumeration value="Policy Memo Contract Clarification"/>
          <xsd:enumeration value="Training Material"/>
          <xsd:enumeration value="Field Guide"/>
        </xsd:restriction>
      </xsd:simpleType>
    </xsd:element>
    <xsd:element name="Year" ma:index="4" nillable="true" ma:displayName="Year" ma:internalName="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52321-AAF3-49D7-A566-D7C09654514B}">
  <ds:schemaRefs>
    <ds:schemaRef ds:uri="http://purl.org/dc/dcmitype/"/>
    <ds:schemaRef ds:uri="$ListId:PublishedDocuments;"/>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3f147e28-2678-4d9f-ba4d-1cf88eebab21"/>
    <ds:schemaRef ds:uri="http://www.w3.org/XML/1998/namespace"/>
  </ds:schemaRefs>
</ds:datastoreItem>
</file>

<file path=customXml/itemProps2.xml><?xml version="1.0" encoding="utf-8"?>
<ds:datastoreItem xmlns:ds="http://schemas.openxmlformats.org/officeDocument/2006/customXml" ds:itemID="{FACFBDCC-72CF-4D73-A5BD-C07D210AB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47e28-2678-4d9f-ba4d-1cf88eebab21"/>
    <ds:schemaRef ds:uri="$ListId:PublishedDocument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14B4C-F47F-4C94-AAEA-EE8A148E5BAD}">
  <ds:schemaRefs>
    <ds:schemaRef ds:uri="http://schemas.microsoft.com/sharepoint/v3/contenttype/forms"/>
  </ds:schemaRefs>
</ds:datastoreItem>
</file>

<file path=customXml/itemProps4.xml><?xml version="1.0" encoding="utf-8"?>
<ds:datastoreItem xmlns:ds="http://schemas.openxmlformats.org/officeDocument/2006/customXml" ds:itemID="{C6411261-9775-463C-96CE-94547F1E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20-02-WX-POLICY-MEMO-Income-Eligibility-Guidelines-2020</vt:lpstr>
    </vt:vector>
  </TitlesOfParts>
  <Company>Washington State Department of Commerce</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20-02-WX-POLICY-MEMO-Income-Eligibility-Guidelines-2020</dc:title>
  <dc:subject>Income Eligibility Guidelines</dc:subject>
  <dc:creator>Payne, Steve (COM)</dc:creator>
  <cp:lastModifiedBy>Darst, Judith (COM)</cp:lastModifiedBy>
  <cp:revision>6</cp:revision>
  <cp:lastPrinted>2016-04-27T23:10:00Z</cp:lastPrinted>
  <dcterms:created xsi:type="dcterms:W3CDTF">2020-05-28T22:54:00Z</dcterms:created>
  <dcterms:modified xsi:type="dcterms:W3CDTF">2020-06-08T20:10:00Z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0x010100FA770DAFEB4A2449B05C493FE91B3A14</vt:lpwstr>
  </property>
  <property fmtid="{D5CDD505-2E9C-101B-9397-08002B2CF9AE}" pid="3" name="Tags">
    <vt:lpwstr/>
  </property>
  <property fmtid="{D5CDD505-2E9C-101B-9397-08002B2CF9AE}" pid="4" name="Order">
    <vt:r8>538400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