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BA" w:rsidRPr="003017BA" w:rsidRDefault="003017BA" w:rsidP="003017BA">
      <w:pPr>
        <w:pStyle w:val="ListParagraph"/>
        <w:shd w:val="clear" w:color="auto" w:fill="FFFFFF"/>
        <w:ind w:left="0"/>
        <w:jc w:val="both"/>
        <w:rPr>
          <w:rFonts w:ascii="Calibri" w:eastAsia="Times New Roman" w:hAnsi="Calibri" w:cs="Calibri"/>
          <w:color w:val="000000"/>
        </w:rPr>
      </w:pPr>
      <w:r w:rsidRPr="003017BA">
        <w:rPr>
          <w:rFonts w:ascii="Calibri" w:eastAsia="Times New Roman" w:hAnsi="Calibri" w:cs="Calibri"/>
          <w:color w:val="000000"/>
        </w:rPr>
        <w:t>As CSBG entities consider upgrading or overhauling their Information Technology (IT) systems</w:t>
      </w:r>
      <w:r w:rsidR="00CF03C9">
        <w:rPr>
          <w:rFonts w:ascii="Calibri" w:eastAsia="Times New Roman" w:hAnsi="Calibri" w:cs="Calibri"/>
          <w:color w:val="000000"/>
        </w:rPr>
        <w:t xml:space="preserve"> to meet new reporting requirements</w:t>
      </w:r>
      <w:r w:rsidRPr="003017BA">
        <w:rPr>
          <w:rFonts w:ascii="Calibri" w:eastAsia="Times New Roman" w:hAnsi="Calibri" w:cs="Calibri"/>
          <w:color w:val="000000"/>
        </w:rPr>
        <w:t xml:space="preserve">, many will utilize a “Request for Proposal” </w:t>
      </w:r>
      <w:r w:rsidR="00A1736C">
        <w:rPr>
          <w:rFonts w:ascii="Calibri" w:eastAsia="Times New Roman" w:hAnsi="Calibri" w:cs="Calibri"/>
          <w:color w:val="000000"/>
        </w:rPr>
        <w:t xml:space="preserve">(hereafter referred to as </w:t>
      </w:r>
      <w:r w:rsidR="009E7F78">
        <w:rPr>
          <w:rFonts w:ascii="Calibri" w:eastAsia="Times New Roman" w:hAnsi="Calibri" w:cs="Calibri"/>
          <w:color w:val="000000"/>
        </w:rPr>
        <w:t>RFP</w:t>
      </w:r>
      <w:r w:rsidR="00A1736C">
        <w:rPr>
          <w:rFonts w:ascii="Calibri" w:eastAsia="Times New Roman" w:hAnsi="Calibri" w:cs="Calibri"/>
          <w:color w:val="000000"/>
        </w:rPr>
        <w:t>)</w:t>
      </w:r>
      <w:r w:rsidR="009E7F78">
        <w:rPr>
          <w:rFonts w:ascii="Calibri" w:eastAsia="Times New Roman" w:hAnsi="Calibri" w:cs="Calibri"/>
          <w:color w:val="000000"/>
        </w:rPr>
        <w:t xml:space="preserve"> </w:t>
      </w:r>
      <w:r w:rsidRPr="003017BA">
        <w:rPr>
          <w:rFonts w:ascii="Calibri" w:eastAsia="Times New Roman" w:hAnsi="Calibri" w:cs="Calibri"/>
          <w:color w:val="000000"/>
        </w:rPr>
        <w:t xml:space="preserve">to solicit potential vendors.  This guide is intended to </w:t>
      </w:r>
      <w:r w:rsidR="009E7F78">
        <w:rPr>
          <w:rFonts w:ascii="Calibri" w:eastAsia="Times New Roman" w:hAnsi="Calibri" w:cs="Calibri"/>
          <w:color w:val="000000"/>
        </w:rPr>
        <w:t>walk</w:t>
      </w:r>
      <w:r w:rsidRPr="003017BA">
        <w:rPr>
          <w:rFonts w:ascii="Calibri" w:eastAsia="Times New Roman" w:hAnsi="Calibri" w:cs="Calibri"/>
          <w:color w:val="000000"/>
        </w:rPr>
        <w:t xml:space="preserve"> </w:t>
      </w:r>
      <w:r w:rsidR="00A1736C">
        <w:rPr>
          <w:rFonts w:ascii="Calibri" w:eastAsia="Times New Roman" w:hAnsi="Calibri" w:cs="Calibri"/>
          <w:color w:val="000000"/>
        </w:rPr>
        <w:t>organizations</w:t>
      </w:r>
      <w:r w:rsidR="009E7F78">
        <w:rPr>
          <w:rFonts w:ascii="Calibri" w:eastAsia="Times New Roman" w:hAnsi="Calibri" w:cs="Calibri"/>
          <w:color w:val="000000"/>
        </w:rPr>
        <w:t xml:space="preserve"> through </w:t>
      </w:r>
      <w:r w:rsidR="000E516B">
        <w:rPr>
          <w:rFonts w:ascii="Calibri" w:eastAsia="Times New Roman" w:hAnsi="Calibri" w:cs="Calibri"/>
          <w:color w:val="000000"/>
        </w:rPr>
        <w:t xml:space="preserve">key </w:t>
      </w:r>
      <w:r w:rsidR="009E7F78">
        <w:rPr>
          <w:rFonts w:ascii="Calibri" w:eastAsia="Times New Roman" w:hAnsi="Calibri" w:cs="Calibri"/>
          <w:color w:val="000000"/>
        </w:rPr>
        <w:t>stages of the RFP process, including:</w:t>
      </w:r>
      <w:r w:rsidRPr="003017BA">
        <w:rPr>
          <w:rFonts w:ascii="Calibri" w:eastAsia="Times New Roman" w:hAnsi="Calibri" w:cs="Calibri"/>
          <w:color w:val="000000"/>
        </w:rPr>
        <w:t xml:space="preserve"> </w:t>
      </w:r>
    </w:p>
    <w:p w:rsidR="00717ABC" w:rsidRPr="003017BA" w:rsidRDefault="00717ABC" w:rsidP="0045038F">
      <w:pPr>
        <w:pStyle w:val="ListParagraph"/>
        <w:shd w:val="clear" w:color="auto" w:fill="FFFFFF"/>
        <w:ind w:left="0"/>
        <w:jc w:val="both"/>
        <w:rPr>
          <w:rFonts w:ascii="Calibri" w:eastAsia="Times New Roman" w:hAnsi="Calibri" w:cs="Calibri"/>
          <w:i/>
          <w:color w:val="000000"/>
        </w:rPr>
      </w:pPr>
    </w:p>
    <w:p w:rsidR="003017BA" w:rsidRPr="003017BA" w:rsidRDefault="00FF6FC9" w:rsidP="008F6C64">
      <w:pPr>
        <w:pStyle w:val="ListParagraph"/>
        <w:numPr>
          <w:ilvl w:val="0"/>
          <w:numId w:val="11"/>
        </w:numPr>
        <w:shd w:val="clear" w:color="auto" w:fill="FFFFFF"/>
        <w:ind w:left="540" w:hanging="270"/>
        <w:jc w:val="both"/>
        <w:rPr>
          <w:rFonts w:ascii="Calibri" w:eastAsia="Times New Roman" w:hAnsi="Calibri" w:cs="Calibri"/>
          <w:color w:val="000000"/>
        </w:rPr>
      </w:pPr>
      <w:r>
        <w:rPr>
          <w:rFonts w:ascii="Calibri" w:eastAsia="Times New Roman" w:hAnsi="Calibri" w:cs="Calibri"/>
          <w:color w:val="000000"/>
        </w:rPr>
        <w:t>Getting Started (before you d</w:t>
      </w:r>
      <w:r w:rsidR="000E516B">
        <w:rPr>
          <w:rFonts w:ascii="Calibri" w:eastAsia="Times New Roman" w:hAnsi="Calibri" w:cs="Calibri"/>
          <w:color w:val="000000"/>
        </w:rPr>
        <w:t xml:space="preserve">evelop </w:t>
      </w:r>
      <w:r>
        <w:rPr>
          <w:rFonts w:ascii="Calibri" w:eastAsia="Times New Roman" w:hAnsi="Calibri" w:cs="Calibri"/>
          <w:color w:val="000000"/>
        </w:rPr>
        <w:t>an</w:t>
      </w:r>
      <w:r w:rsidR="000E516B">
        <w:rPr>
          <w:rFonts w:ascii="Calibri" w:eastAsia="Times New Roman" w:hAnsi="Calibri" w:cs="Calibri"/>
          <w:color w:val="000000"/>
        </w:rPr>
        <w:t xml:space="preserve"> RFP)</w:t>
      </w:r>
    </w:p>
    <w:p w:rsidR="003017BA" w:rsidRPr="003017BA" w:rsidRDefault="000E516B" w:rsidP="008F6C64">
      <w:pPr>
        <w:pStyle w:val="ListParagraph"/>
        <w:numPr>
          <w:ilvl w:val="0"/>
          <w:numId w:val="11"/>
        </w:numPr>
        <w:shd w:val="clear" w:color="auto" w:fill="FFFFFF"/>
        <w:ind w:left="540" w:hanging="270"/>
        <w:jc w:val="both"/>
        <w:rPr>
          <w:rFonts w:ascii="Calibri" w:eastAsia="Times New Roman" w:hAnsi="Calibri" w:cs="Calibri"/>
          <w:color w:val="000000"/>
        </w:rPr>
      </w:pPr>
      <w:r>
        <w:rPr>
          <w:rFonts w:ascii="Calibri" w:eastAsia="Times New Roman" w:hAnsi="Calibri" w:cs="Calibri"/>
          <w:color w:val="000000"/>
        </w:rPr>
        <w:t>Developing the RFP</w:t>
      </w:r>
    </w:p>
    <w:p w:rsidR="003017BA" w:rsidRPr="003017BA" w:rsidRDefault="000E516B" w:rsidP="008F6C64">
      <w:pPr>
        <w:pStyle w:val="ListParagraph"/>
        <w:numPr>
          <w:ilvl w:val="0"/>
          <w:numId w:val="11"/>
        </w:numPr>
        <w:shd w:val="clear" w:color="auto" w:fill="FFFFFF"/>
        <w:ind w:left="540" w:hanging="270"/>
        <w:jc w:val="both"/>
        <w:rPr>
          <w:rFonts w:ascii="Calibri" w:eastAsia="Times New Roman" w:hAnsi="Calibri" w:cs="Calibri"/>
          <w:color w:val="000000"/>
        </w:rPr>
      </w:pPr>
      <w:r>
        <w:rPr>
          <w:rFonts w:ascii="Calibri" w:eastAsia="Times New Roman" w:hAnsi="Calibri" w:cs="Calibri"/>
          <w:color w:val="000000"/>
        </w:rPr>
        <w:t>Reviewing and Scoring RFP responses</w:t>
      </w:r>
    </w:p>
    <w:p w:rsidR="003017BA" w:rsidRDefault="003017BA" w:rsidP="0045038F">
      <w:pPr>
        <w:pStyle w:val="ListParagraph"/>
        <w:shd w:val="clear" w:color="auto" w:fill="FFFFFF"/>
        <w:ind w:left="0"/>
        <w:jc w:val="both"/>
        <w:rPr>
          <w:rFonts w:ascii="Calibri" w:eastAsia="Times New Roman" w:hAnsi="Calibri" w:cs="Calibri"/>
          <w:color w:val="000000"/>
        </w:rPr>
      </w:pPr>
    </w:p>
    <w:p w:rsidR="000E516B" w:rsidRDefault="00A1736C" w:rsidP="0045038F">
      <w:pPr>
        <w:pStyle w:val="ListParagraph"/>
        <w:shd w:val="clear" w:color="auto" w:fill="FFFFFF"/>
        <w:ind w:left="0"/>
        <w:jc w:val="both"/>
        <w:rPr>
          <w:rFonts w:ascii="Calibri" w:eastAsia="Times New Roman" w:hAnsi="Calibri" w:cs="Calibri"/>
          <w:color w:val="000000"/>
        </w:rPr>
      </w:pPr>
      <w:r>
        <w:rPr>
          <w:rFonts w:ascii="Calibri" w:eastAsia="Times New Roman" w:hAnsi="Calibri" w:cs="Calibri"/>
          <w:color w:val="000000"/>
        </w:rPr>
        <w:t>T</w:t>
      </w:r>
      <w:r w:rsidR="000E516B">
        <w:rPr>
          <w:rFonts w:ascii="Calibri" w:eastAsia="Times New Roman" w:hAnsi="Calibri" w:cs="Calibri"/>
          <w:color w:val="000000"/>
        </w:rPr>
        <w:t xml:space="preserve">his guide will </w:t>
      </w:r>
      <w:r>
        <w:rPr>
          <w:rFonts w:ascii="Calibri" w:eastAsia="Times New Roman" w:hAnsi="Calibri" w:cs="Calibri"/>
          <w:color w:val="000000"/>
        </w:rPr>
        <w:t>also feature</w:t>
      </w:r>
      <w:r w:rsidR="000E516B">
        <w:rPr>
          <w:rFonts w:ascii="Calibri" w:eastAsia="Times New Roman" w:hAnsi="Calibri" w:cs="Calibri"/>
          <w:color w:val="000000"/>
        </w:rPr>
        <w:t xml:space="preserve"> promising practices and common pitfalls associated with I</w:t>
      </w:r>
      <w:r>
        <w:rPr>
          <w:rFonts w:ascii="Calibri" w:eastAsia="Times New Roman" w:hAnsi="Calibri" w:cs="Calibri"/>
          <w:color w:val="000000"/>
        </w:rPr>
        <w:t xml:space="preserve">nformation </w:t>
      </w:r>
      <w:r w:rsidR="000E516B">
        <w:rPr>
          <w:rFonts w:ascii="Calibri" w:eastAsia="Times New Roman" w:hAnsi="Calibri" w:cs="Calibri"/>
          <w:color w:val="000000"/>
        </w:rPr>
        <w:t>T</w:t>
      </w:r>
      <w:r>
        <w:rPr>
          <w:rFonts w:ascii="Calibri" w:eastAsia="Times New Roman" w:hAnsi="Calibri" w:cs="Calibri"/>
          <w:color w:val="000000"/>
        </w:rPr>
        <w:t>echnology</w:t>
      </w:r>
      <w:r w:rsidR="000E516B">
        <w:rPr>
          <w:rFonts w:ascii="Calibri" w:eastAsia="Times New Roman" w:hAnsi="Calibri" w:cs="Calibri"/>
          <w:color w:val="000000"/>
        </w:rPr>
        <w:t xml:space="preserve"> related RFP’s, as well as </w:t>
      </w:r>
      <w:r>
        <w:rPr>
          <w:rFonts w:ascii="Calibri" w:eastAsia="Times New Roman" w:hAnsi="Calibri" w:cs="Calibri"/>
          <w:color w:val="000000"/>
        </w:rPr>
        <w:t xml:space="preserve">highlight additional </w:t>
      </w:r>
      <w:r w:rsidR="000E516B">
        <w:rPr>
          <w:rFonts w:ascii="Calibri" w:eastAsia="Times New Roman" w:hAnsi="Calibri" w:cs="Calibri"/>
          <w:color w:val="000000"/>
        </w:rPr>
        <w:t>resources available to entities as they move through the process.</w:t>
      </w:r>
    </w:p>
    <w:p w:rsidR="000E516B" w:rsidRPr="000E516B" w:rsidRDefault="000E516B" w:rsidP="0045038F">
      <w:pPr>
        <w:pStyle w:val="ListParagraph"/>
        <w:shd w:val="clear" w:color="auto" w:fill="FFFFFF"/>
        <w:ind w:left="0"/>
        <w:jc w:val="both"/>
        <w:rPr>
          <w:rFonts w:ascii="Calibri" w:eastAsia="Times New Roman" w:hAnsi="Calibri" w:cs="Calibri"/>
          <w:b/>
          <w:i/>
          <w:color w:val="000000"/>
        </w:rPr>
      </w:pPr>
    </w:p>
    <w:p w:rsidR="003017BA" w:rsidRPr="000E516B" w:rsidRDefault="003017BA" w:rsidP="0045038F">
      <w:pPr>
        <w:pStyle w:val="ListParagraph"/>
        <w:shd w:val="clear" w:color="auto" w:fill="FFFFFF"/>
        <w:ind w:left="0"/>
        <w:jc w:val="both"/>
        <w:rPr>
          <w:rFonts w:ascii="Calibri" w:eastAsia="Times New Roman" w:hAnsi="Calibri" w:cs="Calibri"/>
          <w:color w:val="000000"/>
        </w:rPr>
      </w:pPr>
      <w:r w:rsidRPr="000E516B">
        <w:rPr>
          <w:rFonts w:ascii="Calibri" w:eastAsia="Times New Roman" w:hAnsi="Calibri" w:cs="Calibri"/>
          <w:b/>
          <w:i/>
          <w:color w:val="000000"/>
        </w:rPr>
        <w:t>It is important to note that this guide is not intended to supersede procurement policies and procedures already in place within your organization or department.</w:t>
      </w:r>
      <w:r w:rsidRPr="003017BA">
        <w:rPr>
          <w:rFonts w:ascii="Calibri" w:eastAsia="Times New Roman" w:hAnsi="Calibri" w:cs="Calibri"/>
          <w:i/>
          <w:color w:val="000000"/>
        </w:rPr>
        <w:t xml:space="preserve">  </w:t>
      </w:r>
      <w:r w:rsidRPr="000E516B">
        <w:rPr>
          <w:rFonts w:ascii="Calibri" w:eastAsia="Times New Roman" w:hAnsi="Calibri" w:cs="Calibri"/>
          <w:color w:val="000000"/>
        </w:rPr>
        <w:t xml:space="preserve">However, it can be used alongside your </w:t>
      </w:r>
      <w:r w:rsidR="009E7F78" w:rsidRPr="000E516B">
        <w:rPr>
          <w:rFonts w:ascii="Calibri" w:eastAsia="Times New Roman" w:hAnsi="Calibri" w:cs="Calibri"/>
          <w:color w:val="000000"/>
        </w:rPr>
        <w:t xml:space="preserve">existing procedures to </w:t>
      </w:r>
      <w:r w:rsidRPr="000E516B">
        <w:rPr>
          <w:rFonts w:ascii="Calibri" w:eastAsia="Times New Roman" w:hAnsi="Calibri" w:cs="Calibri"/>
          <w:color w:val="000000"/>
        </w:rPr>
        <w:t xml:space="preserve">assure you are getting the best results </w:t>
      </w:r>
      <w:r w:rsidR="009E7F78" w:rsidRPr="000E516B">
        <w:rPr>
          <w:rFonts w:ascii="Calibri" w:eastAsia="Times New Roman" w:hAnsi="Calibri" w:cs="Calibri"/>
          <w:color w:val="000000"/>
        </w:rPr>
        <w:t>possible.</w:t>
      </w:r>
    </w:p>
    <w:p w:rsidR="003017BA" w:rsidRDefault="003017BA" w:rsidP="0045038F">
      <w:pPr>
        <w:pStyle w:val="ListParagraph"/>
        <w:shd w:val="clear" w:color="auto" w:fill="FFFFFF"/>
        <w:ind w:left="0"/>
        <w:jc w:val="both"/>
        <w:rPr>
          <w:rFonts w:ascii="Calibri" w:eastAsia="Times New Roman" w:hAnsi="Calibri" w:cs="Calibri"/>
          <w:i/>
          <w:color w:val="000000"/>
        </w:rPr>
      </w:pPr>
    </w:p>
    <w:p w:rsidR="003017BA" w:rsidRPr="006117A2" w:rsidRDefault="006C1047" w:rsidP="006117A2">
      <w:pPr>
        <w:pStyle w:val="Heading1"/>
        <w:rPr>
          <w:sz w:val="24"/>
          <w:szCs w:val="22"/>
        </w:rPr>
      </w:pPr>
      <w:r w:rsidRPr="006117A2">
        <w:rPr>
          <w:noProof/>
        </w:rPr>
        <mc:AlternateContent>
          <mc:Choice Requires="wps">
            <w:drawing>
              <wp:anchor distT="137160" distB="182880" distL="274320" distR="114300" simplePos="0" relativeHeight="251658240" behindDoc="0" locked="0" layoutInCell="1" allowOverlap="1" wp14:anchorId="13BA80AB" wp14:editId="74E6DE15">
                <wp:simplePos x="0" y="0"/>
                <wp:positionH relativeFrom="column">
                  <wp:posOffset>4376420</wp:posOffset>
                </wp:positionH>
                <wp:positionV relativeFrom="paragraph">
                  <wp:posOffset>26276</wp:posOffset>
                </wp:positionV>
                <wp:extent cx="2231136" cy="6172200"/>
                <wp:effectExtent l="0" t="0" r="17145" b="19050"/>
                <wp:wrapSquare wrapText="bothSides"/>
                <wp:docPr id="1" name="Rectangle 1"/>
                <wp:cNvGraphicFramePr/>
                <a:graphic xmlns:a="http://schemas.openxmlformats.org/drawingml/2006/main">
                  <a:graphicData uri="http://schemas.microsoft.com/office/word/2010/wordprocessingShape">
                    <wps:wsp>
                      <wps:cNvSpPr/>
                      <wps:spPr>
                        <a:xfrm>
                          <a:off x="0" y="0"/>
                          <a:ext cx="2231136" cy="6172200"/>
                        </a:xfrm>
                        <a:prstGeom prst="rect">
                          <a:avLst/>
                        </a:prstGeom>
                        <a:solidFill>
                          <a:srgbClr val="216F77"/>
                        </a:solidFill>
                        <a:ln>
                          <a:solidFill>
                            <a:srgbClr val="216F7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18F5" w:rsidRPr="00FF6FC9" w:rsidRDefault="003F18F5" w:rsidP="000E516B">
                            <w:pPr>
                              <w:spacing w:line="192" w:lineRule="auto"/>
                              <w:jc w:val="center"/>
                              <w:rPr>
                                <w:b/>
                                <w:sz w:val="28"/>
                              </w:rPr>
                            </w:pPr>
                          </w:p>
                          <w:p w:rsidR="003F18F5" w:rsidRPr="000E516B" w:rsidRDefault="003F18F5" w:rsidP="000E516B">
                            <w:pPr>
                              <w:spacing w:line="192" w:lineRule="auto"/>
                              <w:ind w:left="90" w:right="90"/>
                              <w:jc w:val="center"/>
                              <w:rPr>
                                <w:b/>
                                <w:sz w:val="36"/>
                              </w:rPr>
                            </w:pPr>
                            <w:r>
                              <w:rPr>
                                <w:b/>
                                <w:sz w:val="36"/>
                              </w:rPr>
                              <w:t>RFI, RFQ, or RFP</w:t>
                            </w:r>
                            <w:r w:rsidRPr="000E516B">
                              <w:rPr>
                                <w:b/>
                                <w:sz w:val="36"/>
                              </w:rPr>
                              <w:t xml:space="preserve">?  </w:t>
                            </w:r>
                          </w:p>
                          <w:p w:rsidR="003F18F5" w:rsidRPr="00F052E6" w:rsidRDefault="003F18F5" w:rsidP="000E516B">
                            <w:pPr>
                              <w:spacing w:line="192" w:lineRule="auto"/>
                              <w:ind w:left="90" w:right="90"/>
                              <w:jc w:val="center"/>
                              <w:rPr>
                                <w:b/>
                                <w:i/>
                                <w:sz w:val="32"/>
                              </w:rPr>
                            </w:pPr>
                            <w:r w:rsidRPr="00F052E6">
                              <w:rPr>
                                <w:b/>
                                <w:i/>
                                <w:sz w:val="32"/>
                              </w:rPr>
                              <w:t>Which is right for me?</w:t>
                            </w:r>
                          </w:p>
                          <w:p w:rsidR="003F18F5" w:rsidRPr="00FF6FC9" w:rsidRDefault="003F18F5" w:rsidP="000E516B">
                            <w:pPr>
                              <w:spacing w:line="216" w:lineRule="auto"/>
                              <w:ind w:left="86" w:right="86"/>
                              <w:jc w:val="center"/>
                              <w:rPr>
                                <w:sz w:val="12"/>
                              </w:rPr>
                            </w:pPr>
                          </w:p>
                          <w:p w:rsidR="003F18F5" w:rsidRPr="00FF6FC9" w:rsidRDefault="003F18F5" w:rsidP="00FF6FC9">
                            <w:pPr>
                              <w:spacing w:line="216" w:lineRule="auto"/>
                              <w:ind w:left="86" w:right="86"/>
                            </w:pPr>
                            <w:r w:rsidRPr="00FF6FC9">
                              <w:t xml:space="preserve">There are multiple ways to solicit Information Technology vendors and/or services.  </w:t>
                            </w:r>
                          </w:p>
                          <w:p w:rsidR="003F18F5" w:rsidRPr="00FF6FC9" w:rsidRDefault="003F18F5" w:rsidP="00FF6FC9">
                            <w:pPr>
                              <w:spacing w:line="216" w:lineRule="auto"/>
                              <w:ind w:left="86" w:right="86"/>
                            </w:pPr>
                          </w:p>
                          <w:p w:rsidR="003F18F5" w:rsidRPr="00FF6FC9" w:rsidRDefault="003F18F5" w:rsidP="00FF6FC9">
                            <w:pPr>
                              <w:spacing w:line="216" w:lineRule="auto"/>
                              <w:ind w:left="86" w:right="86"/>
                            </w:pPr>
                            <w:r w:rsidRPr="00FF6FC9">
                              <w:t>For example, let’s say an organization wants to upgrade their system so that clients can submit applications online.</w:t>
                            </w:r>
                          </w:p>
                          <w:p w:rsidR="003F18F5" w:rsidRPr="00FF6FC9" w:rsidRDefault="003F18F5" w:rsidP="00FF6FC9">
                            <w:pPr>
                              <w:spacing w:line="216" w:lineRule="auto"/>
                              <w:ind w:left="86" w:right="86"/>
                            </w:pPr>
                          </w:p>
                          <w:p w:rsidR="003F18F5" w:rsidRPr="00FF6FC9" w:rsidRDefault="003F18F5" w:rsidP="00FF6FC9">
                            <w:pPr>
                              <w:pStyle w:val="ListParagraph"/>
                              <w:numPr>
                                <w:ilvl w:val="0"/>
                                <w:numId w:val="12"/>
                              </w:numPr>
                              <w:spacing w:line="216" w:lineRule="auto"/>
                              <w:ind w:left="270" w:right="86" w:hanging="180"/>
                            </w:pPr>
                            <w:r w:rsidRPr="00FF6FC9">
                              <w:t xml:space="preserve">A </w:t>
                            </w:r>
                            <w:r w:rsidRPr="00FF6FC9">
                              <w:rPr>
                                <w:b/>
                              </w:rPr>
                              <w:t xml:space="preserve">Request for Information (RFI) </w:t>
                            </w:r>
                            <w:r w:rsidRPr="00FF6FC9">
                              <w:t xml:space="preserve">would identify a pool of companies who are qualified to design and implement online applications.  </w:t>
                            </w:r>
                          </w:p>
                          <w:p w:rsidR="003F18F5" w:rsidRPr="00FF6FC9" w:rsidRDefault="003F18F5" w:rsidP="00FF6FC9">
                            <w:pPr>
                              <w:spacing w:line="216" w:lineRule="auto"/>
                              <w:ind w:left="270" w:right="86" w:hanging="180"/>
                              <w:rPr>
                                <w:b/>
                              </w:rPr>
                            </w:pPr>
                          </w:p>
                          <w:p w:rsidR="003F18F5" w:rsidRPr="00FF6FC9" w:rsidRDefault="003F18F5" w:rsidP="00FF6FC9">
                            <w:pPr>
                              <w:pStyle w:val="ListParagraph"/>
                              <w:numPr>
                                <w:ilvl w:val="0"/>
                                <w:numId w:val="12"/>
                              </w:numPr>
                              <w:spacing w:line="216" w:lineRule="auto"/>
                              <w:ind w:left="270" w:right="86" w:hanging="180"/>
                              <w:rPr>
                                <w:b/>
                              </w:rPr>
                            </w:pPr>
                            <w:r w:rsidRPr="00FF6FC9">
                              <w:t>A</w:t>
                            </w:r>
                            <w:r w:rsidRPr="00FF6FC9">
                              <w:rPr>
                                <w:b/>
                              </w:rPr>
                              <w:t xml:space="preserve"> Request for Quote (RFQ) </w:t>
                            </w:r>
                            <w:r w:rsidRPr="00FF6FC9">
                              <w:t xml:space="preserve">would ask potential vendors to simply provide a cost estimate (price quote) for </w:t>
                            </w:r>
                            <w:r>
                              <w:t xml:space="preserve">designing and implementing </w:t>
                            </w:r>
                            <w:r w:rsidRPr="00FF6FC9">
                              <w:t xml:space="preserve">an online application.  </w:t>
                            </w:r>
                          </w:p>
                          <w:p w:rsidR="003F18F5" w:rsidRPr="00FF6FC9" w:rsidRDefault="003F18F5" w:rsidP="00FF6FC9">
                            <w:pPr>
                              <w:spacing w:line="216" w:lineRule="auto"/>
                              <w:ind w:left="270" w:right="86" w:hanging="180"/>
                            </w:pPr>
                          </w:p>
                          <w:p w:rsidR="003F18F5" w:rsidRPr="00FF6FC9" w:rsidRDefault="003F18F5" w:rsidP="00505452">
                            <w:pPr>
                              <w:pStyle w:val="ListParagraph"/>
                              <w:numPr>
                                <w:ilvl w:val="0"/>
                                <w:numId w:val="12"/>
                              </w:numPr>
                              <w:spacing w:line="216" w:lineRule="auto"/>
                              <w:ind w:left="273" w:right="86" w:hanging="187"/>
                              <w:rPr>
                                <w:b/>
                              </w:rPr>
                            </w:pPr>
                            <w:r w:rsidRPr="00FF6FC9">
                              <w:t xml:space="preserve">A </w:t>
                            </w:r>
                            <w:r w:rsidRPr="00FF6FC9">
                              <w:rPr>
                                <w:b/>
                              </w:rPr>
                              <w:t xml:space="preserve">Request for Proposal (RFP) </w:t>
                            </w:r>
                            <w:r w:rsidRPr="00FF6FC9">
                              <w:t>would require potential vendors to provide a price quote, action plan, deliverables, and timelines associated with developing an online application.  Additionally, an RFP allows the organization to ask specific questions of potential vendors to assure they are the best fit for the project.</w:t>
                            </w:r>
                          </w:p>
                          <w:p w:rsidR="003F18F5" w:rsidRDefault="003F18F5" w:rsidP="00FF6FC9">
                            <w:pPr>
                              <w:spacing w:line="204" w:lineRule="auto"/>
                              <w:ind w:left="86" w:right="8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3BA80AB" id="Rectangle 1" o:spid="_x0000_s1026" style="position:absolute;margin-left:344.6pt;margin-top:2.05pt;width:175.7pt;height:486pt;z-index:251658240;visibility:visible;mso-wrap-style:square;mso-width-percent:0;mso-wrap-distance-left:21.6pt;mso-wrap-distance-top:10.8pt;mso-wrap-distance-right:9pt;mso-wrap-distance-bottom:14.4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" fillcolor="#216f77" strokecolor="#216f77" strokeweight="1pt">
                <v:textbox>
                  <w:txbxContent>
                    <w:p w:rsidR="003F18F5" w:rsidRPr="00FF6FC9" w:rsidRDefault="003F18F5" w:rsidP="000E516B">
                      <w:pPr>
                        <w:spacing w:line="192" w:lineRule="auto"/>
                        <w:jc w:val="center"/>
                        <w:rPr>
                          <w:b/>
                          <w:sz w:val="28"/>
                        </w:rPr>
                      </w:pPr>
                    </w:p>
                    <w:p w:rsidR="003F18F5" w:rsidRPr="000E516B" w:rsidRDefault="003F18F5" w:rsidP="000E516B">
                      <w:pPr>
                        <w:spacing w:line="192" w:lineRule="auto"/>
                        <w:ind w:left="90" w:right="90"/>
                        <w:jc w:val="center"/>
                        <w:rPr>
                          <w:b/>
                          <w:sz w:val="36"/>
                        </w:rPr>
                      </w:pPr>
                      <w:r>
                        <w:rPr>
                          <w:b/>
                          <w:sz w:val="36"/>
                        </w:rPr>
                        <w:t>RFI, RFQ, or RFP</w:t>
                      </w:r>
                      <w:r w:rsidRPr="000E516B">
                        <w:rPr>
                          <w:b/>
                          <w:sz w:val="36"/>
                        </w:rPr>
                        <w:t xml:space="preserve">?  </w:t>
                      </w:r>
                    </w:p>
                    <w:p w:rsidR="003F18F5" w:rsidRPr="00F052E6" w:rsidRDefault="003F18F5" w:rsidP="000E516B">
                      <w:pPr>
                        <w:spacing w:line="192" w:lineRule="auto"/>
                        <w:ind w:left="90" w:right="90"/>
                        <w:jc w:val="center"/>
                        <w:rPr>
                          <w:b/>
                          <w:i/>
                          <w:sz w:val="32"/>
                        </w:rPr>
                      </w:pPr>
                      <w:r w:rsidRPr="00F052E6">
                        <w:rPr>
                          <w:b/>
                          <w:i/>
                          <w:sz w:val="32"/>
                        </w:rPr>
                        <w:t>Which is right for me?</w:t>
                      </w:r>
                    </w:p>
                    <w:p w:rsidR="003F18F5" w:rsidRPr="00FF6FC9" w:rsidRDefault="003F18F5" w:rsidP="000E516B">
                      <w:pPr>
                        <w:spacing w:line="216" w:lineRule="auto"/>
                        <w:ind w:left="86" w:right="86"/>
                        <w:jc w:val="center"/>
                        <w:rPr>
                          <w:sz w:val="12"/>
                        </w:rPr>
                      </w:pPr>
                    </w:p>
                    <w:p w:rsidR="003F18F5" w:rsidRPr="00FF6FC9" w:rsidRDefault="003F18F5" w:rsidP="00FF6FC9">
                      <w:pPr>
                        <w:spacing w:line="216" w:lineRule="auto"/>
                        <w:ind w:left="86" w:right="86"/>
                      </w:pPr>
                      <w:r w:rsidRPr="00FF6FC9">
                        <w:t xml:space="preserve">There are multiple ways to solicit Information Technology vendors and/or services.  </w:t>
                      </w:r>
                    </w:p>
                    <w:p w:rsidR="003F18F5" w:rsidRPr="00FF6FC9" w:rsidRDefault="003F18F5" w:rsidP="00FF6FC9">
                      <w:pPr>
                        <w:spacing w:line="216" w:lineRule="auto"/>
                        <w:ind w:left="86" w:right="86"/>
                      </w:pPr>
                    </w:p>
                    <w:p w:rsidR="003F18F5" w:rsidRPr="00FF6FC9" w:rsidRDefault="003F18F5" w:rsidP="00FF6FC9">
                      <w:pPr>
                        <w:spacing w:line="216" w:lineRule="auto"/>
                        <w:ind w:left="86" w:right="86"/>
                      </w:pPr>
                      <w:r w:rsidRPr="00FF6FC9">
                        <w:t>For example, let’s say an organization wants to upgrade their system so that clients can submit applications online.</w:t>
                      </w:r>
                    </w:p>
                    <w:p w:rsidR="003F18F5" w:rsidRPr="00FF6FC9" w:rsidRDefault="003F18F5" w:rsidP="00FF6FC9">
                      <w:pPr>
                        <w:spacing w:line="216" w:lineRule="auto"/>
                        <w:ind w:left="86" w:right="86"/>
                      </w:pPr>
                    </w:p>
                    <w:p w:rsidR="003F18F5" w:rsidRPr="00FF6FC9" w:rsidRDefault="003F18F5" w:rsidP="00FF6FC9">
                      <w:pPr>
                        <w:pStyle w:val="ListParagraph"/>
                        <w:numPr>
                          <w:ilvl w:val="0"/>
                          <w:numId w:val="12"/>
                        </w:numPr>
                        <w:spacing w:line="216" w:lineRule="auto"/>
                        <w:ind w:left="270" w:right="86" w:hanging="180"/>
                      </w:pPr>
                      <w:r w:rsidRPr="00FF6FC9">
                        <w:t xml:space="preserve">A </w:t>
                      </w:r>
                      <w:r w:rsidRPr="00FF6FC9">
                        <w:rPr>
                          <w:b/>
                        </w:rPr>
                        <w:t xml:space="preserve">Request for Information (RFI) </w:t>
                      </w:r>
                      <w:r w:rsidRPr="00FF6FC9">
                        <w:t xml:space="preserve">would identify a pool of companies who are qualified to design and implement online applications.  </w:t>
                      </w:r>
                    </w:p>
                    <w:p w:rsidR="003F18F5" w:rsidRPr="00FF6FC9" w:rsidRDefault="003F18F5" w:rsidP="00FF6FC9">
                      <w:pPr>
                        <w:spacing w:line="216" w:lineRule="auto"/>
                        <w:ind w:left="270" w:right="86" w:hanging="180"/>
                        <w:rPr>
                          <w:b/>
                        </w:rPr>
                      </w:pPr>
                    </w:p>
                    <w:p w:rsidR="003F18F5" w:rsidRPr="00FF6FC9" w:rsidRDefault="003F18F5" w:rsidP="00FF6FC9">
                      <w:pPr>
                        <w:pStyle w:val="ListParagraph"/>
                        <w:numPr>
                          <w:ilvl w:val="0"/>
                          <w:numId w:val="12"/>
                        </w:numPr>
                        <w:spacing w:line="216" w:lineRule="auto"/>
                        <w:ind w:left="270" w:right="86" w:hanging="180"/>
                        <w:rPr>
                          <w:b/>
                        </w:rPr>
                      </w:pPr>
                      <w:r w:rsidRPr="00FF6FC9">
                        <w:t>A</w:t>
                      </w:r>
                      <w:r w:rsidRPr="00FF6FC9">
                        <w:rPr>
                          <w:b/>
                        </w:rPr>
                        <w:t xml:space="preserve"> Request for Quote (RFQ) </w:t>
                      </w:r>
                      <w:r w:rsidRPr="00FF6FC9">
                        <w:t xml:space="preserve">would ask potential vendors to simply provide a cost estimate (price quote) for </w:t>
                      </w:r>
                      <w:r>
                        <w:t xml:space="preserve">designing and implementing </w:t>
                      </w:r>
                      <w:r w:rsidRPr="00FF6FC9">
                        <w:t xml:space="preserve">an online application.  </w:t>
                      </w:r>
                    </w:p>
                    <w:p w:rsidR="003F18F5" w:rsidRPr="00FF6FC9" w:rsidRDefault="003F18F5" w:rsidP="00FF6FC9">
                      <w:pPr>
                        <w:spacing w:line="216" w:lineRule="auto"/>
                        <w:ind w:left="270" w:right="86" w:hanging="180"/>
                      </w:pPr>
                    </w:p>
                    <w:p w:rsidR="003F18F5" w:rsidRPr="00FF6FC9" w:rsidRDefault="003F18F5" w:rsidP="00505452">
                      <w:pPr>
                        <w:pStyle w:val="ListParagraph"/>
                        <w:numPr>
                          <w:ilvl w:val="0"/>
                          <w:numId w:val="12"/>
                        </w:numPr>
                        <w:spacing w:line="216" w:lineRule="auto"/>
                        <w:ind w:left="273" w:right="86" w:hanging="187"/>
                        <w:rPr>
                          <w:b/>
                        </w:rPr>
                      </w:pPr>
                      <w:r w:rsidRPr="00FF6FC9">
                        <w:t xml:space="preserve">A </w:t>
                      </w:r>
                      <w:r w:rsidRPr="00FF6FC9">
                        <w:rPr>
                          <w:b/>
                        </w:rPr>
                        <w:t xml:space="preserve">Request for Proposal (RFP) </w:t>
                      </w:r>
                      <w:r w:rsidRPr="00FF6FC9">
                        <w:t>would require potential vendors to provide a price quote, action plan, deliverables, and timelines associated with developing an online application.  Additionally, an RFP allows the organization to ask specific questions of potential vendors to assure they are the best fit for the project.</w:t>
                      </w:r>
                    </w:p>
                    <w:p w:rsidR="003F18F5" w:rsidRDefault="003F18F5" w:rsidP="00FF6FC9">
                      <w:pPr>
                        <w:spacing w:line="204" w:lineRule="auto"/>
                        <w:ind w:left="86" w:right="86"/>
                      </w:pPr>
                    </w:p>
                  </w:txbxContent>
                </v:textbox>
                <w10:wrap type="square"/>
              </v:rect>
            </w:pict>
          </mc:Fallback>
        </mc:AlternateContent>
      </w:r>
      <w:r w:rsidR="003017BA" w:rsidRPr="006117A2">
        <w:t>What is an RFP?</w:t>
      </w:r>
      <w:r w:rsidR="000E516B" w:rsidRPr="006117A2">
        <w:t xml:space="preserve">  </w:t>
      </w:r>
    </w:p>
    <w:p w:rsidR="009E7F78" w:rsidRDefault="009E7F78" w:rsidP="009E7F78">
      <w:pPr>
        <w:rPr>
          <w:rFonts w:ascii="Calibri" w:eastAsia="Times New Roman" w:hAnsi="Calibri" w:cs="Calibri"/>
          <w:color w:val="000000"/>
          <w:sz w:val="20"/>
          <w:szCs w:val="24"/>
        </w:rPr>
      </w:pPr>
    </w:p>
    <w:p w:rsidR="00CC3D77" w:rsidRPr="00CC3D77" w:rsidRDefault="00CC3D77" w:rsidP="00DF5717">
      <w:pPr>
        <w:jc w:val="both"/>
        <w:rPr>
          <w:rFonts w:ascii="Calibri" w:eastAsia="Times New Roman" w:hAnsi="Calibri" w:cs="Calibri"/>
          <w:color w:val="000000"/>
        </w:rPr>
      </w:pPr>
      <w:r w:rsidRPr="00CC3D77">
        <w:rPr>
          <w:rFonts w:ascii="Calibri" w:eastAsia="Times New Roman" w:hAnsi="Calibri" w:cs="Calibri"/>
          <w:color w:val="000000"/>
        </w:rPr>
        <w:t xml:space="preserve">When an organization needs to find a vendor or service, they will often issue a Request for Proposals (RFP).  At minimum, an RFP outlines the specific project or service needed, as well as a budget.  Potential vendors must then submit bids to compete for the project.  </w:t>
      </w:r>
    </w:p>
    <w:p w:rsidR="00CC3D77" w:rsidRPr="00CC3D77" w:rsidRDefault="00CC3D77" w:rsidP="00DF5717">
      <w:pPr>
        <w:jc w:val="both"/>
        <w:rPr>
          <w:rFonts w:ascii="Calibri" w:eastAsia="Times New Roman" w:hAnsi="Calibri" w:cs="Calibri"/>
          <w:color w:val="000000"/>
        </w:rPr>
      </w:pPr>
    </w:p>
    <w:p w:rsidR="00CC3D77" w:rsidRPr="00CC3D77" w:rsidRDefault="00CC3D77" w:rsidP="00DF5717">
      <w:pPr>
        <w:jc w:val="both"/>
        <w:rPr>
          <w:rFonts w:ascii="Calibri" w:eastAsia="Times New Roman" w:hAnsi="Calibri" w:cs="Calibri"/>
          <w:color w:val="000000"/>
        </w:rPr>
      </w:pPr>
      <w:r>
        <w:rPr>
          <w:rFonts w:ascii="Calibri" w:eastAsia="Times New Roman" w:hAnsi="Calibri" w:cs="Calibri"/>
          <w:color w:val="000000"/>
        </w:rPr>
        <w:t>A well-</w:t>
      </w:r>
      <w:r w:rsidRPr="00CC3D77">
        <w:rPr>
          <w:rFonts w:ascii="Calibri" w:eastAsia="Times New Roman" w:hAnsi="Calibri" w:cs="Calibri"/>
          <w:color w:val="000000"/>
        </w:rPr>
        <w:t>constructed RFP will yield the following:</w:t>
      </w:r>
    </w:p>
    <w:p w:rsidR="00CC3D77" w:rsidRDefault="00CC3D77" w:rsidP="00DF5717">
      <w:pPr>
        <w:jc w:val="both"/>
        <w:rPr>
          <w:rFonts w:ascii="Calibri" w:eastAsia="Times New Roman" w:hAnsi="Calibri" w:cs="Calibri"/>
          <w:color w:val="000000"/>
          <w:sz w:val="20"/>
          <w:szCs w:val="24"/>
        </w:rPr>
      </w:pPr>
    </w:p>
    <w:p w:rsidR="00CC3D77" w:rsidRDefault="00CC3D77" w:rsidP="00CF03C9">
      <w:pPr>
        <w:numPr>
          <w:ilvl w:val="0"/>
          <w:numId w:val="14"/>
        </w:numPr>
        <w:shd w:val="clear" w:color="auto" w:fill="FFFFFF"/>
        <w:tabs>
          <w:tab w:val="clear" w:pos="720"/>
          <w:tab w:val="num" w:pos="540"/>
        </w:tabs>
        <w:ind w:left="540" w:hanging="270"/>
        <w:jc w:val="both"/>
        <w:textAlignment w:val="baseline"/>
        <w:rPr>
          <w:rFonts w:eastAsia="Times New Roman" w:cstheme="minorHAnsi"/>
        </w:rPr>
      </w:pPr>
      <w:r w:rsidRPr="00CC3D77">
        <w:rPr>
          <w:rFonts w:eastAsia="Times New Roman" w:cstheme="minorHAnsi"/>
        </w:rPr>
        <w:t>An action plan (specific steps the vendor would take to</w:t>
      </w:r>
      <w:r>
        <w:rPr>
          <w:rFonts w:eastAsia="Times New Roman" w:cstheme="minorHAnsi"/>
        </w:rPr>
        <w:t xml:space="preserve"> complete the project)</w:t>
      </w:r>
    </w:p>
    <w:p w:rsidR="00CC3D77" w:rsidRPr="00CC3D77" w:rsidRDefault="00CC3D77" w:rsidP="00CF03C9">
      <w:pPr>
        <w:shd w:val="clear" w:color="auto" w:fill="FFFFFF"/>
        <w:tabs>
          <w:tab w:val="num" w:pos="540"/>
        </w:tabs>
        <w:ind w:left="540" w:hanging="270"/>
        <w:jc w:val="both"/>
        <w:textAlignment w:val="baseline"/>
        <w:rPr>
          <w:rFonts w:eastAsia="Times New Roman" w:cstheme="minorHAnsi"/>
        </w:rPr>
      </w:pPr>
    </w:p>
    <w:p w:rsidR="00CC3D77" w:rsidRDefault="00CC3D77" w:rsidP="00CF03C9">
      <w:pPr>
        <w:numPr>
          <w:ilvl w:val="0"/>
          <w:numId w:val="14"/>
        </w:numPr>
        <w:shd w:val="clear" w:color="auto" w:fill="FFFFFF"/>
        <w:tabs>
          <w:tab w:val="clear" w:pos="720"/>
          <w:tab w:val="num" w:pos="540"/>
        </w:tabs>
        <w:ind w:left="540" w:hanging="270"/>
        <w:jc w:val="both"/>
        <w:textAlignment w:val="baseline"/>
        <w:rPr>
          <w:rFonts w:eastAsia="Times New Roman" w:cstheme="minorHAnsi"/>
        </w:rPr>
      </w:pPr>
      <w:r w:rsidRPr="00CC3D77">
        <w:rPr>
          <w:rFonts w:eastAsia="Times New Roman" w:cstheme="minorHAnsi"/>
        </w:rPr>
        <w:t>Deliverables and/or benchmarks with a timeline (what you can expect and when you can expect it)</w:t>
      </w:r>
    </w:p>
    <w:p w:rsidR="00CC3D77" w:rsidRPr="00CC3D77" w:rsidRDefault="00CC3D77" w:rsidP="00CF03C9">
      <w:pPr>
        <w:shd w:val="clear" w:color="auto" w:fill="FFFFFF"/>
        <w:tabs>
          <w:tab w:val="num" w:pos="540"/>
        </w:tabs>
        <w:ind w:left="540" w:hanging="270"/>
        <w:jc w:val="both"/>
        <w:textAlignment w:val="baseline"/>
        <w:rPr>
          <w:rFonts w:eastAsia="Times New Roman" w:cstheme="minorHAnsi"/>
        </w:rPr>
      </w:pPr>
    </w:p>
    <w:p w:rsidR="00CC3D77" w:rsidRDefault="00CC3D77" w:rsidP="00CF03C9">
      <w:pPr>
        <w:numPr>
          <w:ilvl w:val="0"/>
          <w:numId w:val="14"/>
        </w:numPr>
        <w:shd w:val="clear" w:color="auto" w:fill="FFFFFF"/>
        <w:tabs>
          <w:tab w:val="clear" w:pos="720"/>
          <w:tab w:val="num" w:pos="540"/>
        </w:tabs>
        <w:ind w:left="540" w:hanging="270"/>
        <w:jc w:val="both"/>
        <w:textAlignment w:val="baseline"/>
        <w:rPr>
          <w:rFonts w:eastAsia="Times New Roman" w:cstheme="minorHAnsi"/>
        </w:rPr>
      </w:pPr>
      <w:r w:rsidRPr="00CC3D77">
        <w:rPr>
          <w:rFonts w:eastAsia="Times New Roman" w:cstheme="minorHAnsi"/>
        </w:rPr>
        <w:t>How much the vendor</w:t>
      </w:r>
      <w:r>
        <w:rPr>
          <w:rFonts w:eastAsia="Times New Roman" w:cstheme="minorHAnsi"/>
        </w:rPr>
        <w:t xml:space="preserve"> believes the project will cost</w:t>
      </w:r>
    </w:p>
    <w:p w:rsidR="00CC3D77" w:rsidRPr="00CC3D77" w:rsidRDefault="00CC3D77" w:rsidP="00CF03C9">
      <w:pPr>
        <w:shd w:val="clear" w:color="auto" w:fill="FFFFFF"/>
        <w:tabs>
          <w:tab w:val="num" w:pos="540"/>
        </w:tabs>
        <w:ind w:left="540" w:hanging="270"/>
        <w:jc w:val="both"/>
        <w:textAlignment w:val="baseline"/>
        <w:rPr>
          <w:rFonts w:eastAsia="Times New Roman" w:cstheme="minorHAnsi"/>
        </w:rPr>
      </w:pPr>
    </w:p>
    <w:p w:rsidR="00CC3D77" w:rsidRPr="00CC3D77" w:rsidRDefault="00CC3D77" w:rsidP="00CF03C9">
      <w:pPr>
        <w:numPr>
          <w:ilvl w:val="0"/>
          <w:numId w:val="14"/>
        </w:numPr>
        <w:shd w:val="clear" w:color="auto" w:fill="FFFFFF"/>
        <w:tabs>
          <w:tab w:val="clear" w:pos="720"/>
          <w:tab w:val="num" w:pos="540"/>
        </w:tabs>
        <w:ind w:left="540" w:hanging="270"/>
        <w:jc w:val="both"/>
        <w:textAlignment w:val="baseline"/>
        <w:rPr>
          <w:rFonts w:eastAsia="Times New Roman" w:cstheme="minorHAnsi"/>
        </w:rPr>
      </w:pPr>
      <w:r w:rsidRPr="00CC3D77">
        <w:rPr>
          <w:rFonts w:eastAsia="Times New Roman" w:cstheme="minorHAnsi"/>
        </w:rPr>
        <w:t>Any other background information you might request (e.g., experience worki</w:t>
      </w:r>
      <w:r>
        <w:rPr>
          <w:rFonts w:eastAsia="Times New Roman" w:cstheme="minorHAnsi"/>
        </w:rPr>
        <w:t>ng on similar projects, how the vendor would</w:t>
      </w:r>
      <w:r w:rsidRPr="00CC3D77">
        <w:rPr>
          <w:rFonts w:eastAsia="Times New Roman" w:cstheme="minorHAnsi"/>
        </w:rPr>
        <w:t xml:space="preserve"> overcome particular challenges, etc)</w:t>
      </w:r>
    </w:p>
    <w:p w:rsidR="00FF6FC9" w:rsidRDefault="00CC3D77" w:rsidP="00DF5717">
      <w:pPr>
        <w:jc w:val="both"/>
        <w:rPr>
          <w:rFonts w:ascii="Calibri" w:eastAsia="Times New Roman" w:hAnsi="Calibri" w:cs="Calibri"/>
          <w:color w:val="000000"/>
          <w:sz w:val="20"/>
          <w:szCs w:val="24"/>
        </w:rPr>
      </w:pPr>
      <w:r>
        <w:rPr>
          <w:rFonts w:ascii="Calibri" w:eastAsia="Times New Roman" w:hAnsi="Calibri" w:cs="Calibri"/>
          <w:color w:val="000000"/>
          <w:sz w:val="20"/>
          <w:szCs w:val="24"/>
        </w:rPr>
        <w:t xml:space="preserve">  </w:t>
      </w:r>
    </w:p>
    <w:p w:rsidR="009E7F78" w:rsidRDefault="00CC3D77" w:rsidP="00DF5717">
      <w:pPr>
        <w:jc w:val="both"/>
      </w:pPr>
      <w:r>
        <w:t xml:space="preserve">There is no one </w:t>
      </w:r>
      <w:r w:rsidR="0088060E">
        <w:t>“right” template for an</w:t>
      </w:r>
      <w:r>
        <w:t xml:space="preserve"> RFP</w:t>
      </w:r>
      <w:r w:rsidR="00DF5717">
        <w:t xml:space="preserve"> (or the process one uses to develop it</w:t>
      </w:r>
      <w:r w:rsidR="006C1047">
        <w:t>!</w:t>
      </w:r>
      <w:r w:rsidR="00DF5717">
        <w:t>)</w:t>
      </w:r>
      <w:r>
        <w:t xml:space="preserve">  However, most experts agree that the more specific </w:t>
      </w:r>
      <w:r w:rsidR="0088060E">
        <w:t>an organization can be in terms of outlining their project</w:t>
      </w:r>
      <w:r w:rsidR="00CF03C9">
        <w:t xml:space="preserve"> scope, the better results they wi</w:t>
      </w:r>
      <w:r w:rsidR="0088060E">
        <w:t>ll get.</w:t>
      </w:r>
    </w:p>
    <w:p w:rsidR="009E7F78" w:rsidRDefault="009E7F78" w:rsidP="009E7F78"/>
    <w:p w:rsidR="009E7F78" w:rsidRPr="006117A2" w:rsidRDefault="009E7F78" w:rsidP="006117A2">
      <w:pPr>
        <w:pStyle w:val="Heading1"/>
      </w:pPr>
      <w:r w:rsidRPr="006117A2">
        <w:lastRenderedPageBreak/>
        <w:t>Getting Started (Before you Develop your RFP)</w:t>
      </w:r>
    </w:p>
    <w:p w:rsidR="0088060E" w:rsidRDefault="0088060E" w:rsidP="00DF5717"/>
    <w:p w:rsidR="008F6C64" w:rsidRPr="00713A22" w:rsidRDefault="00CF03C9" w:rsidP="006F0A42">
      <w:pPr>
        <w:jc w:val="both"/>
      </w:pPr>
      <w:r>
        <w:t>One important benefit of the</w:t>
      </w:r>
      <w:r w:rsidR="00F13CA7">
        <w:t xml:space="preserve"> RFP </w:t>
      </w:r>
      <w:r>
        <w:t xml:space="preserve">process </w:t>
      </w:r>
      <w:r w:rsidR="00F13CA7">
        <w:t xml:space="preserve">is transparency.  CSBG entities do not work in a vacuum—therefore it is important for partners to get involved in developing the RFP (particularly for IT projects that could impact their </w:t>
      </w:r>
      <w:r>
        <w:t>day-to-day activities</w:t>
      </w:r>
      <w:r w:rsidR="00F13CA7">
        <w:t xml:space="preserve">!)  </w:t>
      </w:r>
      <w:r w:rsidR="008F6C64">
        <w:t xml:space="preserve">Before </w:t>
      </w:r>
      <w:r>
        <w:t>engaging</w:t>
      </w:r>
      <w:r w:rsidR="008F6C64">
        <w:t xml:space="preserve"> </w:t>
      </w:r>
      <w:r>
        <w:t xml:space="preserve">others, </w:t>
      </w:r>
      <w:r w:rsidR="008F6C64">
        <w:t xml:space="preserve">it is important to nail down a basic road map for the work ahead.  This includes determining high level parameters, identifying key </w:t>
      </w:r>
      <w:r>
        <w:t>partners and experts,</w:t>
      </w:r>
      <w:r w:rsidR="008F6C64">
        <w:t xml:space="preserve"> as well as pinpointing </w:t>
      </w:r>
      <w:r>
        <w:t>RFP process</w:t>
      </w:r>
      <w:r w:rsidR="008F6C64">
        <w:t xml:space="preserve"> leaders.</w:t>
      </w:r>
    </w:p>
    <w:p w:rsidR="00F13CA7" w:rsidRDefault="00F13CA7" w:rsidP="00DF5717"/>
    <w:p w:rsidR="008F6C64" w:rsidRPr="00934411" w:rsidRDefault="0056259B" w:rsidP="00682129">
      <w:pPr>
        <w:pStyle w:val="Heading2"/>
      </w:pPr>
      <w:r>
        <w:t>Step One:  Determining</w:t>
      </w:r>
      <w:r w:rsidR="008F6C64" w:rsidRPr="00934411">
        <w:t xml:space="preserve"> High Level Parameters for the RFP</w:t>
      </w:r>
    </w:p>
    <w:p w:rsidR="001C18F9" w:rsidRPr="008F6C64" w:rsidRDefault="001C18F9" w:rsidP="00DF5717">
      <w:pPr>
        <w:rPr>
          <w:b/>
          <w:i/>
          <w:color w:val="2E74B5" w:themeColor="accent1" w:themeShade="BF"/>
        </w:rPr>
      </w:pPr>
    </w:p>
    <w:p w:rsidR="008F6C64" w:rsidRDefault="001C18F9" w:rsidP="006F0A42">
      <w:pPr>
        <w:jc w:val="both"/>
      </w:pPr>
      <w:r>
        <w:t xml:space="preserve">As you move through the RFP process, it will be </w:t>
      </w:r>
      <w:r w:rsidR="00CF03C9">
        <w:t>necessary</w:t>
      </w:r>
      <w:r>
        <w:t xml:space="preserve"> to get input from partners and experts along the way.  However, laying out non-negotiable parameters</w:t>
      </w:r>
      <w:r w:rsidR="006117A2">
        <w:t xml:space="preserve"> </w:t>
      </w:r>
      <w:r w:rsidR="006117A2" w:rsidRPr="00CF03C9">
        <w:rPr>
          <w:u w:val="single"/>
        </w:rPr>
        <w:t>before</w:t>
      </w:r>
      <w:r w:rsidR="006117A2">
        <w:t xml:space="preserve"> you get started</w:t>
      </w:r>
      <w:r>
        <w:t xml:space="preserve"> will be important in terms of managing expectations and keeping everyone on the same page</w:t>
      </w:r>
      <w:r w:rsidR="006117A2">
        <w:t xml:space="preserve"> (think “outer bounds”)</w:t>
      </w:r>
      <w:r>
        <w:t xml:space="preserve">.    </w:t>
      </w:r>
      <w:r w:rsidR="00CF03C9">
        <w:t>Examples</w:t>
      </w:r>
      <w:r>
        <w:t xml:space="preserve"> include, but are not limited to:</w:t>
      </w:r>
    </w:p>
    <w:p w:rsidR="001C18F9" w:rsidRPr="001C18F9" w:rsidRDefault="001C18F9" w:rsidP="001C18F9"/>
    <w:p w:rsidR="006117A2" w:rsidRDefault="001C18F9" w:rsidP="00CF1F7E">
      <w:pPr>
        <w:pStyle w:val="Heading3"/>
      </w:pPr>
      <w:r w:rsidRPr="006117A2">
        <w:t>Primary</w:t>
      </w:r>
      <w:r w:rsidR="008F6C64" w:rsidRPr="006117A2">
        <w:t xml:space="preserve"> </w:t>
      </w:r>
      <w:r w:rsidR="002F40C9">
        <w:t>Objectives</w:t>
      </w:r>
    </w:p>
    <w:p w:rsidR="00CF1F7E" w:rsidRPr="00CF1F7E" w:rsidRDefault="00CF1F7E" w:rsidP="00CF1F7E"/>
    <w:p w:rsidR="006B779F" w:rsidRPr="006117A2" w:rsidRDefault="006B779F" w:rsidP="006117A2">
      <w:pPr>
        <w:pStyle w:val="Heading4"/>
        <w:numPr>
          <w:ilvl w:val="0"/>
          <w:numId w:val="0"/>
        </w:numPr>
        <w:tabs>
          <w:tab w:val="clear" w:pos="810"/>
          <w:tab w:val="left" w:pos="270"/>
        </w:tabs>
        <w:spacing w:before="0" w:after="0" w:line="240" w:lineRule="auto"/>
        <w:ind w:left="270"/>
        <w:jc w:val="both"/>
        <w:rPr>
          <w:b/>
          <w:sz w:val="22"/>
          <w:szCs w:val="22"/>
        </w:rPr>
      </w:pPr>
      <w:r w:rsidRPr="006117A2">
        <w:rPr>
          <w:sz w:val="22"/>
          <w:szCs w:val="22"/>
        </w:rPr>
        <w:t xml:space="preserve">This is ultimately the reason you are initiating the RFP process.  </w:t>
      </w:r>
      <w:r w:rsidRPr="006117A2">
        <w:rPr>
          <w:b/>
          <w:i/>
          <w:sz w:val="22"/>
          <w:szCs w:val="22"/>
        </w:rPr>
        <w:t>What task or project must be accomplished at the end of the day?</w:t>
      </w:r>
      <w:r w:rsidRPr="006117A2">
        <w:rPr>
          <w:sz w:val="22"/>
          <w:szCs w:val="22"/>
        </w:rPr>
        <w:t xml:space="preserve">  For example, if an organization is looking to come into compliance with new CSBG reporting guidelines, then the non-negotiable </w:t>
      </w:r>
      <w:r w:rsidR="002F40C9">
        <w:rPr>
          <w:sz w:val="22"/>
          <w:szCs w:val="22"/>
        </w:rPr>
        <w:t xml:space="preserve">objective </w:t>
      </w:r>
      <w:r w:rsidRPr="006117A2">
        <w:rPr>
          <w:sz w:val="22"/>
          <w:szCs w:val="22"/>
        </w:rPr>
        <w:t xml:space="preserve">of the project </w:t>
      </w:r>
      <w:r w:rsidR="002F40C9">
        <w:rPr>
          <w:sz w:val="22"/>
          <w:szCs w:val="22"/>
        </w:rPr>
        <w:t>would be</w:t>
      </w:r>
      <w:r w:rsidRPr="006117A2">
        <w:rPr>
          <w:sz w:val="22"/>
          <w:szCs w:val="22"/>
        </w:rPr>
        <w:t xml:space="preserve"> to produce system reports that meet CSBG reporting requirements.  </w:t>
      </w:r>
    </w:p>
    <w:p w:rsidR="008F6C64" w:rsidRDefault="008F6C64" w:rsidP="006117A2">
      <w:pPr>
        <w:pStyle w:val="ListParagraph"/>
        <w:tabs>
          <w:tab w:val="left" w:pos="270"/>
        </w:tabs>
        <w:ind w:left="270" w:hanging="270"/>
        <w:jc w:val="both"/>
        <w:rPr>
          <w:b/>
        </w:rPr>
      </w:pPr>
    </w:p>
    <w:p w:rsidR="001C18F9" w:rsidRPr="006117A2" w:rsidRDefault="001C18F9" w:rsidP="006117A2">
      <w:pPr>
        <w:pStyle w:val="ListParagraph"/>
        <w:numPr>
          <w:ilvl w:val="0"/>
          <w:numId w:val="15"/>
        </w:numPr>
        <w:tabs>
          <w:tab w:val="left" w:pos="270"/>
        </w:tabs>
        <w:ind w:left="270" w:hanging="270"/>
        <w:jc w:val="both"/>
        <w:rPr>
          <w:b/>
          <w:sz w:val="24"/>
        </w:rPr>
      </w:pPr>
      <w:r w:rsidRPr="006117A2">
        <w:rPr>
          <w:b/>
          <w:sz w:val="24"/>
        </w:rPr>
        <w:t>Deadlines</w:t>
      </w:r>
    </w:p>
    <w:p w:rsidR="006117A2" w:rsidRDefault="006117A2" w:rsidP="006117A2">
      <w:pPr>
        <w:pStyle w:val="ListParagraph"/>
        <w:tabs>
          <w:tab w:val="left" w:pos="270"/>
        </w:tabs>
        <w:ind w:left="270" w:hanging="270"/>
        <w:jc w:val="both"/>
        <w:rPr>
          <w:b/>
        </w:rPr>
      </w:pPr>
    </w:p>
    <w:p w:rsidR="00EB213F" w:rsidRDefault="001C18F9" w:rsidP="006117A2">
      <w:pPr>
        <w:pStyle w:val="ListParagraph"/>
        <w:tabs>
          <w:tab w:val="left" w:pos="270"/>
        </w:tabs>
        <w:ind w:left="270"/>
        <w:jc w:val="both"/>
      </w:pPr>
      <w:r>
        <w:t>While there may be some flexibility in terms of milestones or benchmarks throughout the project—there are often concrete deadlines an organization is aiming to meet when they issue an RFP.  For example, an organization may have a goal to comply with some or all of the new CSBG reporting requirements by a</w:t>
      </w:r>
      <w:r w:rsidR="00EB213F">
        <w:t xml:space="preserve"> particular</w:t>
      </w:r>
      <w:r>
        <w:t xml:space="preserve"> fiscal year.  </w:t>
      </w:r>
    </w:p>
    <w:p w:rsidR="00EB213F" w:rsidRDefault="00EB213F" w:rsidP="006117A2">
      <w:pPr>
        <w:pStyle w:val="ListParagraph"/>
        <w:tabs>
          <w:tab w:val="left" w:pos="270"/>
        </w:tabs>
        <w:ind w:left="270" w:hanging="270"/>
        <w:jc w:val="both"/>
      </w:pPr>
    </w:p>
    <w:p w:rsidR="001C18F9" w:rsidRDefault="001C18F9" w:rsidP="006117A2">
      <w:pPr>
        <w:pStyle w:val="ListParagraph"/>
        <w:tabs>
          <w:tab w:val="left" w:pos="270"/>
        </w:tabs>
        <w:ind w:left="270"/>
        <w:jc w:val="both"/>
      </w:pPr>
      <w:r>
        <w:t xml:space="preserve">Once </w:t>
      </w:r>
      <w:r w:rsidR="00EB213F">
        <w:t>an overarching deadline is</w:t>
      </w:r>
      <w:r>
        <w:t xml:space="preserve"> det</w:t>
      </w:r>
      <w:r w:rsidR="00EB213F">
        <w:t xml:space="preserve">ermined, </w:t>
      </w:r>
      <w:r w:rsidR="002F40C9">
        <w:t>you</w:t>
      </w:r>
      <w:r w:rsidR="00EB213F">
        <w:t xml:space="preserve"> may </w:t>
      </w:r>
      <w:r>
        <w:t xml:space="preserve">want </w:t>
      </w:r>
      <w:r w:rsidR="00CF03C9">
        <w:t xml:space="preserve">work backwards </w:t>
      </w:r>
      <w:r>
        <w:t xml:space="preserve">to set target dates for the RFP process itself.  For example, an organization hoping to </w:t>
      </w:r>
      <w:r w:rsidR="00EB213F">
        <w:t>submit a complete report</w:t>
      </w:r>
      <w:r>
        <w:t xml:space="preserve"> within two years </w:t>
      </w:r>
      <w:r w:rsidR="00EB213F">
        <w:t>probably has</w:t>
      </w:r>
      <w:r w:rsidR="002F40C9">
        <w:t xml:space="preserve"> a little more time </w:t>
      </w:r>
      <w:r w:rsidR="00EB213F">
        <w:t>to issue an RFP</w:t>
      </w:r>
      <w:r>
        <w:t xml:space="preserve"> than an o</w:t>
      </w:r>
      <w:r w:rsidR="002F40C9">
        <w:t>rganization trying to complete the same</w:t>
      </w:r>
      <w:r>
        <w:t xml:space="preserve"> project in</w:t>
      </w:r>
      <w:r w:rsidR="00EB213F">
        <w:t xml:space="preserve"> </w:t>
      </w:r>
      <w:r>
        <w:t>9 months.</w:t>
      </w:r>
      <w:r w:rsidR="00EB213F">
        <w:t xml:space="preserve">  The timeline you set for issuing and scoring the RFP will likely shape the extent to which you involve others in the process.</w:t>
      </w:r>
    </w:p>
    <w:p w:rsidR="001C18F9" w:rsidRDefault="001C18F9" w:rsidP="006117A2">
      <w:pPr>
        <w:pStyle w:val="ListParagraph"/>
        <w:tabs>
          <w:tab w:val="left" w:pos="270"/>
        </w:tabs>
        <w:ind w:left="270" w:hanging="270"/>
        <w:rPr>
          <w:b/>
        </w:rPr>
      </w:pPr>
    </w:p>
    <w:p w:rsidR="008F6C64" w:rsidRPr="006117A2" w:rsidRDefault="008F6C64" w:rsidP="006117A2">
      <w:pPr>
        <w:pStyle w:val="ListParagraph"/>
        <w:numPr>
          <w:ilvl w:val="0"/>
          <w:numId w:val="15"/>
        </w:numPr>
        <w:tabs>
          <w:tab w:val="left" w:pos="270"/>
        </w:tabs>
        <w:ind w:left="270" w:hanging="270"/>
        <w:rPr>
          <w:b/>
          <w:sz w:val="24"/>
        </w:rPr>
      </w:pPr>
      <w:r w:rsidRPr="006117A2">
        <w:rPr>
          <w:b/>
          <w:sz w:val="24"/>
        </w:rPr>
        <w:t>Approved Budget</w:t>
      </w:r>
    </w:p>
    <w:p w:rsidR="006117A2" w:rsidRDefault="006117A2" w:rsidP="006117A2">
      <w:pPr>
        <w:pStyle w:val="ListParagraph"/>
        <w:tabs>
          <w:tab w:val="left" w:pos="270"/>
        </w:tabs>
        <w:ind w:left="270" w:hanging="270"/>
        <w:rPr>
          <w:b/>
        </w:rPr>
      </w:pPr>
    </w:p>
    <w:p w:rsidR="008F6C64" w:rsidRDefault="008F6C64" w:rsidP="002F40C9">
      <w:pPr>
        <w:pStyle w:val="ListParagraph"/>
        <w:tabs>
          <w:tab w:val="left" w:pos="270"/>
        </w:tabs>
        <w:ind w:left="270"/>
        <w:jc w:val="both"/>
      </w:pPr>
      <w:r>
        <w:t xml:space="preserve">Your organization likely has a budget limit in mind </w:t>
      </w:r>
      <w:r w:rsidR="002F40C9">
        <w:t>to achieve the primary objective.</w:t>
      </w:r>
      <w:r>
        <w:t xml:space="preserve">  It is important to establish this at the top of the process</w:t>
      </w:r>
      <w:r w:rsidR="00EB213F">
        <w:t xml:space="preserve">, and to make sure everyone contributing to the RFP development process is aware </w:t>
      </w:r>
      <w:r w:rsidR="00CF03C9">
        <w:t>of funding constraints.</w:t>
      </w:r>
    </w:p>
    <w:p w:rsidR="001C18F9" w:rsidRDefault="001C18F9" w:rsidP="00CF1F7E">
      <w:pPr>
        <w:pStyle w:val="ListParagraph"/>
        <w:tabs>
          <w:tab w:val="left" w:pos="270"/>
        </w:tabs>
        <w:ind w:left="274" w:hanging="274"/>
      </w:pPr>
    </w:p>
    <w:p w:rsidR="004D52F6" w:rsidRPr="00CF1F7E" w:rsidRDefault="009B32DC" w:rsidP="00CF1F7E">
      <w:pPr>
        <w:pStyle w:val="Heading3"/>
      </w:pPr>
      <w:r w:rsidRPr="00CF1F7E">
        <w:t>Applicable agency, state, and federal procurement requirements</w:t>
      </w:r>
    </w:p>
    <w:p w:rsidR="006117A2" w:rsidRPr="006117A2" w:rsidRDefault="006117A2" w:rsidP="006117A2">
      <w:pPr>
        <w:pStyle w:val="ListParagraph"/>
        <w:tabs>
          <w:tab w:val="left" w:pos="270"/>
        </w:tabs>
        <w:ind w:left="270" w:hanging="270"/>
        <w:rPr>
          <w:b/>
        </w:rPr>
      </w:pPr>
    </w:p>
    <w:p w:rsidR="008218F9" w:rsidRDefault="002F40C9" w:rsidP="006F0A42">
      <w:pPr>
        <w:tabs>
          <w:tab w:val="left" w:pos="270"/>
        </w:tabs>
        <w:ind w:left="270"/>
        <w:jc w:val="both"/>
      </w:pPr>
      <w:r>
        <w:t>There are likely</w:t>
      </w:r>
      <w:r w:rsidR="008218F9">
        <w:t xml:space="preserve"> procurement requirements you must adhere to </w:t>
      </w:r>
      <w:r>
        <w:t>when developing an RFP, and knowing these up front will save you from having to “go back to the drawing board” later in the process</w:t>
      </w:r>
      <w:r w:rsidR="008218F9">
        <w:t>.  For example:</w:t>
      </w:r>
    </w:p>
    <w:p w:rsidR="008218F9" w:rsidRDefault="008218F9" w:rsidP="006F0A42">
      <w:pPr>
        <w:ind w:left="720"/>
        <w:jc w:val="both"/>
      </w:pPr>
    </w:p>
    <w:p w:rsidR="008218F9" w:rsidRDefault="008218F9" w:rsidP="003A6A0D">
      <w:pPr>
        <w:pStyle w:val="ListParagraph"/>
        <w:numPr>
          <w:ilvl w:val="0"/>
          <w:numId w:val="26"/>
        </w:numPr>
        <w:ind w:left="630"/>
        <w:jc w:val="both"/>
      </w:pPr>
      <w:r>
        <w:t>Does your organization require an RFI before an RFP can be issued?</w:t>
      </w:r>
    </w:p>
    <w:p w:rsidR="008218F9" w:rsidRDefault="008218F9" w:rsidP="006F0A42">
      <w:pPr>
        <w:pStyle w:val="ListParagraph"/>
        <w:ind w:left="630" w:hanging="360"/>
        <w:jc w:val="both"/>
      </w:pPr>
    </w:p>
    <w:p w:rsidR="008218F9" w:rsidRDefault="008218F9" w:rsidP="003A6A0D">
      <w:pPr>
        <w:pStyle w:val="ListParagraph"/>
        <w:numPr>
          <w:ilvl w:val="0"/>
          <w:numId w:val="26"/>
        </w:numPr>
        <w:ind w:left="630"/>
        <w:jc w:val="both"/>
      </w:pPr>
      <w:r>
        <w:t>Does initiating an RFP process require approval from leadership or external partners?</w:t>
      </w:r>
    </w:p>
    <w:p w:rsidR="008218F9" w:rsidRDefault="008218F9" w:rsidP="006F0A42">
      <w:pPr>
        <w:pStyle w:val="ListParagraph"/>
        <w:ind w:left="630" w:hanging="360"/>
        <w:jc w:val="both"/>
      </w:pPr>
    </w:p>
    <w:p w:rsidR="008218F9" w:rsidRDefault="008218F9" w:rsidP="003A6A0D">
      <w:pPr>
        <w:pStyle w:val="ListParagraph"/>
        <w:numPr>
          <w:ilvl w:val="0"/>
          <w:numId w:val="26"/>
        </w:numPr>
        <w:ind w:left="630"/>
        <w:jc w:val="both"/>
      </w:pPr>
      <w:r>
        <w:t xml:space="preserve">Does your organization require </w:t>
      </w:r>
      <w:r w:rsidR="00CF03C9">
        <w:t>(</w:t>
      </w:r>
      <w:r w:rsidR="006117A2">
        <w:t>or limit</w:t>
      </w:r>
      <w:r w:rsidR="00CF03C9">
        <w:t>)</w:t>
      </w:r>
      <w:r w:rsidR="006117A2">
        <w:t xml:space="preserve"> partner involvement </w:t>
      </w:r>
      <w:r>
        <w:t xml:space="preserve">in development of the RFP?  </w:t>
      </w:r>
    </w:p>
    <w:p w:rsidR="006117A2" w:rsidRDefault="006117A2" w:rsidP="006F0A42">
      <w:pPr>
        <w:pStyle w:val="ListParagraph"/>
        <w:ind w:left="630" w:hanging="360"/>
        <w:jc w:val="both"/>
      </w:pPr>
    </w:p>
    <w:p w:rsidR="006117A2" w:rsidRDefault="008218F9" w:rsidP="003A6A0D">
      <w:pPr>
        <w:pStyle w:val="ListParagraph"/>
        <w:numPr>
          <w:ilvl w:val="0"/>
          <w:numId w:val="26"/>
        </w:numPr>
        <w:ind w:left="630"/>
        <w:jc w:val="both"/>
      </w:pPr>
      <w:r>
        <w:t xml:space="preserve">Does your organization require (or prohibit) particular components to be included in the RFP language or scoring criteria? </w:t>
      </w:r>
    </w:p>
    <w:p w:rsidR="006117A2" w:rsidRDefault="006117A2" w:rsidP="006F0A42">
      <w:pPr>
        <w:pStyle w:val="ListParagraph"/>
        <w:ind w:left="630"/>
        <w:jc w:val="both"/>
      </w:pPr>
    </w:p>
    <w:p w:rsidR="006117A2" w:rsidRPr="008218F9" w:rsidRDefault="006117A2" w:rsidP="006F0A42">
      <w:pPr>
        <w:jc w:val="both"/>
      </w:pPr>
      <w:r>
        <w:t>Procurement requirements, including guidelines specific to RFP’s, will vary based on where you</w:t>
      </w:r>
      <w:r w:rsidR="00CF03C9">
        <w:t>r</w:t>
      </w:r>
      <w:r>
        <w:t xml:space="preserve"> </w:t>
      </w:r>
      <w:r w:rsidR="00CF03C9">
        <w:t>organization is in the s</w:t>
      </w:r>
      <w:r>
        <w:t xml:space="preserve">tate CSBG landscape.  Therefore, it is </w:t>
      </w:r>
      <w:r w:rsidR="00CF03C9">
        <w:t>critical</w:t>
      </w:r>
      <w:r>
        <w:t xml:space="preserve"> to clarify limitations and requirements from both within your organization, as well as externally (see inset box on page 3).</w:t>
      </w:r>
    </w:p>
    <w:p w:rsidR="009325D7" w:rsidRDefault="006117A2" w:rsidP="00682129">
      <w:pPr>
        <w:pStyle w:val="Heading2"/>
      </w:pPr>
      <w:r>
        <w:rPr>
          <w:noProof/>
        </w:rPr>
        <mc:AlternateContent>
          <mc:Choice Requires="wps">
            <w:drawing>
              <wp:anchor distT="137160" distB="73025" distL="274320" distR="182880" simplePos="0" relativeHeight="251660288" behindDoc="0" locked="0" layoutInCell="1" allowOverlap="1" wp14:anchorId="39C5A340" wp14:editId="6E1495A7">
                <wp:simplePos x="0" y="0"/>
                <wp:positionH relativeFrom="column">
                  <wp:posOffset>10709</wp:posOffset>
                </wp:positionH>
                <wp:positionV relativeFrom="page">
                  <wp:posOffset>642551</wp:posOffset>
                </wp:positionV>
                <wp:extent cx="2103120" cy="6021860"/>
                <wp:effectExtent l="0" t="0" r="11430" b="17145"/>
                <wp:wrapSquare wrapText="bothSides"/>
                <wp:docPr id="2" name="Rectangle 2"/>
                <wp:cNvGraphicFramePr/>
                <a:graphic xmlns:a="http://schemas.openxmlformats.org/drawingml/2006/main">
                  <a:graphicData uri="http://schemas.microsoft.com/office/word/2010/wordprocessingShape">
                    <wps:wsp>
                      <wps:cNvSpPr/>
                      <wps:spPr>
                        <a:xfrm>
                          <a:off x="0" y="0"/>
                          <a:ext cx="2103120" cy="6021860"/>
                        </a:xfrm>
                        <a:prstGeom prst="rect">
                          <a:avLst/>
                        </a:prstGeom>
                        <a:solidFill>
                          <a:srgbClr val="216F77"/>
                        </a:solidFill>
                        <a:ln>
                          <a:solidFill>
                            <a:srgbClr val="216F77"/>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18F5" w:rsidRPr="00505452" w:rsidRDefault="003F18F5" w:rsidP="00F13CA7">
                            <w:pPr>
                              <w:spacing w:line="192" w:lineRule="auto"/>
                              <w:jc w:val="center"/>
                              <w:rPr>
                                <w:b/>
                                <w:sz w:val="36"/>
                              </w:rPr>
                            </w:pPr>
                          </w:p>
                          <w:p w:rsidR="003F18F5" w:rsidRPr="00CC59E5" w:rsidRDefault="003F18F5" w:rsidP="00F13CA7">
                            <w:pPr>
                              <w:spacing w:line="192" w:lineRule="auto"/>
                              <w:ind w:left="90" w:right="90"/>
                              <w:jc w:val="center"/>
                              <w:rPr>
                                <w:b/>
                                <w:sz w:val="33"/>
                                <w:szCs w:val="33"/>
                              </w:rPr>
                            </w:pPr>
                            <w:r w:rsidRPr="00CC59E5">
                              <w:rPr>
                                <w:b/>
                                <w:sz w:val="33"/>
                                <w:szCs w:val="33"/>
                              </w:rPr>
                              <w:t>The CSBG Landscape</w:t>
                            </w:r>
                          </w:p>
                          <w:p w:rsidR="003F18F5" w:rsidRPr="00F052E6" w:rsidRDefault="003F18F5" w:rsidP="00F13CA7">
                            <w:pPr>
                              <w:spacing w:line="192" w:lineRule="auto"/>
                              <w:ind w:left="90" w:right="90"/>
                              <w:jc w:val="center"/>
                              <w:rPr>
                                <w:b/>
                                <w:i/>
                                <w:sz w:val="32"/>
                              </w:rPr>
                            </w:pPr>
                            <w:r>
                              <w:rPr>
                                <w:b/>
                                <w:i/>
                                <w:sz w:val="32"/>
                              </w:rPr>
                              <w:t>Where Am I At?</w:t>
                            </w:r>
                          </w:p>
                          <w:p w:rsidR="003F18F5" w:rsidRPr="00FF6FC9" w:rsidRDefault="003F18F5" w:rsidP="00F13CA7">
                            <w:pPr>
                              <w:spacing w:line="216" w:lineRule="auto"/>
                              <w:ind w:left="86" w:right="86"/>
                              <w:jc w:val="center"/>
                              <w:rPr>
                                <w:sz w:val="12"/>
                              </w:rPr>
                            </w:pPr>
                          </w:p>
                          <w:p w:rsidR="003F18F5" w:rsidRPr="00FF6FC9" w:rsidRDefault="003F18F5" w:rsidP="00505452">
                            <w:pPr>
                              <w:spacing w:line="228" w:lineRule="auto"/>
                              <w:ind w:left="86" w:right="86"/>
                            </w:pPr>
                            <w:r>
                              <w:t>Where y</w:t>
                            </w:r>
                            <w:r w:rsidR="00CF03C9">
                              <w:t xml:space="preserve">ou sit in your state </w:t>
                            </w:r>
                            <w:r>
                              <w:t>CSBG landscape, as well as your current IT infrastructure, will have an impact on every step of the RFP process.</w:t>
                            </w:r>
                          </w:p>
                          <w:p w:rsidR="003F18F5" w:rsidRPr="00FF6FC9" w:rsidRDefault="003F18F5" w:rsidP="00505452">
                            <w:pPr>
                              <w:spacing w:line="228" w:lineRule="auto"/>
                              <w:ind w:left="86" w:right="86"/>
                            </w:pPr>
                          </w:p>
                          <w:p w:rsidR="003F18F5" w:rsidRPr="00FF6FC9" w:rsidRDefault="003F18F5" w:rsidP="00505452">
                            <w:pPr>
                              <w:spacing w:line="228" w:lineRule="auto"/>
                              <w:ind w:left="86" w:right="86"/>
                            </w:pPr>
                            <w:r w:rsidRPr="00FF6FC9">
                              <w:t>For example</w:t>
                            </w:r>
                          </w:p>
                          <w:p w:rsidR="003F18F5" w:rsidRPr="00FF6FC9" w:rsidRDefault="003F18F5" w:rsidP="00505452">
                            <w:pPr>
                              <w:spacing w:line="228" w:lineRule="auto"/>
                              <w:ind w:left="86" w:right="86"/>
                            </w:pPr>
                          </w:p>
                          <w:p w:rsidR="003F18F5" w:rsidRPr="00FF6FC9" w:rsidRDefault="003F18F5" w:rsidP="00505452">
                            <w:pPr>
                              <w:pStyle w:val="ListParagraph"/>
                              <w:numPr>
                                <w:ilvl w:val="0"/>
                                <w:numId w:val="12"/>
                              </w:numPr>
                              <w:spacing w:line="228" w:lineRule="auto"/>
                              <w:ind w:left="270" w:right="86" w:hanging="180"/>
                            </w:pPr>
                            <w:r w:rsidRPr="00FF6FC9">
                              <w:t xml:space="preserve">A </w:t>
                            </w:r>
                            <w:r w:rsidRPr="00F13CA7">
                              <w:rPr>
                                <w:b/>
                              </w:rPr>
                              <w:t xml:space="preserve">CSBG State Grantee with a statewide database) </w:t>
                            </w:r>
                            <w:r w:rsidR="00CF03C9">
                              <w:t xml:space="preserve">will need to consider the impacts of IT updates or changes on local intake workers, program managers, and IT staff.  </w:t>
                            </w:r>
                          </w:p>
                          <w:p w:rsidR="003F18F5" w:rsidRPr="00FF6FC9" w:rsidRDefault="003F18F5" w:rsidP="00505452">
                            <w:pPr>
                              <w:spacing w:line="228" w:lineRule="auto"/>
                              <w:ind w:left="270" w:right="86" w:hanging="180"/>
                            </w:pPr>
                          </w:p>
                          <w:p w:rsidR="003F18F5" w:rsidRPr="00F13CA7" w:rsidRDefault="003F18F5" w:rsidP="00505452">
                            <w:pPr>
                              <w:pStyle w:val="ListParagraph"/>
                              <w:numPr>
                                <w:ilvl w:val="0"/>
                                <w:numId w:val="12"/>
                              </w:numPr>
                              <w:spacing w:line="228" w:lineRule="auto"/>
                              <w:ind w:left="270" w:hanging="180"/>
                              <w:rPr>
                                <w:b/>
                              </w:rPr>
                            </w:pPr>
                            <w:r w:rsidRPr="00FF6FC9">
                              <w:t xml:space="preserve">A </w:t>
                            </w:r>
                            <w:r w:rsidR="00CF03C9">
                              <w:rPr>
                                <w:b/>
                              </w:rPr>
                              <w:t>l</w:t>
                            </w:r>
                            <w:r w:rsidRPr="00F13CA7">
                              <w:rPr>
                                <w:b/>
                              </w:rPr>
                              <w:t xml:space="preserve">ocal CSBG Entity who </w:t>
                            </w:r>
                            <w:r>
                              <w:rPr>
                                <w:b/>
                              </w:rPr>
                              <w:t xml:space="preserve">periodically </w:t>
                            </w:r>
                            <w:r w:rsidRPr="00F13CA7">
                              <w:rPr>
                                <w:b/>
                              </w:rPr>
                              <w:t>provides data/reports to state office</w:t>
                            </w:r>
                            <w:r>
                              <w:rPr>
                                <w:b/>
                              </w:rPr>
                              <w:t xml:space="preserve"> </w:t>
                            </w:r>
                            <w:r w:rsidR="00CF03C9">
                              <w:t>will need to be sure that they are following state procurement policies, as well as adhering to the system and reporting requirements outlined in state policy manuals and subgrantee agreements.  It may prove helpful for local agencies to include a state CSBG staff member in the development and/or review of the RFP.</w:t>
                            </w:r>
                          </w:p>
                          <w:p w:rsidR="003F18F5" w:rsidRDefault="003F18F5" w:rsidP="00F13CA7">
                            <w:pPr>
                              <w:spacing w:line="204" w:lineRule="auto"/>
                              <w:ind w:left="86" w:right="8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9C5A340" id="Rectangle 2" o:spid="_x0000_s1027" style="position:absolute;margin-left:.85pt;margin-top:50.6pt;width:165.6pt;height:474.15pt;z-index:251660288;visibility:visible;mso-wrap-style:square;mso-width-percent:0;mso-height-percent:0;mso-wrap-distance-left:21.6pt;mso-wrap-distance-top:10.8pt;mso-wrap-distance-right:14.4pt;mso-wrap-distance-bottom:5.75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" fillcolor="#216f77" strokecolor="#216f77" strokeweight="1pt">
                <v:textbox>
                  <w:txbxContent>
                    <w:p w:rsidR="003F18F5" w:rsidRPr="00505452" w:rsidRDefault="003F18F5" w:rsidP="00F13CA7">
                      <w:pPr>
                        <w:spacing w:line="192" w:lineRule="auto"/>
                        <w:jc w:val="center"/>
                        <w:rPr>
                          <w:b/>
                          <w:sz w:val="36"/>
                        </w:rPr>
                      </w:pPr>
                    </w:p>
                    <w:p w:rsidR="003F18F5" w:rsidRPr="00CC59E5" w:rsidRDefault="003F18F5" w:rsidP="00F13CA7">
                      <w:pPr>
                        <w:spacing w:line="192" w:lineRule="auto"/>
                        <w:ind w:left="90" w:right="90"/>
                        <w:jc w:val="center"/>
                        <w:rPr>
                          <w:b/>
                          <w:sz w:val="33"/>
                          <w:szCs w:val="33"/>
                        </w:rPr>
                      </w:pPr>
                      <w:r w:rsidRPr="00CC59E5">
                        <w:rPr>
                          <w:b/>
                          <w:sz w:val="33"/>
                          <w:szCs w:val="33"/>
                        </w:rPr>
                        <w:t>The CSBG Landscape</w:t>
                      </w:r>
                    </w:p>
                    <w:p w:rsidR="003F18F5" w:rsidRPr="00F052E6" w:rsidRDefault="003F18F5" w:rsidP="00F13CA7">
                      <w:pPr>
                        <w:spacing w:line="192" w:lineRule="auto"/>
                        <w:ind w:left="90" w:right="90"/>
                        <w:jc w:val="center"/>
                        <w:rPr>
                          <w:b/>
                          <w:i/>
                          <w:sz w:val="32"/>
                        </w:rPr>
                      </w:pPr>
                      <w:r>
                        <w:rPr>
                          <w:b/>
                          <w:i/>
                          <w:sz w:val="32"/>
                        </w:rPr>
                        <w:t xml:space="preserve">Where Am I </w:t>
                      </w:r>
                      <w:proofErr w:type="gramStart"/>
                      <w:r>
                        <w:rPr>
                          <w:b/>
                          <w:i/>
                          <w:sz w:val="32"/>
                        </w:rPr>
                        <w:t>At</w:t>
                      </w:r>
                      <w:proofErr w:type="gramEnd"/>
                      <w:r>
                        <w:rPr>
                          <w:b/>
                          <w:i/>
                          <w:sz w:val="32"/>
                        </w:rPr>
                        <w:t>?</w:t>
                      </w:r>
                    </w:p>
                    <w:p w:rsidR="003F18F5" w:rsidRPr="00FF6FC9" w:rsidRDefault="003F18F5" w:rsidP="00F13CA7">
                      <w:pPr>
                        <w:spacing w:line="216" w:lineRule="auto"/>
                        <w:ind w:left="86" w:right="86"/>
                        <w:jc w:val="center"/>
                        <w:rPr>
                          <w:sz w:val="12"/>
                        </w:rPr>
                      </w:pPr>
                    </w:p>
                    <w:p w:rsidR="003F18F5" w:rsidRPr="00FF6FC9" w:rsidRDefault="003F18F5" w:rsidP="00505452">
                      <w:pPr>
                        <w:spacing w:line="228" w:lineRule="auto"/>
                        <w:ind w:left="86" w:right="86"/>
                      </w:pPr>
                      <w:r>
                        <w:t>Where y</w:t>
                      </w:r>
                      <w:r w:rsidR="00CF03C9">
                        <w:t xml:space="preserve">ou sit in your state </w:t>
                      </w:r>
                      <w:r>
                        <w:t>CSBG landscape, as well as your current IT infrastructure, will have an impact on every step of the RFP process.</w:t>
                      </w:r>
                    </w:p>
                    <w:p w:rsidR="003F18F5" w:rsidRPr="00FF6FC9" w:rsidRDefault="003F18F5" w:rsidP="00505452">
                      <w:pPr>
                        <w:spacing w:line="228" w:lineRule="auto"/>
                        <w:ind w:left="86" w:right="86"/>
                      </w:pPr>
                    </w:p>
                    <w:p w:rsidR="003F18F5" w:rsidRPr="00FF6FC9" w:rsidRDefault="003F18F5" w:rsidP="00505452">
                      <w:pPr>
                        <w:spacing w:line="228" w:lineRule="auto"/>
                        <w:ind w:left="86" w:right="86"/>
                      </w:pPr>
                      <w:r w:rsidRPr="00FF6FC9">
                        <w:t>For example</w:t>
                      </w:r>
                    </w:p>
                    <w:p w:rsidR="003F18F5" w:rsidRPr="00FF6FC9" w:rsidRDefault="003F18F5" w:rsidP="00505452">
                      <w:pPr>
                        <w:spacing w:line="228" w:lineRule="auto"/>
                        <w:ind w:left="86" w:right="86"/>
                      </w:pPr>
                    </w:p>
                    <w:p w:rsidR="003F18F5" w:rsidRPr="00FF6FC9" w:rsidRDefault="003F18F5" w:rsidP="00505452">
                      <w:pPr>
                        <w:pStyle w:val="ListParagraph"/>
                        <w:numPr>
                          <w:ilvl w:val="0"/>
                          <w:numId w:val="12"/>
                        </w:numPr>
                        <w:spacing w:line="228" w:lineRule="auto"/>
                        <w:ind w:left="270" w:right="86" w:hanging="180"/>
                      </w:pPr>
                      <w:r w:rsidRPr="00FF6FC9">
                        <w:t xml:space="preserve">A </w:t>
                      </w:r>
                      <w:r w:rsidRPr="00F13CA7">
                        <w:rPr>
                          <w:b/>
                        </w:rPr>
                        <w:t xml:space="preserve">CSBG State Grantee with a statewide database) </w:t>
                      </w:r>
                      <w:r w:rsidR="00CF03C9">
                        <w:t xml:space="preserve">will need to consider the impacts of IT updates or changes on local intake workers, program managers, and IT staff.  </w:t>
                      </w:r>
                    </w:p>
                    <w:p w:rsidR="003F18F5" w:rsidRPr="00FF6FC9" w:rsidRDefault="003F18F5" w:rsidP="00505452">
                      <w:pPr>
                        <w:spacing w:line="228" w:lineRule="auto"/>
                        <w:ind w:left="270" w:right="86" w:hanging="180"/>
                      </w:pPr>
                    </w:p>
                    <w:p w:rsidR="003F18F5" w:rsidRPr="00F13CA7" w:rsidRDefault="003F18F5" w:rsidP="00505452">
                      <w:pPr>
                        <w:pStyle w:val="ListParagraph"/>
                        <w:numPr>
                          <w:ilvl w:val="0"/>
                          <w:numId w:val="12"/>
                        </w:numPr>
                        <w:spacing w:line="228" w:lineRule="auto"/>
                        <w:ind w:left="270" w:hanging="180"/>
                        <w:rPr>
                          <w:b/>
                        </w:rPr>
                      </w:pPr>
                      <w:r w:rsidRPr="00FF6FC9">
                        <w:t xml:space="preserve">A </w:t>
                      </w:r>
                      <w:r w:rsidR="00CF03C9">
                        <w:rPr>
                          <w:b/>
                        </w:rPr>
                        <w:t>l</w:t>
                      </w:r>
                      <w:r w:rsidRPr="00F13CA7">
                        <w:rPr>
                          <w:b/>
                        </w:rPr>
                        <w:t xml:space="preserve">ocal CSBG Entity who </w:t>
                      </w:r>
                      <w:r>
                        <w:rPr>
                          <w:b/>
                        </w:rPr>
                        <w:t xml:space="preserve">periodically </w:t>
                      </w:r>
                      <w:r w:rsidRPr="00F13CA7">
                        <w:rPr>
                          <w:b/>
                        </w:rPr>
                        <w:t>provides data/reports to state office</w:t>
                      </w:r>
                      <w:r>
                        <w:rPr>
                          <w:b/>
                        </w:rPr>
                        <w:t xml:space="preserve"> </w:t>
                      </w:r>
                      <w:r w:rsidR="00CF03C9">
                        <w:t>will need to be sure that they are following state procurement policies, as well as adhering to the system and reporting requirements outlined in state policy manuals and subgrantee agreements.  It may prove helpful for local agencies to include a state CSBG staff member in the development and/or review of the RFP.</w:t>
                      </w:r>
                    </w:p>
                    <w:p w:rsidR="003F18F5" w:rsidRDefault="003F18F5" w:rsidP="00F13CA7">
                      <w:pPr>
                        <w:spacing w:line="204" w:lineRule="auto"/>
                        <w:ind w:left="86" w:right="86"/>
                      </w:pPr>
                    </w:p>
                  </w:txbxContent>
                </v:textbox>
                <w10:wrap type="square" anchory="page"/>
              </v:rect>
            </w:pict>
          </mc:Fallback>
        </mc:AlternateContent>
      </w:r>
      <w:r>
        <w:t xml:space="preserve">Step Two:  </w:t>
      </w:r>
      <w:r w:rsidR="0056259B">
        <w:t>Plan for Engaging</w:t>
      </w:r>
      <w:r w:rsidR="00713A22">
        <w:t xml:space="preserve"> Key </w:t>
      </w:r>
      <w:r w:rsidR="00934411">
        <w:t>Partners</w:t>
      </w:r>
      <w:r w:rsidR="00713A22">
        <w:t xml:space="preserve"> and </w:t>
      </w:r>
      <w:r w:rsidR="00505452">
        <w:t>Experts</w:t>
      </w:r>
    </w:p>
    <w:p w:rsidR="006117A2" w:rsidRDefault="006117A2" w:rsidP="006117A2"/>
    <w:p w:rsidR="0056259B" w:rsidRDefault="0056259B" w:rsidP="00682129">
      <w:pPr>
        <w:jc w:val="both"/>
      </w:pPr>
      <w:r>
        <w:t>After laying out the basics, it is time to determine a plan</w:t>
      </w:r>
      <w:r w:rsidR="00505452">
        <w:t xml:space="preserve"> for engaging key partners and experts</w:t>
      </w:r>
      <w:r>
        <w:t xml:space="preserve">.  </w:t>
      </w:r>
    </w:p>
    <w:p w:rsidR="0056259B" w:rsidRDefault="0056259B" w:rsidP="00682129">
      <w:pPr>
        <w:jc w:val="both"/>
      </w:pPr>
    </w:p>
    <w:p w:rsidR="0056259B" w:rsidRDefault="0056259B" w:rsidP="00682129">
      <w:pPr>
        <w:pStyle w:val="Heading3"/>
        <w:tabs>
          <w:tab w:val="left" w:pos="3960"/>
        </w:tabs>
        <w:jc w:val="both"/>
      </w:pPr>
      <w:r>
        <w:t>Who Needs to be Engaged?</w:t>
      </w:r>
    </w:p>
    <w:p w:rsidR="00CF1F7E" w:rsidRPr="00CF1F7E" w:rsidRDefault="00CF1F7E" w:rsidP="00682129">
      <w:pPr>
        <w:jc w:val="both"/>
      </w:pPr>
    </w:p>
    <w:p w:rsidR="00934411" w:rsidRDefault="00934411" w:rsidP="00505452">
      <w:pPr>
        <w:ind w:left="3960"/>
        <w:jc w:val="both"/>
      </w:pPr>
      <w:r>
        <w:t>Identifying the partners and advisors (experts) you’d like to engage</w:t>
      </w:r>
      <w:r w:rsidR="00CF1F7E">
        <w:t xml:space="preserve"> in the RFP process</w:t>
      </w:r>
      <w:r>
        <w:t xml:space="preserve"> will depend on your </w:t>
      </w:r>
      <w:r w:rsidR="00CF1F7E">
        <w:t xml:space="preserve">organization’s procurement requirements, </w:t>
      </w:r>
      <w:r>
        <w:t xml:space="preserve">project scope, as well as where your organization </w:t>
      </w:r>
      <w:r w:rsidR="00505452">
        <w:t>sits</w:t>
      </w:r>
      <w:r>
        <w:t xml:space="preserve"> in the CSBG landscape.  For example, if you are a CSBG state grantee considering an overhaul to your intake and reporting system—it will be critical to get input from the subgrantees who use the system to do their day-to-day work (e.g., local intake workers, program managers, IT staff).  </w:t>
      </w:r>
    </w:p>
    <w:p w:rsidR="00934411" w:rsidRDefault="00934411" w:rsidP="00505452">
      <w:pPr>
        <w:ind w:left="3960"/>
        <w:jc w:val="both"/>
      </w:pPr>
    </w:p>
    <w:p w:rsidR="006117A2" w:rsidRDefault="00934411" w:rsidP="00505452">
      <w:pPr>
        <w:ind w:left="3960"/>
        <w:jc w:val="both"/>
      </w:pPr>
      <w:r>
        <w:t>Conversely, if you are a local entity required to periodically report data from your system to the state CSBG office, it may prove valuable to involve someone from the state to assure compliance with reporting requirements.</w:t>
      </w:r>
    </w:p>
    <w:p w:rsidR="00934411" w:rsidRDefault="00934411" w:rsidP="00682129">
      <w:pPr>
        <w:jc w:val="both"/>
      </w:pPr>
    </w:p>
    <w:p w:rsidR="0056259B" w:rsidRDefault="0010500F" w:rsidP="00682129">
      <w:pPr>
        <w:pStyle w:val="Heading3"/>
        <w:tabs>
          <w:tab w:val="clear" w:pos="270"/>
          <w:tab w:val="left" w:pos="3960"/>
        </w:tabs>
        <w:jc w:val="both"/>
      </w:pPr>
      <w:r>
        <w:t>How Will We Engage P</w:t>
      </w:r>
      <w:r w:rsidR="00CF1F7E">
        <w:t>artners</w:t>
      </w:r>
      <w:r>
        <w:t xml:space="preserve"> and Experts</w:t>
      </w:r>
      <w:r w:rsidR="00CF1F7E">
        <w:t>?</w:t>
      </w:r>
    </w:p>
    <w:p w:rsidR="00CF1F7E" w:rsidRDefault="00CF1F7E" w:rsidP="00682129">
      <w:pPr>
        <w:jc w:val="both"/>
      </w:pPr>
    </w:p>
    <w:p w:rsidR="0010500F" w:rsidRDefault="00CF1F7E" w:rsidP="00505452">
      <w:pPr>
        <w:ind w:left="3960"/>
        <w:jc w:val="both"/>
      </w:pPr>
      <w:r>
        <w:t>There is no one</w:t>
      </w:r>
      <w:r w:rsidR="0010500F">
        <w:t xml:space="preserve"> approach</w:t>
      </w:r>
      <w:r>
        <w:t xml:space="preserve"> to </w:t>
      </w:r>
      <w:r w:rsidR="0010500F">
        <w:t xml:space="preserve">collaborating with partners and experts on the development of an RFP.  However, there are factors that may influence the strategy you select.  For example, if your timeline is flexible, you may wish to have a committee of partners and experts engaged at every step of the process.  </w:t>
      </w:r>
    </w:p>
    <w:p w:rsidR="0010500F" w:rsidRDefault="0010500F" w:rsidP="00505452">
      <w:pPr>
        <w:ind w:left="3960"/>
        <w:jc w:val="both"/>
      </w:pPr>
    </w:p>
    <w:p w:rsidR="00CF1F7E" w:rsidRDefault="0010500F" w:rsidP="00505452">
      <w:pPr>
        <w:ind w:left="3960"/>
        <w:jc w:val="both"/>
      </w:pPr>
      <w:r>
        <w:t xml:space="preserve">A tight timeline may require an organization to consult and/or interview partners and experts as needed along the way.  </w:t>
      </w:r>
    </w:p>
    <w:p w:rsidR="0010500F" w:rsidRDefault="0010500F" w:rsidP="00505452">
      <w:pPr>
        <w:ind w:left="3960"/>
        <w:jc w:val="both"/>
      </w:pPr>
    </w:p>
    <w:p w:rsidR="0010500F" w:rsidRDefault="00682129" w:rsidP="00505452">
      <w:pPr>
        <w:ind w:left="3960"/>
        <w:jc w:val="both"/>
      </w:pPr>
      <w:r>
        <w:t>A</w:t>
      </w:r>
      <w:r w:rsidR="0010500F">
        <w:t xml:space="preserve"> hybrid approach can </w:t>
      </w:r>
      <w:r>
        <w:t xml:space="preserve">also </w:t>
      </w:r>
      <w:r w:rsidR="0010500F">
        <w:t xml:space="preserve">be taken—perhaps getting input as needed to develop the RFP, </w:t>
      </w:r>
      <w:r>
        <w:t>then extensively</w:t>
      </w:r>
      <w:r w:rsidR="0010500F">
        <w:t xml:space="preserve"> involving </w:t>
      </w:r>
      <w:r>
        <w:t xml:space="preserve">a team of </w:t>
      </w:r>
      <w:r w:rsidR="0010500F">
        <w:t>partners and experts in scoring the submittals.</w:t>
      </w:r>
    </w:p>
    <w:p w:rsidR="0010500F" w:rsidRDefault="0010500F" w:rsidP="00682129">
      <w:pPr>
        <w:jc w:val="both"/>
      </w:pPr>
    </w:p>
    <w:p w:rsidR="0010500F" w:rsidRPr="00CF1F7E" w:rsidRDefault="0010500F" w:rsidP="00682129">
      <w:pPr>
        <w:jc w:val="both"/>
      </w:pPr>
      <w:r>
        <w:t>As noted above, the RFP process provides organizations with an opportunity to be transparent and collaborative.  This should be considered carefully when determining who and how partners will be engaged.</w:t>
      </w:r>
    </w:p>
    <w:p w:rsidR="00934411" w:rsidRPr="006117A2" w:rsidRDefault="00934411" w:rsidP="006117A2"/>
    <w:p w:rsidR="00713A22" w:rsidRPr="00682129" w:rsidRDefault="0010500F" w:rsidP="00682129">
      <w:pPr>
        <w:pStyle w:val="Heading2"/>
      </w:pPr>
      <w:r w:rsidRPr="00682129">
        <w:t xml:space="preserve">Step Three:  </w:t>
      </w:r>
      <w:r w:rsidR="009325D7" w:rsidRPr="00682129">
        <w:t>I</w:t>
      </w:r>
      <w:r w:rsidRPr="00682129">
        <w:t>dentify RFP Project Leader(s)</w:t>
      </w:r>
    </w:p>
    <w:p w:rsidR="00682129" w:rsidRDefault="00682129" w:rsidP="00682129">
      <w:pPr>
        <w:pStyle w:val="Heading4"/>
        <w:numPr>
          <w:ilvl w:val="0"/>
          <w:numId w:val="0"/>
        </w:numPr>
        <w:spacing w:before="0" w:after="0" w:line="240" w:lineRule="auto"/>
        <w:rPr>
          <w:rFonts w:asciiTheme="minorHAnsi" w:eastAsiaTheme="minorHAnsi" w:hAnsiTheme="minorHAnsi" w:cstheme="minorBidi"/>
          <w:color w:val="auto"/>
          <w:sz w:val="22"/>
          <w:szCs w:val="22"/>
        </w:rPr>
      </w:pPr>
    </w:p>
    <w:p w:rsidR="00D375CF" w:rsidRDefault="00682129" w:rsidP="00505452">
      <w:pPr>
        <w:pStyle w:val="Heading4"/>
        <w:numPr>
          <w:ilvl w:val="0"/>
          <w:numId w:val="0"/>
        </w:numPr>
        <w:spacing w:before="0" w:after="0" w:line="240" w:lineRule="auto"/>
        <w:jc w:val="both"/>
        <w:rPr>
          <w:sz w:val="22"/>
          <w:szCs w:val="22"/>
        </w:rPr>
      </w:pPr>
      <w:r w:rsidRPr="00682129">
        <w:rPr>
          <w:sz w:val="22"/>
          <w:szCs w:val="22"/>
        </w:rPr>
        <w:t xml:space="preserve">The process of developing and scoring an RFP includes exchanges with multiple, diverse </w:t>
      </w:r>
      <w:r w:rsidR="005F40FC">
        <w:rPr>
          <w:sz w:val="22"/>
          <w:szCs w:val="22"/>
        </w:rPr>
        <w:t xml:space="preserve">partners, experts, procurement </w:t>
      </w:r>
      <w:r w:rsidR="00505452">
        <w:rPr>
          <w:sz w:val="22"/>
          <w:szCs w:val="22"/>
        </w:rPr>
        <w:t>specialists</w:t>
      </w:r>
      <w:r w:rsidR="005F40FC">
        <w:rPr>
          <w:sz w:val="22"/>
          <w:szCs w:val="22"/>
        </w:rPr>
        <w:t xml:space="preserve">, </w:t>
      </w:r>
      <w:r w:rsidR="00505452">
        <w:rPr>
          <w:sz w:val="22"/>
          <w:szCs w:val="22"/>
        </w:rPr>
        <w:t xml:space="preserve">organizational leadership, and potential </w:t>
      </w:r>
      <w:r w:rsidR="005F40FC">
        <w:rPr>
          <w:sz w:val="22"/>
          <w:szCs w:val="22"/>
        </w:rPr>
        <w:t>bidders.</w:t>
      </w:r>
      <w:r w:rsidRPr="00682129">
        <w:rPr>
          <w:sz w:val="22"/>
          <w:szCs w:val="22"/>
        </w:rPr>
        <w:t xml:space="preserve">  Having one (or more) “gatekeepers” is essential for clear communication between </w:t>
      </w:r>
      <w:r w:rsidR="00505452">
        <w:rPr>
          <w:sz w:val="22"/>
          <w:szCs w:val="22"/>
        </w:rPr>
        <w:t>all parties involved.</w:t>
      </w:r>
    </w:p>
    <w:p w:rsidR="00505452" w:rsidRPr="00505452" w:rsidRDefault="00505452" w:rsidP="00505452">
      <w:pPr>
        <w:jc w:val="both"/>
      </w:pPr>
    </w:p>
    <w:p w:rsidR="009325D7" w:rsidRPr="003A6A0D" w:rsidRDefault="00271592" w:rsidP="00505452">
      <w:pPr>
        <w:pStyle w:val="Heading4"/>
        <w:numPr>
          <w:ilvl w:val="0"/>
          <w:numId w:val="0"/>
        </w:numPr>
        <w:spacing w:before="0" w:after="0" w:line="240" w:lineRule="auto"/>
        <w:jc w:val="both"/>
        <w:rPr>
          <w:sz w:val="22"/>
          <w:szCs w:val="22"/>
        </w:rPr>
      </w:pPr>
      <w:r>
        <w:rPr>
          <w:sz w:val="22"/>
          <w:szCs w:val="22"/>
        </w:rPr>
        <w:t xml:space="preserve">When selecting a gatekeeper or leader to </w:t>
      </w:r>
      <w:r w:rsidR="00505452">
        <w:rPr>
          <w:sz w:val="22"/>
          <w:szCs w:val="22"/>
        </w:rPr>
        <w:t>oversee</w:t>
      </w:r>
      <w:r>
        <w:rPr>
          <w:sz w:val="22"/>
          <w:szCs w:val="22"/>
        </w:rPr>
        <w:t xml:space="preserve"> the RFP process (or parts of the process), it may be helpful to consider the following</w:t>
      </w:r>
      <w:r w:rsidR="00505452">
        <w:rPr>
          <w:sz w:val="22"/>
          <w:szCs w:val="22"/>
        </w:rPr>
        <w:t xml:space="preserve"> questions</w:t>
      </w:r>
      <w:r>
        <w:rPr>
          <w:sz w:val="22"/>
          <w:szCs w:val="22"/>
        </w:rPr>
        <w:t>:</w:t>
      </w:r>
    </w:p>
    <w:p w:rsidR="003A6A0D" w:rsidRPr="003A6A0D" w:rsidRDefault="003A6A0D" w:rsidP="00505452">
      <w:pPr>
        <w:ind w:left="360" w:hanging="360"/>
        <w:jc w:val="both"/>
      </w:pPr>
    </w:p>
    <w:p w:rsidR="009325D7" w:rsidRPr="003A6A0D" w:rsidRDefault="003A6A0D" w:rsidP="00505452">
      <w:pPr>
        <w:pStyle w:val="Heading5"/>
        <w:numPr>
          <w:ilvl w:val="3"/>
          <w:numId w:val="25"/>
        </w:numPr>
        <w:spacing w:after="0" w:line="240" w:lineRule="auto"/>
        <w:ind w:left="360"/>
        <w:jc w:val="both"/>
        <w:rPr>
          <w:sz w:val="22"/>
          <w:szCs w:val="22"/>
        </w:rPr>
      </w:pPr>
      <w:r w:rsidRPr="003A6A0D">
        <w:rPr>
          <w:sz w:val="22"/>
          <w:szCs w:val="22"/>
        </w:rPr>
        <w:t>Based on the primary objective of the project, does the</w:t>
      </w:r>
      <w:r w:rsidR="009325D7" w:rsidRPr="003A6A0D">
        <w:rPr>
          <w:sz w:val="22"/>
          <w:szCs w:val="22"/>
        </w:rPr>
        <w:t xml:space="preserve"> leader need to have subject matter expertise, </w:t>
      </w:r>
      <w:r w:rsidR="00505452">
        <w:rPr>
          <w:sz w:val="22"/>
          <w:szCs w:val="22"/>
        </w:rPr>
        <w:t xml:space="preserve">or just good project management and </w:t>
      </w:r>
      <w:r w:rsidR="009325D7" w:rsidRPr="003A6A0D">
        <w:rPr>
          <w:sz w:val="22"/>
          <w:szCs w:val="22"/>
        </w:rPr>
        <w:t xml:space="preserve">communication skills? </w:t>
      </w:r>
    </w:p>
    <w:p w:rsidR="003A6A0D" w:rsidRDefault="009325D7" w:rsidP="00505452">
      <w:pPr>
        <w:pStyle w:val="Heading5"/>
        <w:numPr>
          <w:ilvl w:val="3"/>
          <w:numId w:val="25"/>
        </w:numPr>
        <w:spacing w:after="0" w:line="240" w:lineRule="auto"/>
        <w:ind w:left="360"/>
        <w:jc w:val="both"/>
        <w:rPr>
          <w:sz w:val="22"/>
          <w:szCs w:val="22"/>
        </w:rPr>
      </w:pPr>
      <w:r w:rsidRPr="003A6A0D">
        <w:rPr>
          <w:sz w:val="22"/>
          <w:szCs w:val="22"/>
        </w:rPr>
        <w:t>If developing the RFP requires extensive communication with external stakeholders--should the project manager be someone who stakeholders trust or are willing to talk with?</w:t>
      </w:r>
    </w:p>
    <w:p w:rsidR="003A6A0D" w:rsidRPr="003A6A0D" w:rsidRDefault="003A6A0D" w:rsidP="00505452">
      <w:pPr>
        <w:jc w:val="both"/>
      </w:pPr>
    </w:p>
    <w:p w:rsidR="003A6A0D" w:rsidRPr="003A6A0D" w:rsidRDefault="00505452" w:rsidP="00505452">
      <w:pPr>
        <w:pStyle w:val="Heading5"/>
        <w:numPr>
          <w:ilvl w:val="3"/>
          <w:numId w:val="25"/>
        </w:numPr>
        <w:spacing w:after="0" w:line="240" w:lineRule="auto"/>
        <w:ind w:left="360"/>
        <w:jc w:val="both"/>
        <w:rPr>
          <w:sz w:val="22"/>
          <w:szCs w:val="22"/>
        </w:rPr>
      </w:pPr>
      <w:r>
        <w:rPr>
          <w:sz w:val="22"/>
          <w:szCs w:val="22"/>
        </w:rPr>
        <w:t xml:space="preserve">Does your organization or </w:t>
      </w:r>
      <w:r w:rsidR="003A6A0D" w:rsidRPr="003A6A0D">
        <w:rPr>
          <w:sz w:val="22"/>
          <w:szCs w:val="22"/>
        </w:rPr>
        <w:t xml:space="preserve">department require that incoming proposals be handled and/or scored by a particular </w:t>
      </w:r>
      <w:r w:rsidR="003A6A0D">
        <w:rPr>
          <w:sz w:val="22"/>
          <w:szCs w:val="22"/>
        </w:rPr>
        <w:t xml:space="preserve">procurement </w:t>
      </w:r>
      <w:r w:rsidR="003A6A0D" w:rsidRPr="003A6A0D">
        <w:rPr>
          <w:sz w:val="22"/>
          <w:szCs w:val="22"/>
        </w:rPr>
        <w:t>officer</w:t>
      </w:r>
      <w:r w:rsidR="003A6A0D">
        <w:rPr>
          <w:sz w:val="22"/>
          <w:szCs w:val="22"/>
        </w:rPr>
        <w:t xml:space="preserve"> or team</w:t>
      </w:r>
      <w:r w:rsidR="003A6A0D" w:rsidRPr="003A6A0D">
        <w:rPr>
          <w:sz w:val="22"/>
          <w:szCs w:val="22"/>
        </w:rPr>
        <w:t xml:space="preserve">?  </w:t>
      </w:r>
    </w:p>
    <w:p w:rsidR="006F0A42" w:rsidRDefault="006F0A42" w:rsidP="006F0A42"/>
    <w:p w:rsidR="003A6A0D" w:rsidRDefault="003A6A0D" w:rsidP="003A6A0D">
      <w:pPr>
        <w:pStyle w:val="Heading2"/>
      </w:pPr>
      <w:r>
        <w:t>Getting Started Checklist</w:t>
      </w:r>
      <w:r w:rsidR="007A4FD2">
        <w:t xml:space="preserve"> (Example)</w:t>
      </w:r>
    </w:p>
    <w:p w:rsidR="003A6A0D" w:rsidRPr="003A6A0D" w:rsidRDefault="003A6A0D" w:rsidP="003A6A0D"/>
    <w:p w:rsidR="006F0A42" w:rsidRDefault="00271592" w:rsidP="006F48EE">
      <w:pPr>
        <w:jc w:val="both"/>
      </w:pPr>
      <w:r>
        <w:t xml:space="preserve">Below is an example checklist an organization might walk through </w:t>
      </w:r>
      <w:r w:rsidR="003A6A0D">
        <w:t xml:space="preserve">(potentially with their procurement staff) </w:t>
      </w:r>
      <w:r w:rsidR="00AC3F5C">
        <w:t>as they are beginning</w:t>
      </w:r>
      <w:r w:rsidR="003A6A0D">
        <w:t xml:space="preserve"> an</w:t>
      </w:r>
      <w:r>
        <w:t xml:space="preserve"> RFP</w:t>
      </w:r>
      <w:r w:rsidR="003A6A0D">
        <w:t xml:space="preserve"> process</w:t>
      </w:r>
      <w:r>
        <w:t xml:space="preserve">. A blank </w:t>
      </w:r>
      <w:r w:rsidR="003A6A0D">
        <w:t xml:space="preserve">version of this </w:t>
      </w:r>
      <w:r>
        <w:t xml:space="preserve">checklist is available at the end of </w:t>
      </w:r>
      <w:r w:rsidR="00AC3F5C">
        <w:t>the</w:t>
      </w:r>
      <w:r>
        <w:t xml:space="preserve"> guide.</w:t>
      </w:r>
    </w:p>
    <w:p w:rsidR="00271592" w:rsidRPr="00505452" w:rsidRDefault="00271592" w:rsidP="00505452">
      <w:pPr>
        <w:rPr>
          <w:color w:val="216F77"/>
        </w:rPr>
      </w:pPr>
    </w:p>
    <w:tbl>
      <w:tblPr>
        <w:tblStyle w:val="TableGrid"/>
        <w:tblW w:w="10260" w:type="dxa"/>
        <w:tblInd w:w="-5" w:type="dxa"/>
        <w:tblLook w:val="04A0" w:firstRow="1" w:lastRow="0" w:firstColumn="1" w:lastColumn="0" w:noHBand="0" w:noVBand="1"/>
      </w:tblPr>
      <w:tblGrid>
        <w:gridCol w:w="3240"/>
        <w:gridCol w:w="7020"/>
      </w:tblGrid>
      <w:tr w:rsidR="00505452" w:rsidRPr="00D1678C" w:rsidTr="00594B53">
        <w:trPr>
          <w:trHeight w:val="872"/>
        </w:trPr>
        <w:tc>
          <w:tcPr>
            <w:tcW w:w="3240" w:type="dxa"/>
            <w:tcBorders>
              <w:top w:val="single" w:sz="4" w:space="0" w:color="auto"/>
            </w:tcBorders>
            <w:shd w:val="clear" w:color="auto" w:fill="216F77"/>
            <w:vAlign w:val="center"/>
          </w:tcPr>
          <w:p w:rsidR="00505452" w:rsidRPr="006F48EE" w:rsidRDefault="00505452" w:rsidP="00505452">
            <w:pPr>
              <w:spacing w:line="192" w:lineRule="auto"/>
              <w:ind w:right="216"/>
              <w:rPr>
                <w:b/>
                <w:color w:val="FFFFFF" w:themeColor="background1"/>
                <w:sz w:val="20"/>
                <w:szCs w:val="20"/>
              </w:rPr>
            </w:pPr>
            <w:r w:rsidRPr="006F48EE">
              <w:rPr>
                <w:b/>
                <w:color w:val="FFFFFF" w:themeColor="background1"/>
                <w:sz w:val="20"/>
                <w:szCs w:val="20"/>
              </w:rPr>
              <w:t>What is the primary objective of the project or task?</w:t>
            </w:r>
          </w:p>
        </w:tc>
        <w:tc>
          <w:tcPr>
            <w:tcW w:w="7020" w:type="dxa"/>
            <w:tcBorders>
              <w:top w:val="single" w:sz="4" w:space="0" w:color="auto"/>
            </w:tcBorders>
            <w:shd w:val="clear" w:color="auto" w:fill="auto"/>
            <w:vAlign w:val="center"/>
          </w:tcPr>
          <w:p w:rsidR="00505452" w:rsidRPr="00D1678C" w:rsidRDefault="00505452" w:rsidP="00AE70D7">
            <w:pPr>
              <w:spacing w:line="192" w:lineRule="auto"/>
              <w:rPr>
                <w:sz w:val="20"/>
                <w:szCs w:val="20"/>
              </w:rPr>
            </w:pPr>
            <w:r w:rsidRPr="00D1678C">
              <w:rPr>
                <w:sz w:val="20"/>
                <w:szCs w:val="20"/>
              </w:rPr>
              <w:t>To develop a statewide data warehouse capable of generating CSBG required reports.</w:t>
            </w:r>
          </w:p>
        </w:tc>
      </w:tr>
      <w:tr w:rsidR="00505452" w:rsidRPr="00D1678C" w:rsidTr="00594B53">
        <w:trPr>
          <w:trHeight w:val="864"/>
        </w:trPr>
        <w:tc>
          <w:tcPr>
            <w:tcW w:w="3240" w:type="dxa"/>
            <w:shd w:val="clear" w:color="auto" w:fill="216F77"/>
            <w:vAlign w:val="center"/>
          </w:tcPr>
          <w:p w:rsidR="00505452" w:rsidRPr="006F48EE" w:rsidRDefault="00505452" w:rsidP="00505452">
            <w:pPr>
              <w:spacing w:line="192" w:lineRule="auto"/>
              <w:ind w:right="216"/>
              <w:rPr>
                <w:b/>
                <w:color w:val="FFFFFF" w:themeColor="background1"/>
                <w:sz w:val="20"/>
                <w:szCs w:val="20"/>
              </w:rPr>
            </w:pPr>
            <w:r w:rsidRPr="006F48EE">
              <w:rPr>
                <w:b/>
                <w:color w:val="FFFFFF" w:themeColor="background1"/>
                <w:sz w:val="20"/>
                <w:szCs w:val="20"/>
              </w:rPr>
              <w:t>What is the deadline for our primary objective?</w:t>
            </w:r>
          </w:p>
        </w:tc>
        <w:tc>
          <w:tcPr>
            <w:tcW w:w="7020" w:type="dxa"/>
            <w:shd w:val="clear" w:color="auto" w:fill="auto"/>
            <w:vAlign w:val="center"/>
          </w:tcPr>
          <w:p w:rsidR="00505452" w:rsidRPr="00D1678C" w:rsidRDefault="00505452" w:rsidP="00AE70D7">
            <w:pPr>
              <w:spacing w:line="192" w:lineRule="auto"/>
              <w:rPr>
                <w:sz w:val="20"/>
                <w:szCs w:val="20"/>
              </w:rPr>
            </w:pPr>
            <w:r w:rsidRPr="00D1678C">
              <w:rPr>
                <w:sz w:val="20"/>
                <w:szCs w:val="20"/>
              </w:rPr>
              <w:t>The state would like to generate a fully compliant report from the data warehouse for FY 2020.</w:t>
            </w:r>
          </w:p>
        </w:tc>
      </w:tr>
      <w:tr w:rsidR="00505452" w:rsidRPr="00D1678C" w:rsidTr="00594B53">
        <w:trPr>
          <w:trHeight w:val="720"/>
        </w:trPr>
        <w:tc>
          <w:tcPr>
            <w:tcW w:w="3240" w:type="dxa"/>
            <w:shd w:val="clear" w:color="auto" w:fill="216F77"/>
            <w:vAlign w:val="center"/>
          </w:tcPr>
          <w:p w:rsidR="00505452" w:rsidRPr="006F48EE" w:rsidRDefault="00505452" w:rsidP="00505452">
            <w:pPr>
              <w:pStyle w:val="ListParagraph"/>
              <w:numPr>
                <w:ilvl w:val="0"/>
                <w:numId w:val="19"/>
              </w:numPr>
              <w:spacing w:line="192" w:lineRule="auto"/>
              <w:ind w:left="328" w:right="216" w:hanging="270"/>
              <w:rPr>
                <w:b/>
                <w:color w:val="FFFFFF" w:themeColor="background1"/>
                <w:sz w:val="20"/>
                <w:szCs w:val="20"/>
              </w:rPr>
            </w:pPr>
            <w:r w:rsidRPr="006F48EE">
              <w:rPr>
                <w:b/>
                <w:color w:val="FFFFFF" w:themeColor="background1"/>
                <w:sz w:val="20"/>
                <w:szCs w:val="20"/>
              </w:rPr>
              <w:t>By what date do we need to select a vendor?</w:t>
            </w:r>
          </w:p>
        </w:tc>
        <w:tc>
          <w:tcPr>
            <w:tcW w:w="7020" w:type="dxa"/>
            <w:shd w:val="clear" w:color="auto" w:fill="auto"/>
            <w:vAlign w:val="center"/>
          </w:tcPr>
          <w:p w:rsidR="00505452" w:rsidRPr="00D1678C" w:rsidRDefault="00505452" w:rsidP="00AE70D7">
            <w:pPr>
              <w:spacing w:line="192" w:lineRule="auto"/>
              <w:rPr>
                <w:sz w:val="20"/>
                <w:szCs w:val="20"/>
              </w:rPr>
            </w:pPr>
            <w:r w:rsidRPr="00D1678C">
              <w:rPr>
                <w:sz w:val="20"/>
                <w:szCs w:val="20"/>
              </w:rPr>
              <w:t>November 30. 2018</w:t>
            </w:r>
          </w:p>
        </w:tc>
      </w:tr>
      <w:tr w:rsidR="00505452" w:rsidRPr="00D1678C" w:rsidTr="00594B53">
        <w:trPr>
          <w:trHeight w:val="1008"/>
        </w:trPr>
        <w:tc>
          <w:tcPr>
            <w:tcW w:w="3240" w:type="dxa"/>
            <w:shd w:val="clear" w:color="auto" w:fill="216F77"/>
            <w:vAlign w:val="center"/>
          </w:tcPr>
          <w:p w:rsidR="00505452" w:rsidRPr="006F48EE" w:rsidRDefault="00505452" w:rsidP="00505452">
            <w:pPr>
              <w:pStyle w:val="ListParagraph"/>
              <w:numPr>
                <w:ilvl w:val="0"/>
                <w:numId w:val="18"/>
              </w:numPr>
              <w:spacing w:line="192" w:lineRule="auto"/>
              <w:ind w:left="328" w:right="216" w:hanging="328"/>
              <w:rPr>
                <w:b/>
                <w:color w:val="FFFFFF" w:themeColor="background1"/>
                <w:sz w:val="20"/>
                <w:szCs w:val="20"/>
              </w:rPr>
            </w:pPr>
            <w:r w:rsidRPr="006F48EE">
              <w:rPr>
                <w:b/>
                <w:color w:val="FFFFFF" w:themeColor="background1"/>
                <w:sz w:val="20"/>
                <w:szCs w:val="20"/>
              </w:rPr>
              <w:t>By what date do we need to have submittals for scoring?</w:t>
            </w:r>
          </w:p>
        </w:tc>
        <w:tc>
          <w:tcPr>
            <w:tcW w:w="7020" w:type="dxa"/>
            <w:shd w:val="clear" w:color="auto" w:fill="auto"/>
            <w:vAlign w:val="center"/>
          </w:tcPr>
          <w:p w:rsidR="00505452" w:rsidRPr="00D1678C" w:rsidRDefault="00505452" w:rsidP="00F90907">
            <w:pPr>
              <w:spacing w:line="192" w:lineRule="auto"/>
              <w:rPr>
                <w:sz w:val="20"/>
                <w:szCs w:val="20"/>
              </w:rPr>
            </w:pPr>
            <w:r w:rsidRPr="00D1678C">
              <w:rPr>
                <w:sz w:val="20"/>
                <w:szCs w:val="20"/>
              </w:rPr>
              <w:t>November 7, 2018</w:t>
            </w:r>
          </w:p>
          <w:p w:rsidR="00505452" w:rsidRPr="00D1678C" w:rsidRDefault="00505452" w:rsidP="00AE70D7">
            <w:pPr>
              <w:spacing w:line="120" w:lineRule="auto"/>
              <w:rPr>
                <w:sz w:val="20"/>
                <w:szCs w:val="20"/>
              </w:rPr>
            </w:pPr>
          </w:p>
          <w:p w:rsidR="00505452" w:rsidRPr="00D1678C" w:rsidRDefault="00505452" w:rsidP="00BB0D58">
            <w:pPr>
              <w:spacing w:line="192" w:lineRule="auto"/>
              <w:rPr>
                <w:i/>
                <w:sz w:val="20"/>
                <w:szCs w:val="20"/>
              </w:rPr>
            </w:pPr>
            <w:r w:rsidRPr="00D1678C">
              <w:rPr>
                <w:i/>
                <w:sz w:val="20"/>
                <w:szCs w:val="20"/>
              </w:rPr>
              <w:t>As per procurement specialist, it typically takes approximately 2-3 weeks for scoring and scoring verification.</w:t>
            </w:r>
          </w:p>
        </w:tc>
      </w:tr>
      <w:tr w:rsidR="00505452" w:rsidRPr="00D1678C" w:rsidTr="00594B53">
        <w:trPr>
          <w:trHeight w:val="864"/>
        </w:trPr>
        <w:tc>
          <w:tcPr>
            <w:tcW w:w="3240" w:type="dxa"/>
            <w:shd w:val="clear" w:color="auto" w:fill="216F77"/>
            <w:vAlign w:val="center"/>
          </w:tcPr>
          <w:p w:rsidR="00505452" w:rsidRPr="006F48EE" w:rsidRDefault="00505452" w:rsidP="00505452">
            <w:pPr>
              <w:pStyle w:val="ListParagraph"/>
              <w:numPr>
                <w:ilvl w:val="0"/>
                <w:numId w:val="18"/>
              </w:numPr>
              <w:spacing w:line="192" w:lineRule="auto"/>
              <w:ind w:left="328" w:right="216" w:hanging="328"/>
              <w:rPr>
                <w:b/>
                <w:color w:val="FFFFFF" w:themeColor="background1"/>
                <w:sz w:val="20"/>
                <w:szCs w:val="20"/>
              </w:rPr>
            </w:pPr>
            <w:r w:rsidRPr="006F48EE">
              <w:rPr>
                <w:b/>
                <w:color w:val="FFFFFF" w:themeColor="background1"/>
                <w:sz w:val="20"/>
                <w:szCs w:val="20"/>
              </w:rPr>
              <w:t>By what date do we need to issue RFP?</w:t>
            </w:r>
          </w:p>
        </w:tc>
        <w:tc>
          <w:tcPr>
            <w:tcW w:w="7020" w:type="dxa"/>
            <w:shd w:val="clear" w:color="auto" w:fill="auto"/>
            <w:vAlign w:val="center"/>
          </w:tcPr>
          <w:p w:rsidR="00505452" w:rsidRPr="00D1678C" w:rsidRDefault="00505452" w:rsidP="00F90907">
            <w:pPr>
              <w:spacing w:line="192" w:lineRule="auto"/>
              <w:rPr>
                <w:sz w:val="20"/>
                <w:szCs w:val="20"/>
              </w:rPr>
            </w:pPr>
            <w:r w:rsidRPr="00D1678C">
              <w:rPr>
                <w:sz w:val="20"/>
                <w:szCs w:val="20"/>
              </w:rPr>
              <w:t>By October 1, 2018</w:t>
            </w:r>
          </w:p>
          <w:p w:rsidR="00505452" w:rsidRPr="00D1678C" w:rsidRDefault="00505452" w:rsidP="00AE70D7">
            <w:pPr>
              <w:spacing w:line="120" w:lineRule="auto"/>
              <w:rPr>
                <w:sz w:val="20"/>
                <w:szCs w:val="20"/>
              </w:rPr>
            </w:pPr>
          </w:p>
          <w:p w:rsidR="00505452" w:rsidRPr="00D1678C" w:rsidRDefault="00505452" w:rsidP="00F90907">
            <w:pPr>
              <w:spacing w:line="192" w:lineRule="auto"/>
              <w:rPr>
                <w:i/>
                <w:sz w:val="20"/>
                <w:szCs w:val="20"/>
              </w:rPr>
            </w:pPr>
            <w:r w:rsidRPr="00D1678C">
              <w:rPr>
                <w:i/>
                <w:sz w:val="20"/>
                <w:szCs w:val="20"/>
              </w:rPr>
              <w:t>This gives potential bidders a little over a month to submit.</w:t>
            </w:r>
          </w:p>
        </w:tc>
      </w:tr>
      <w:tr w:rsidR="00505452" w:rsidRPr="00D1678C" w:rsidTr="00594B53">
        <w:trPr>
          <w:trHeight w:val="720"/>
        </w:trPr>
        <w:tc>
          <w:tcPr>
            <w:tcW w:w="3240" w:type="dxa"/>
            <w:shd w:val="clear" w:color="auto" w:fill="216F77"/>
            <w:vAlign w:val="center"/>
          </w:tcPr>
          <w:p w:rsidR="00505452" w:rsidRPr="006F48EE" w:rsidRDefault="00505452" w:rsidP="006F48EE">
            <w:pPr>
              <w:pStyle w:val="ListParagraph"/>
              <w:spacing w:line="192" w:lineRule="auto"/>
              <w:ind w:left="0" w:right="216"/>
              <w:rPr>
                <w:b/>
                <w:color w:val="FFFFFF" w:themeColor="background1"/>
                <w:sz w:val="20"/>
                <w:szCs w:val="20"/>
              </w:rPr>
            </w:pPr>
            <w:r w:rsidRPr="006F48EE">
              <w:rPr>
                <w:b/>
                <w:color w:val="FFFFFF" w:themeColor="background1"/>
                <w:sz w:val="20"/>
                <w:szCs w:val="20"/>
              </w:rPr>
              <w:lastRenderedPageBreak/>
              <w:t xml:space="preserve">What is our </w:t>
            </w:r>
            <w:r w:rsidR="006F48EE" w:rsidRPr="006F48EE">
              <w:rPr>
                <w:b/>
                <w:color w:val="FFFFFF" w:themeColor="background1"/>
                <w:sz w:val="20"/>
                <w:szCs w:val="20"/>
              </w:rPr>
              <w:t>maximum budget for this project?</w:t>
            </w:r>
          </w:p>
        </w:tc>
        <w:tc>
          <w:tcPr>
            <w:tcW w:w="7020" w:type="dxa"/>
            <w:shd w:val="clear" w:color="auto" w:fill="auto"/>
            <w:vAlign w:val="center"/>
          </w:tcPr>
          <w:p w:rsidR="00505452" w:rsidRPr="00D1678C" w:rsidRDefault="00505452" w:rsidP="00F90907">
            <w:pPr>
              <w:spacing w:line="192" w:lineRule="auto"/>
              <w:rPr>
                <w:sz w:val="20"/>
                <w:szCs w:val="20"/>
              </w:rPr>
            </w:pPr>
            <w:r w:rsidRPr="00D1678C">
              <w:rPr>
                <w:sz w:val="20"/>
                <w:szCs w:val="20"/>
              </w:rPr>
              <w:t>$125,000</w:t>
            </w:r>
          </w:p>
        </w:tc>
      </w:tr>
      <w:tr w:rsidR="00505452" w:rsidRPr="00D1678C" w:rsidTr="00594B53">
        <w:trPr>
          <w:trHeight w:val="2474"/>
        </w:trPr>
        <w:tc>
          <w:tcPr>
            <w:tcW w:w="3240" w:type="dxa"/>
            <w:shd w:val="clear" w:color="auto" w:fill="216F77"/>
            <w:vAlign w:val="center"/>
          </w:tcPr>
          <w:p w:rsidR="00505452" w:rsidRPr="006F48EE" w:rsidRDefault="00505452" w:rsidP="00505452">
            <w:pPr>
              <w:pStyle w:val="ListParagraph"/>
              <w:spacing w:line="192" w:lineRule="auto"/>
              <w:ind w:left="0" w:right="216"/>
              <w:rPr>
                <w:b/>
                <w:color w:val="FFFFFF" w:themeColor="background1"/>
                <w:sz w:val="20"/>
                <w:szCs w:val="20"/>
              </w:rPr>
            </w:pPr>
            <w:r w:rsidRPr="006F48EE">
              <w:rPr>
                <w:b/>
                <w:color w:val="FFFFFF" w:themeColor="background1"/>
                <w:sz w:val="20"/>
                <w:szCs w:val="20"/>
              </w:rPr>
              <w:t>Are there specific procurement requirements we need to keep in mind as the RFP is drafted?</w:t>
            </w:r>
          </w:p>
        </w:tc>
        <w:tc>
          <w:tcPr>
            <w:tcW w:w="7020" w:type="dxa"/>
            <w:shd w:val="clear" w:color="auto" w:fill="auto"/>
            <w:vAlign w:val="center"/>
          </w:tcPr>
          <w:p w:rsidR="00505452" w:rsidRPr="00D1678C" w:rsidRDefault="00505452" w:rsidP="00B93BDD">
            <w:pPr>
              <w:pStyle w:val="ListParagraph"/>
              <w:numPr>
                <w:ilvl w:val="0"/>
                <w:numId w:val="27"/>
              </w:numPr>
              <w:spacing w:line="192" w:lineRule="auto"/>
              <w:ind w:left="313" w:hanging="270"/>
              <w:rPr>
                <w:sz w:val="20"/>
                <w:szCs w:val="20"/>
              </w:rPr>
            </w:pPr>
            <w:r w:rsidRPr="00D1678C">
              <w:rPr>
                <w:sz w:val="20"/>
                <w:szCs w:val="20"/>
              </w:rPr>
              <w:t>Preference is given to Women Owned Small Businesses</w:t>
            </w:r>
          </w:p>
          <w:p w:rsidR="00505452" w:rsidRPr="00D1678C" w:rsidRDefault="00505452" w:rsidP="00B93BDD">
            <w:pPr>
              <w:pStyle w:val="ListParagraph"/>
              <w:spacing w:line="192" w:lineRule="auto"/>
              <w:ind w:left="313" w:hanging="270"/>
              <w:rPr>
                <w:sz w:val="20"/>
                <w:szCs w:val="20"/>
              </w:rPr>
            </w:pPr>
          </w:p>
          <w:p w:rsidR="00505452" w:rsidRPr="00D1678C" w:rsidRDefault="00505452" w:rsidP="00B93BDD">
            <w:pPr>
              <w:pStyle w:val="ListParagraph"/>
              <w:numPr>
                <w:ilvl w:val="0"/>
                <w:numId w:val="27"/>
              </w:numPr>
              <w:spacing w:line="192" w:lineRule="auto"/>
              <w:ind w:left="313" w:hanging="270"/>
              <w:rPr>
                <w:sz w:val="20"/>
                <w:szCs w:val="20"/>
              </w:rPr>
            </w:pPr>
            <w:r w:rsidRPr="00D1678C">
              <w:rPr>
                <w:sz w:val="20"/>
                <w:szCs w:val="20"/>
              </w:rPr>
              <w:t>RFP must ask bidders to explain how they will comply with state administrative rules/statute related to system security and management of sensitive data (PII).</w:t>
            </w:r>
          </w:p>
          <w:p w:rsidR="00505452" w:rsidRPr="00D1678C" w:rsidRDefault="00505452" w:rsidP="00B93BDD">
            <w:pPr>
              <w:pStyle w:val="ListParagraph"/>
              <w:spacing w:line="192" w:lineRule="auto"/>
              <w:ind w:left="313" w:hanging="270"/>
              <w:rPr>
                <w:sz w:val="20"/>
                <w:szCs w:val="20"/>
              </w:rPr>
            </w:pPr>
          </w:p>
          <w:p w:rsidR="00505452" w:rsidRPr="00D1678C" w:rsidRDefault="00505452" w:rsidP="00B93BDD">
            <w:pPr>
              <w:pStyle w:val="ListParagraph"/>
              <w:numPr>
                <w:ilvl w:val="0"/>
                <w:numId w:val="27"/>
              </w:numPr>
              <w:spacing w:line="192" w:lineRule="auto"/>
              <w:ind w:left="313" w:hanging="270"/>
              <w:rPr>
                <w:sz w:val="20"/>
                <w:szCs w:val="20"/>
              </w:rPr>
            </w:pPr>
            <w:r w:rsidRPr="00D1678C">
              <w:rPr>
                <w:sz w:val="20"/>
                <w:szCs w:val="20"/>
              </w:rPr>
              <w:t>Partners or experts engaged in development of RFP are not allowed to submit proposal.</w:t>
            </w:r>
          </w:p>
          <w:p w:rsidR="00505452" w:rsidRPr="00D1678C" w:rsidRDefault="00505452" w:rsidP="00B93BDD">
            <w:pPr>
              <w:pStyle w:val="ListParagraph"/>
              <w:rPr>
                <w:sz w:val="20"/>
                <w:szCs w:val="20"/>
              </w:rPr>
            </w:pPr>
          </w:p>
          <w:p w:rsidR="00505452" w:rsidRPr="00D1678C" w:rsidRDefault="00505452" w:rsidP="00B93BDD">
            <w:pPr>
              <w:pStyle w:val="ListParagraph"/>
              <w:numPr>
                <w:ilvl w:val="0"/>
                <w:numId w:val="27"/>
              </w:numPr>
              <w:spacing w:line="192" w:lineRule="auto"/>
              <w:ind w:left="313" w:hanging="270"/>
              <w:rPr>
                <w:sz w:val="20"/>
                <w:szCs w:val="20"/>
              </w:rPr>
            </w:pPr>
            <w:r w:rsidRPr="00D1678C">
              <w:rPr>
                <w:sz w:val="20"/>
                <w:szCs w:val="20"/>
              </w:rPr>
              <w:t>Procurement officer is the only person allowed to be in contact with potential bidders.  She must serve as “gatekeeper”—and will route any questions as appropriate.</w:t>
            </w:r>
          </w:p>
        </w:tc>
      </w:tr>
      <w:tr w:rsidR="00505452" w:rsidRPr="00D1678C" w:rsidTr="00594B53">
        <w:trPr>
          <w:trHeight w:val="1728"/>
        </w:trPr>
        <w:tc>
          <w:tcPr>
            <w:tcW w:w="3240" w:type="dxa"/>
            <w:shd w:val="clear" w:color="auto" w:fill="216F77"/>
            <w:vAlign w:val="center"/>
          </w:tcPr>
          <w:p w:rsidR="00505452" w:rsidRPr="006F48EE" w:rsidRDefault="00505452" w:rsidP="00505452">
            <w:pPr>
              <w:pStyle w:val="ListParagraph"/>
              <w:spacing w:line="192" w:lineRule="auto"/>
              <w:ind w:left="0" w:right="216"/>
              <w:rPr>
                <w:b/>
                <w:color w:val="FFFFFF" w:themeColor="background1"/>
                <w:sz w:val="20"/>
                <w:szCs w:val="20"/>
              </w:rPr>
            </w:pPr>
            <w:r w:rsidRPr="006F48EE">
              <w:rPr>
                <w:b/>
                <w:color w:val="FFFFFF" w:themeColor="background1"/>
                <w:sz w:val="20"/>
                <w:szCs w:val="20"/>
              </w:rPr>
              <w:t>What partners need to be involved in RFP process?</w:t>
            </w:r>
          </w:p>
        </w:tc>
        <w:tc>
          <w:tcPr>
            <w:tcW w:w="7020" w:type="dxa"/>
            <w:shd w:val="clear" w:color="auto" w:fill="auto"/>
            <w:vAlign w:val="center"/>
          </w:tcPr>
          <w:p w:rsidR="00505452" w:rsidRPr="00D1678C" w:rsidRDefault="00505452" w:rsidP="00AC3F5C">
            <w:pPr>
              <w:pStyle w:val="ListParagraph"/>
              <w:numPr>
                <w:ilvl w:val="0"/>
                <w:numId w:val="29"/>
              </w:numPr>
              <w:spacing w:line="192" w:lineRule="auto"/>
              <w:ind w:left="383" w:hanging="270"/>
              <w:rPr>
                <w:sz w:val="20"/>
                <w:szCs w:val="20"/>
              </w:rPr>
            </w:pPr>
            <w:r w:rsidRPr="00D1678C">
              <w:rPr>
                <w:sz w:val="20"/>
                <w:szCs w:val="20"/>
              </w:rPr>
              <w:t>IT staff from local agencies</w:t>
            </w:r>
          </w:p>
          <w:p w:rsidR="00505452" w:rsidRPr="00D1678C" w:rsidRDefault="00505452" w:rsidP="00885A73">
            <w:pPr>
              <w:spacing w:line="120" w:lineRule="auto"/>
              <w:rPr>
                <w:sz w:val="20"/>
                <w:szCs w:val="20"/>
              </w:rPr>
            </w:pPr>
          </w:p>
          <w:p w:rsidR="00505452" w:rsidRPr="00D1678C" w:rsidRDefault="00505452" w:rsidP="00AC3F5C">
            <w:pPr>
              <w:pStyle w:val="ListParagraph"/>
              <w:numPr>
                <w:ilvl w:val="0"/>
                <w:numId w:val="29"/>
              </w:numPr>
              <w:spacing w:line="192" w:lineRule="auto"/>
              <w:ind w:left="383" w:hanging="270"/>
              <w:rPr>
                <w:sz w:val="20"/>
                <w:szCs w:val="20"/>
              </w:rPr>
            </w:pPr>
            <w:r w:rsidRPr="00D1678C">
              <w:rPr>
                <w:sz w:val="20"/>
                <w:szCs w:val="20"/>
              </w:rPr>
              <w:t>IT staff from state</w:t>
            </w:r>
          </w:p>
          <w:p w:rsidR="00505452" w:rsidRPr="00D1678C" w:rsidRDefault="00505452" w:rsidP="00885A73">
            <w:pPr>
              <w:spacing w:line="120" w:lineRule="auto"/>
              <w:rPr>
                <w:sz w:val="20"/>
                <w:szCs w:val="20"/>
              </w:rPr>
            </w:pPr>
          </w:p>
          <w:p w:rsidR="00505452" w:rsidRPr="00D1678C" w:rsidRDefault="00505452" w:rsidP="00AC3F5C">
            <w:pPr>
              <w:pStyle w:val="ListParagraph"/>
              <w:numPr>
                <w:ilvl w:val="0"/>
                <w:numId w:val="29"/>
              </w:numPr>
              <w:spacing w:line="192" w:lineRule="auto"/>
              <w:ind w:left="383" w:hanging="270"/>
              <w:rPr>
                <w:sz w:val="20"/>
                <w:szCs w:val="20"/>
              </w:rPr>
            </w:pPr>
            <w:r w:rsidRPr="00D1678C">
              <w:rPr>
                <w:sz w:val="20"/>
                <w:szCs w:val="20"/>
              </w:rPr>
              <w:t>Program Managers who will use data warehouse for reporting</w:t>
            </w:r>
          </w:p>
          <w:p w:rsidR="00505452" w:rsidRPr="00D1678C" w:rsidRDefault="00505452" w:rsidP="00F90907">
            <w:pPr>
              <w:spacing w:line="192" w:lineRule="auto"/>
              <w:rPr>
                <w:sz w:val="20"/>
                <w:szCs w:val="20"/>
              </w:rPr>
            </w:pPr>
          </w:p>
          <w:p w:rsidR="00505452" w:rsidRPr="00D1678C" w:rsidRDefault="00505452" w:rsidP="00F90907">
            <w:pPr>
              <w:spacing w:line="192" w:lineRule="auto"/>
              <w:rPr>
                <w:i/>
                <w:sz w:val="20"/>
                <w:szCs w:val="20"/>
              </w:rPr>
            </w:pPr>
            <w:r w:rsidRPr="00D1678C">
              <w:rPr>
                <w:i/>
                <w:sz w:val="20"/>
                <w:szCs w:val="20"/>
              </w:rPr>
              <w:t>(Since this project will not impact current local systems or data collection, intake workers are not necessary to engage at this time)</w:t>
            </w:r>
          </w:p>
        </w:tc>
      </w:tr>
    </w:tbl>
    <w:p w:rsidR="00594B53" w:rsidRDefault="00594B53"/>
    <w:tbl>
      <w:tblPr>
        <w:tblStyle w:val="TableGrid"/>
        <w:tblW w:w="10260" w:type="dxa"/>
        <w:tblInd w:w="-5" w:type="dxa"/>
        <w:tblLook w:val="04A0" w:firstRow="1" w:lastRow="0" w:firstColumn="1" w:lastColumn="0" w:noHBand="0" w:noVBand="1"/>
      </w:tblPr>
      <w:tblGrid>
        <w:gridCol w:w="3240"/>
        <w:gridCol w:w="7020"/>
      </w:tblGrid>
      <w:tr w:rsidR="00505452" w:rsidRPr="00D1678C" w:rsidTr="00594B53">
        <w:trPr>
          <w:trHeight w:val="1584"/>
        </w:trPr>
        <w:tc>
          <w:tcPr>
            <w:tcW w:w="3240" w:type="dxa"/>
            <w:shd w:val="clear" w:color="auto" w:fill="216F77"/>
            <w:vAlign w:val="center"/>
          </w:tcPr>
          <w:p w:rsidR="00505452" w:rsidRPr="006F48EE" w:rsidRDefault="00505452" w:rsidP="00505452">
            <w:pPr>
              <w:pStyle w:val="ListParagraph"/>
              <w:spacing w:line="192" w:lineRule="auto"/>
              <w:ind w:left="0" w:right="216"/>
              <w:rPr>
                <w:b/>
                <w:color w:val="FFFFFF" w:themeColor="background1"/>
                <w:sz w:val="20"/>
                <w:szCs w:val="20"/>
              </w:rPr>
            </w:pPr>
            <w:r w:rsidRPr="006F48EE">
              <w:rPr>
                <w:b/>
                <w:color w:val="FFFFFF" w:themeColor="background1"/>
                <w:sz w:val="20"/>
                <w:szCs w:val="20"/>
              </w:rPr>
              <w:t>What experts need to be involved in RFP process?</w:t>
            </w:r>
          </w:p>
        </w:tc>
        <w:tc>
          <w:tcPr>
            <w:tcW w:w="7020" w:type="dxa"/>
            <w:shd w:val="clear" w:color="auto" w:fill="auto"/>
            <w:vAlign w:val="center"/>
          </w:tcPr>
          <w:p w:rsidR="00505452" w:rsidRPr="00D1678C" w:rsidRDefault="00505452" w:rsidP="00AC3F5C">
            <w:pPr>
              <w:pStyle w:val="ListParagraph"/>
              <w:numPr>
                <w:ilvl w:val="0"/>
                <w:numId w:val="28"/>
              </w:numPr>
              <w:spacing w:line="192" w:lineRule="auto"/>
              <w:ind w:left="306" w:hanging="270"/>
              <w:rPr>
                <w:sz w:val="20"/>
                <w:szCs w:val="20"/>
              </w:rPr>
            </w:pPr>
            <w:r w:rsidRPr="00D1678C">
              <w:rPr>
                <w:sz w:val="20"/>
                <w:szCs w:val="20"/>
              </w:rPr>
              <w:t>IT staff from local agencies</w:t>
            </w:r>
          </w:p>
          <w:p w:rsidR="00505452" w:rsidRPr="00D1678C" w:rsidRDefault="00505452" w:rsidP="00885A73">
            <w:pPr>
              <w:spacing w:line="120" w:lineRule="auto"/>
              <w:rPr>
                <w:sz w:val="20"/>
                <w:szCs w:val="20"/>
              </w:rPr>
            </w:pPr>
          </w:p>
          <w:p w:rsidR="00505452" w:rsidRPr="00D1678C" w:rsidRDefault="00505452" w:rsidP="00AC3F5C">
            <w:pPr>
              <w:pStyle w:val="ListParagraph"/>
              <w:numPr>
                <w:ilvl w:val="0"/>
                <w:numId w:val="28"/>
              </w:numPr>
              <w:spacing w:line="192" w:lineRule="auto"/>
              <w:ind w:left="306" w:hanging="270"/>
              <w:rPr>
                <w:sz w:val="20"/>
                <w:szCs w:val="20"/>
              </w:rPr>
            </w:pPr>
            <w:r w:rsidRPr="00D1678C">
              <w:rPr>
                <w:sz w:val="20"/>
                <w:szCs w:val="20"/>
              </w:rPr>
              <w:t>IT staff from state</w:t>
            </w:r>
          </w:p>
          <w:p w:rsidR="00505452" w:rsidRPr="00D1678C" w:rsidRDefault="00505452" w:rsidP="00885A73">
            <w:pPr>
              <w:spacing w:line="120" w:lineRule="auto"/>
              <w:rPr>
                <w:sz w:val="20"/>
                <w:szCs w:val="20"/>
              </w:rPr>
            </w:pPr>
          </w:p>
          <w:p w:rsidR="00505452" w:rsidRPr="00D1678C" w:rsidRDefault="00505452" w:rsidP="00AC3F5C">
            <w:pPr>
              <w:pStyle w:val="ListParagraph"/>
              <w:numPr>
                <w:ilvl w:val="0"/>
                <w:numId w:val="28"/>
              </w:numPr>
              <w:spacing w:line="192" w:lineRule="auto"/>
              <w:ind w:left="306" w:hanging="270"/>
              <w:rPr>
                <w:sz w:val="20"/>
                <w:szCs w:val="20"/>
              </w:rPr>
            </w:pPr>
            <w:r w:rsidRPr="00D1678C">
              <w:rPr>
                <w:sz w:val="20"/>
                <w:szCs w:val="20"/>
              </w:rPr>
              <w:t>State Data Server representative</w:t>
            </w:r>
          </w:p>
          <w:p w:rsidR="00505452" w:rsidRPr="00D1678C" w:rsidRDefault="00505452" w:rsidP="00885A73">
            <w:pPr>
              <w:pStyle w:val="ListParagraph"/>
              <w:spacing w:line="120" w:lineRule="auto"/>
              <w:ind w:left="302"/>
              <w:rPr>
                <w:sz w:val="20"/>
                <w:szCs w:val="20"/>
              </w:rPr>
            </w:pPr>
          </w:p>
          <w:p w:rsidR="00505452" w:rsidRPr="00D1678C" w:rsidRDefault="00505452" w:rsidP="00722946">
            <w:pPr>
              <w:pStyle w:val="ListParagraph"/>
              <w:numPr>
                <w:ilvl w:val="0"/>
                <w:numId w:val="28"/>
              </w:numPr>
              <w:spacing w:line="192" w:lineRule="auto"/>
              <w:ind w:left="306" w:hanging="270"/>
              <w:rPr>
                <w:sz w:val="20"/>
                <w:szCs w:val="20"/>
              </w:rPr>
            </w:pPr>
            <w:r w:rsidRPr="00D1678C">
              <w:rPr>
                <w:sz w:val="20"/>
                <w:szCs w:val="20"/>
              </w:rPr>
              <w:t>Other state CSBG coordinators who have already gone through similar project.</w:t>
            </w:r>
          </w:p>
        </w:tc>
      </w:tr>
      <w:tr w:rsidR="00505452" w:rsidRPr="00D1678C" w:rsidTr="00594B53">
        <w:trPr>
          <w:trHeight w:val="3644"/>
        </w:trPr>
        <w:tc>
          <w:tcPr>
            <w:tcW w:w="3240" w:type="dxa"/>
            <w:shd w:val="clear" w:color="auto" w:fill="216F77"/>
            <w:vAlign w:val="center"/>
          </w:tcPr>
          <w:p w:rsidR="00505452" w:rsidRPr="006F48EE" w:rsidRDefault="00505452" w:rsidP="00505452">
            <w:pPr>
              <w:pStyle w:val="ListParagraph"/>
              <w:spacing w:line="192" w:lineRule="auto"/>
              <w:ind w:left="0" w:right="216"/>
              <w:rPr>
                <w:b/>
                <w:color w:val="FFFFFF" w:themeColor="background1"/>
                <w:sz w:val="20"/>
                <w:szCs w:val="20"/>
              </w:rPr>
            </w:pPr>
            <w:r w:rsidRPr="006F48EE">
              <w:rPr>
                <w:b/>
                <w:color w:val="FFFFFF" w:themeColor="background1"/>
                <w:sz w:val="20"/>
                <w:szCs w:val="20"/>
              </w:rPr>
              <w:t>How will we engage partners and experts?</w:t>
            </w:r>
          </w:p>
        </w:tc>
        <w:tc>
          <w:tcPr>
            <w:tcW w:w="7020" w:type="dxa"/>
            <w:shd w:val="clear" w:color="auto" w:fill="auto"/>
            <w:vAlign w:val="center"/>
          </w:tcPr>
          <w:p w:rsidR="00505452" w:rsidRPr="00D1678C" w:rsidRDefault="00505452" w:rsidP="00722946">
            <w:pPr>
              <w:pStyle w:val="ListParagraph"/>
              <w:numPr>
                <w:ilvl w:val="0"/>
                <w:numId w:val="30"/>
              </w:numPr>
              <w:spacing w:line="192" w:lineRule="auto"/>
              <w:ind w:left="306" w:hanging="180"/>
              <w:rPr>
                <w:sz w:val="20"/>
                <w:szCs w:val="20"/>
              </w:rPr>
            </w:pPr>
            <w:r w:rsidRPr="00D1678C">
              <w:rPr>
                <w:sz w:val="20"/>
                <w:szCs w:val="20"/>
              </w:rPr>
              <w:t>State IT office will conduct interview with each subgrantee IT specialist to identify existing local system specs, and to determine local preferences/needs for uploading data to state data warehouse.</w:t>
            </w:r>
          </w:p>
          <w:p w:rsidR="00505452" w:rsidRPr="00D1678C" w:rsidRDefault="00505452" w:rsidP="00722946">
            <w:pPr>
              <w:pStyle w:val="ListParagraph"/>
              <w:spacing w:line="192" w:lineRule="auto"/>
              <w:ind w:left="306"/>
              <w:rPr>
                <w:sz w:val="20"/>
                <w:szCs w:val="20"/>
              </w:rPr>
            </w:pPr>
          </w:p>
          <w:p w:rsidR="00505452" w:rsidRPr="00D1678C" w:rsidRDefault="00505452" w:rsidP="00722946">
            <w:pPr>
              <w:pStyle w:val="ListParagraph"/>
              <w:numPr>
                <w:ilvl w:val="0"/>
                <w:numId w:val="30"/>
              </w:numPr>
              <w:spacing w:line="192" w:lineRule="auto"/>
              <w:ind w:left="306" w:hanging="180"/>
              <w:rPr>
                <w:sz w:val="20"/>
                <w:szCs w:val="20"/>
              </w:rPr>
            </w:pPr>
            <w:r w:rsidRPr="00D1678C">
              <w:rPr>
                <w:sz w:val="20"/>
                <w:szCs w:val="20"/>
              </w:rPr>
              <w:t>Based on 1:1 interviews, state IT staff will draft initial RFP language.  This will be reviewed by local IT staff.</w:t>
            </w:r>
          </w:p>
          <w:p w:rsidR="00505452" w:rsidRPr="00D1678C" w:rsidRDefault="00505452" w:rsidP="00722946">
            <w:pPr>
              <w:pStyle w:val="ListParagraph"/>
              <w:spacing w:line="192" w:lineRule="auto"/>
              <w:ind w:left="306"/>
              <w:rPr>
                <w:sz w:val="20"/>
                <w:szCs w:val="20"/>
              </w:rPr>
            </w:pPr>
          </w:p>
          <w:p w:rsidR="00505452" w:rsidRPr="00D1678C" w:rsidRDefault="00505452" w:rsidP="00722946">
            <w:pPr>
              <w:pStyle w:val="ListParagraph"/>
              <w:numPr>
                <w:ilvl w:val="0"/>
                <w:numId w:val="30"/>
              </w:numPr>
              <w:spacing w:line="192" w:lineRule="auto"/>
              <w:ind w:left="306" w:hanging="180"/>
              <w:rPr>
                <w:sz w:val="20"/>
                <w:szCs w:val="20"/>
              </w:rPr>
            </w:pPr>
            <w:r w:rsidRPr="00D1678C">
              <w:rPr>
                <w:sz w:val="20"/>
                <w:szCs w:val="20"/>
              </w:rPr>
              <w:t>State CSBG coordinator will use the fall training to present the draft RFP to program managers.  This will allow program managers to express concerns, ask questions, as well as identify what specific reports they’d like to generate through the data warehouse.  Requests regarding additional features or customized reports will be incorporated into draft RFP where feasible—otherwise, will be tracked for inclusion in future contract amendments, etc.</w:t>
            </w:r>
          </w:p>
          <w:p w:rsidR="00505452" w:rsidRPr="00D1678C" w:rsidRDefault="00505452" w:rsidP="00722946">
            <w:pPr>
              <w:pStyle w:val="ListParagraph"/>
              <w:spacing w:line="192" w:lineRule="auto"/>
              <w:ind w:left="306"/>
              <w:rPr>
                <w:sz w:val="20"/>
                <w:szCs w:val="20"/>
              </w:rPr>
            </w:pPr>
          </w:p>
          <w:p w:rsidR="00505452" w:rsidRPr="00D1678C" w:rsidRDefault="00505452" w:rsidP="00722946">
            <w:pPr>
              <w:pStyle w:val="ListParagraph"/>
              <w:numPr>
                <w:ilvl w:val="0"/>
                <w:numId w:val="30"/>
              </w:numPr>
              <w:spacing w:line="192" w:lineRule="auto"/>
              <w:ind w:left="306" w:hanging="180"/>
              <w:rPr>
                <w:sz w:val="20"/>
                <w:szCs w:val="20"/>
              </w:rPr>
            </w:pPr>
            <w:r w:rsidRPr="00D1678C">
              <w:rPr>
                <w:sz w:val="20"/>
                <w:szCs w:val="20"/>
              </w:rPr>
              <w:t xml:space="preserve">A handful of local IT staff will be selected to assist state IT staff, state CSBG program manager, and state procurement staff in scoring of submittals. </w:t>
            </w:r>
          </w:p>
        </w:tc>
      </w:tr>
      <w:tr w:rsidR="00505452" w:rsidRPr="00D1678C" w:rsidTr="00594B53">
        <w:trPr>
          <w:trHeight w:val="576"/>
        </w:trPr>
        <w:tc>
          <w:tcPr>
            <w:tcW w:w="3240" w:type="dxa"/>
            <w:shd w:val="clear" w:color="auto" w:fill="216F77"/>
            <w:vAlign w:val="center"/>
          </w:tcPr>
          <w:p w:rsidR="00505452" w:rsidRPr="006F48EE" w:rsidRDefault="00505452" w:rsidP="00505452">
            <w:pPr>
              <w:pStyle w:val="ListParagraph"/>
              <w:spacing w:line="192" w:lineRule="auto"/>
              <w:ind w:left="59" w:right="216"/>
              <w:rPr>
                <w:b/>
                <w:color w:val="FFFFFF" w:themeColor="background1"/>
                <w:sz w:val="20"/>
                <w:szCs w:val="20"/>
              </w:rPr>
            </w:pPr>
            <w:r w:rsidRPr="006F48EE">
              <w:rPr>
                <w:b/>
                <w:color w:val="FFFFFF" w:themeColor="background1"/>
                <w:sz w:val="20"/>
                <w:szCs w:val="20"/>
              </w:rPr>
              <w:t>Overall lead</w:t>
            </w:r>
          </w:p>
        </w:tc>
        <w:tc>
          <w:tcPr>
            <w:tcW w:w="7020" w:type="dxa"/>
            <w:shd w:val="clear" w:color="auto" w:fill="auto"/>
            <w:vAlign w:val="center"/>
          </w:tcPr>
          <w:p w:rsidR="00505452" w:rsidRPr="00D1678C" w:rsidRDefault="00505452" w:rsidP="00F90907">
            <w:pPr>
              <w:spacing w:line="192" w:lineRule="auto"/>
              <w:rPr>
                <w:sz w:val="20"/>
                <w:szCs w:val="20"/>
              </w:rPr>
            </w:pPr>
            <w:r w:rsidRPr="00D1678C">
              <w:rPr>
                <w:sz w:val="20"/>
                <w:szCs w:val="20"/>
              </w:rPr>
              <w:t>State CSBG Program Manager</w:t>
            </w:r>
          </w:p>
        </w:tc>
      </w:tr>
      <w:tr w:rsidR="00505452" w:rsidRPr="00D1678C" w:rsidTr="00594B53">
        <w:trPr>
          <w:trHeight w:val="576"/>
        </w:trPr>
        <w:tc>
          <w:tcPr>
            <w:tcW w:w="3240" w:type="dxa"/>
            <w:shd w:val="clear" w:color="auto" w:fill="216F77"/>
            <w:vAlign w:val="center"/>
          </w:tcPr>
          <w:p w:rsidR="00505452" w:rsidRPr="006F48EE" w:rsidRDefault="00505452" w:rsidP="00505452">
            <w:pPr>
              <w:pStyle w:val="ListParagraph"/>
              <w:numPr>
                <w:ilvl w:val="0"/>
                <w:numId w:val="21"/>
              </w:numPr>
              <w:spacing w:line="192" w:lineRule="auto"/>
              <w:ind w:left="383" w:right="216" w:hanging="383"/>
              <w:rPr>
                <w:b/>
                <w:color w:val="FFFFFF" w:themeColor="background1"/>
                <w:sz w:val="20"/>
                <w:szCs w:val="20"/>
              </w:rPr>
            </w:pPr>
            <w:r w:rsidRPr="006F48EE">
              <w:rPr>
                <w:b/>
                <w:color w:val="FFFFFF" w:themeColor="background1"/>
                <w:sz w:val="20"/>
                <w:szCs w:val="20"/>
              </w:rPr>
              <w:t>Drafting RFP</w:t>
            </w:r>
          </w:p>
        </w:tc>
        <w:tc>
          <w:tcPr>
            <w:tcW w:w="7020" w:type="dxa"/>
            <w:shd w:val="clear" w:color="auto" w:fill="auto"/>
            <w:vAlign w:val="center"/>
          </w:tcPr>
          <w:p w:rsidR="00505452" w:rsidRPr="00D1678C" w:rsidRDefault="00505452" w:rsidP="00722946">
            <w:pPr>
              <w:spacing w:line="192" w:lineRule="auto"/>
              <w:rPr>
                <w:sz w:val="20"/>
                <w:szCs w:val="20"/>
              </w:rPr>
            </w:pPr>
            <w:r w:rsidRPr="00D1678C">
              <w:rPr>
                <w:sz w:val="20"/>
                <w:szCs w:val="20"/>
              </w:rPr>
              <w:t>State CSBG IT Specialist</w:t>
            </w:r>
          </w:p>
        </w:tc>
      </w:tr>
      <w:tr w:rsidR="00505452" w:rsidRPr="00D1678C" w:rsidTr="00594B53">
        <w:trPr>
          <w:trHeight w:val="576"/>
        </w:trPr>
        <w:tc>
          <w:tcPr>
            <w:tcW w:w="3240" w:type="dxa"/>
            <w:shd w:val="clear" w:color="auto" w:fill="216F77"/>
            <w:vAlign w:val="center"/>
          </w:tcPr>
          <w:p w:rsidR="00505452" w:rsidRPr="006F48EE" w:rsidRDefault="00505452" w:rsidP="007A4FD2">
            <w:pPr>
              <w:pStyle w:val="ListParagraph"/>
              <w:numPr>
                <w:ilvl w:val="0"/>
                <w:numId w:val="21"/>
              </w:numPr>
              <w:spacing w:line="192" w:lineRule="auto"/>
              <w:ind w:left="383" w:right="216" w:hanging="383"/>
              <w:rPr>
                <w:b/>
                <w:color w:val="FFFFFF" w:themeColor="background1"/>
                <w:sz w:val="20"/>
                <w:szCs w:val="20"/>
              </w:rPr>
            </w:pPr>
            <w:r w:rsidRPr="006F48EE">
              <w:rPr>
                <w:b/>
                <w:color w:val="FFFFFF" w:themeColor="background1"/>
                <w:sz w:val="20"/>
                <w:szCs w:val="20"/>
              </w:rPr>
              <w:t>Issuing and Distributing RFP</w:t>
            </w:r>
          </w:p>
        </w:tc>
        <w:tc>
          <w:tcPr>
            <w:tcW w:w="7020" w:type="dxa"/>
            <w:shd w:val="clear" w:color="auto" w:fill="auto"/>
            <w:vAlign w:val="center"/>
          </w:tcPr>
          <w:p w:rsidR="00505452" w:rsidRPr="00D1678C" w:rsidRDefault="00505452" w:rsidP="00F90907">
            <w:pPr>
              <w:spacing w:line="192" w:lineRule="auto"/>
              <w:rPr>
                <w:sz w:val="20"/>
                <w:szCs w:val="20"/>
              </w:rPr>
            </w:pPr>
            <w:r w:rsidRPr="00D1678C">
              <w:rPr>
                <w:sz w:val="20"/>
                <w:szCs w:val="20"/>
              </w:rPr>
              <w:t>State Procurement officer</w:t>
            </w:r>
          </w:p>
        </w:tc>
      </w:tr>
      <w:tr w:rsidR="00505452" w:rsidRPr="00D1678C" w:rsidTr="00594B53">
        <w:trPr>
          <w:trHeight w:val="576"/>
        </w:trPr>
        <w:tc>
          <w:tcPr>
            <w:tcW w:w="3240" w:type="dxa"/>
            <w:shd w:val="clear" w:color="auto" w:fill="216F77"/>
            <w:vAlign w:val="center"/>
          </w:tcPr>
          <w:p w:rsidR="00505452" w:rsidRPr="006F48EE" w:rsidRDefault="00505452" w:rsidP="00505452">
            <w:pPr>
              <w:pStyle w:val="ListParagraph"/>
              <w:numPr>
                <w:ilvl w:val="0"/>
                <w:numId w:val="21"/>
              </w:numPr>
              <w:spacing w:line="192" w:lineRule="auto"/>
              <w:ind w:left="383" w:right="216" w:hanging="383"/>
              <w:rPr>
                <w:b/>
                <w:color w:val="FFFFFF" w:themeColor="background1"/>
                <w:sz w:val="20"/>
                <w:szCs w:val="20"/>
              </w:rPr>
            </w:pPr>
            <w:r w:rsidRPr="006F48EE">
              <w:rPr>
                <w:b/>
                <w:color w:val="FFFFFF" w:themeColor="background1"/>
                <w:sz w:val="20"/>
                <w:szCs w:val="20"/>
              </w:rPr>
              <w:t>Answering questions from potential bidders</w:t>
            </w:r>
          </w:p>
        </w:tc>
        <w:tc>
          <w:tcPr>
            <w:tcW w:w="7020" w:type="dxa"/>
            <w:shd w:val="clear" w:color="auto" w:fill="auto"/>
            <w:vAlign w:val="center"/>
          </w:tcPr>
          <w:p w:rsidR="00505452" w:rsidRPr="00D1678C" w:rsidRDefault="00505452" w:rsidP="00F90907">
            <w:pPr>
              <w:spacing w:line="192" w:lineRule="auto"/>
              <w:rPr>
                <w:sz w:val="20"/>
                <w:szCs w:val="20"/>
              </w:rPr>
            </w:pPr>
            <w:r w:rsidRPr="00D1678C">
              <w:rPr>
                <w:sz w:val="20"/>
                <w:szCs w:val="20"/>
              </w:rPr>
              <w:t>State Procurement Officer</w:t>
            </w:r>
          </w:p>
        </w:tc>
      </w:tr>
      <w:tr w:rsidR="00505452" w:rsidRPr="00D1678C" w:rsidTr="00594B53">
        <w:trPr>
          <w:trHeight w:val="576"/>
        </w:trPr>
        <w:tc>
          <w:tcPr>
            <w:tcW w:w="3240" w:type="dxa"/>
            <w:shd w:val="clear" w:color="auto" w:fill="216F77"/>
            <w:vAlign w:val="center"/>
          </w:tcPr>
          <w:p w:rsidR="00505452" w:rsidRPr="006F48EE" w:rsidRDefault="00505452" w:rsidP="00505452">
            <w:pPr>
              <w:pStyle w:val="ListParagraph"/>
              <w:numPr>
                <w:ilvl w:val="0"/>
                <w:numId w:val="21"/>
              </w:numPr>
              <w:spacing w:line="192" w:lineRule="auto"/>
              <w:ind w:left="383" w:right="216" w:hanging="383"/>
              <w:rPr>
                <w:b/>
                <w:color w:val="FFFFFF" w:themeColor="background1"/>
                <w:sz w:val="20"/>
                <w:szCs w:val="20"/>
              </w:rPr>
            </w:pPr>
            <w:r w:rsidRPr="006F48EE">
              <w:rPr>
                <w:b/>
                <w:color w:val="FFFFFF" w:themeColor="background1"/>
                <w:sz w:val="20"/>
                <w:szCs w:val="20"/>
              </w:rPr>
              <w:t>Drafting Scoring Criteria</w:t>
            </w:r>
          </w:p>
        </w:tc>
        <w:tc>
          <w:tcPr>
            <w:tcW w:w="7020" w:type="dxa"/>
            <w:shd w:val="clear" w:color="auto" w:fill="auto"/>
            <w:vAlign w:val="center"/>
          </w:tcPr>
          <w:p w:rsidR="00505452" w:rsidRPr="00D1678C" w:rsidRDefault="00505452" w:rsidP="00722946">
            <w:pPr>
              <w:spacing w:line="192" w:lineRule="auto"/>
              <w:rPr>
                <w:sz w:val="20"/>
                <w:szCs w:val="20"/>
              </w:rPr>
            </w:pPr>
            <w:r w:rsidRPr="00D1678C">
              <w:rPr>
                <w:sz w:val="20"/>
                <w:szCs w:val="20"/>
              </w:rPr>
              <w:t>State CSBG IT Specialist</w:t>
            </w:r>
          </w:p>
        </w:tc>
      </w:tr>
      <w:tr w:rsidR="00505452" w:rsidRPr="00D1678C" w:rsidTr="00594B53">
        <w:trPr>
          <w:trHeight w:val="576"/>
        </w:trPr>
        <w:tc>
          <w:tcPr>
            <w:tcW w:w="3240" w:type="dxa"/>
            <w:shd w:val="clear" w:color="auto" w:fill="216F77"/>
            <w:vAlign w:val="center"/>
          </w:tcPr>
          <w:p w:rsidR="00505452" w:rsidRPr="006F48EE" w:rsidRDefault="00505452" w:rsidP="00505452">
            <w:pPr>
              <w:pStyle w:val="ListParagraph"/>
              <w:numPr>
                <w:ilvl w:val="0"/>
                <w:numId w:val="21"/>
              </w:numPr>
              <w:spacing w:line="192" w:lineRule="auto"/>
              <w:ind w:left="383" w:right="216" w:hanging="383"/>
              <w:rPr>
                <w:b/>
                <w:color w:val="FFFFFF" w:themeColor="background1"/>
                <w:sz w:val="20"/>
                <w:szCs w:val="20"/>
              </w:rPr>
            </w:pPr>
            <w:r w:rsidRPr="006F48EE">
              <w:rPr>
                <w:b/>
                <w:color w:val="FFFFFF" w:themeColor="background1"/>
                <w:sz w:val="20"/>
                <w:szCs w:val="20"/>
              </w:rPr>
              <w:t>Scoring Submissions</w:t>
            </w:r>
          </w:p>
        </w:tc>
        <w:tc>
          <w:tcPr>
            <w:tcW w:w="7020" w:type="dxa"/>
            <w:shd w:val="clear" w:color="auto" w:fill="auto"/>
            <w:vAlign w:val="center"/>
          </w:tcPr>
          <w:p w:rsidR="00505452" w:rsidRPr="00D1678C" w:rsidRDefault="00505452" w:rsidP="00722946">
            <w:pPr>
              <w:spacing w:line="192" w:lineRule="auto"/>
              <w:rPr>
                <w:sz w:val="20"/>
                <w:szCs w:val="20"/>
              </w:rPr>
            </w:pPr>
            <w:r w:rsidRPr="00D1678C">
              <w:rPr>
                <w:sz w:val="20"/>
                <w:szCs w:val="20"/>
              </w:rPr>
              <w:t>State CSBG IT Specialist /</w:t>
            </w:r>
          </w:p>
          <w:p w:rsidR="00505452" w:rsidRPr="00D1678C" w:rsidRDefault="00505452" w:rsidP="00722946">
            <w:pPr>
              <w:spacing w:line="192" w:lineRule="auto"/>
              <w:rPr>
                <w:sz w:val="20"/>
                <w:szCs w:val="20"/>
              </w:rPr>
            </w:pPr>
            <w:r w:rsidRPr="00D1678C">
              <w:rPr>
                <w:sz w:val="20"/>
                <w:szCs w:val="20"/>
              </w:rPr>
              <w:t>CSBG Program Manager</w:t>
            </w:r>
          </w:p>
        </w:tc>
      </w:tr>
      <w:tr w:rsidR="00505452" w:rsidRPr="00D1678C" w:rsidTr="00594B53">
        <w:trPr>
          <w:trHeight w:val="576"/>
        </w:trPr>
        <w:tc>
          <w:tcPr>
            <w:tcW w:w="3240" w:type="dxa"/>
            <w:shd w:val="clear" w:color="auto" w:fill="216F77"/>
            <w:vAlign w:val="center"/>
          </w:tcPr>
          <w:p w:rsidR="00505452" w:rsidRPr="006F48EE" w:rsidRDefault="00505452" w:rsidP="00505452">
            <w:pPr>
              <w:pStyle w:val="ListParagraph"/>
              <w:numPr>
                <w:ilvl w:val="0"/>
                <w:numId w:val="21"/>
              </w:numPr>
              <w:spacing w:line="192" w:lineRule="auto"/>
              <w:ind w:left="383" w:right="216" w:hanging="383"/>
              <w:rPr>
                <w:b/>
                <w:color w:val="FFFFFF" w:themeColor="background1"/>
                <w:sz w:val="20"/>
                <w:szCs w:val="20"/>
              </w:rPr>
            </w:pPr>
            <w:r w:rsidRPr="006F48EE">
              <w:rPr>
                <w:b/>
                <w:color w:val="FFFFFF" w:themeColor="background1"/>
                <w:sz w:val="20"/>
                <w:szCs w:val="20"/>
              </w:rPr>
              <w:t>Final Selection of Vendor</w:t>
            </w:r>
          </w:p>
        </w:tc>
        <w:tc>
          <w:tcPr>
            <w:tcW w:w="7020" w:type="dxa"/>
            <w:shd w:val="clear" w:color="auto" w:fill="auto"/>
            <w:vAlign w:val="center"/>
          </w:tcPr>
          <w:p w:rsidR="00505452" w:rsidRPr="00D1678C" w:rsidRDefault="00505452" w:rsidP="00D1678C">
            <w:pPr>
              <w:spacing w:line="192" w:lineRule="auto"/>
              <w:rPr>
                <w:sz w:val="20"/>
                <w:szCs w:val="20"/>
              </w:rPr>
            </w:pPr>
            <w:r w:rsidRPr="00D1678C">
              <w:rPr>
                <w:sz w:val="20"/>
                <w:szCs w:val="20"/>
              </w:rPr>
              <w:t>State CSBG IT Specialist /</w:t>
            </w:r>
          </w:p>
          <w:p w:rsidR="00505452" w:rsidRPr="00D1678C" w:rsidRDefault="00505452" w:rsidP="00D1678C">
            <w:pPr>
              <w:spacing w:line="192" w:lineRule="auto"/>
              <w:rPr>
                <w:sz w:val="20"/>
                <w:szCs w:val="20"/>
              </w:rPr>
            </w:pPr>
            <w:r w:rsidRPr="00D1678C">
              <w:rPr>
                <w:sz w:val="20"/>
                <w:szCs w:val="20"/>
              </w:rPr>
              <w:t>CSBG Program Manager</w:t>
            </w:r>
          </w:p>
        </w:tc>
      </w:tr>
    </w:tbl>
    <w:p w:rsidR="00734FFB" w:rsidRPr="006F0A42" w:rsidRDefault="00734FFB" w:rsidP="006F0A42"/>
    <w:p w:rsidR="00713A22" w:rsidRPr="006C1047" w:rsidRDefault="00713A22" w:rsidP="006117A2">
      <w:pPr>
        <w:pStyle w:val="Heading1"/>
      </w:pPr>
      <w:r w:rsidRPr="006C1047">
        <w:t>Developing the RFP</w:t>
      </w:r>
    </w:p>
    <w:p w:rsidR="00682129" w:rsidRDefault="00682129" w:rsidP="00682129">
      <w:pPr>
        <w:pStyle w:val="Heading3"/>
        <w:numPr>
          <w:ilvl w:val="0"/>
          <w:numId w:val="0"/>
        </w:numPr>
        <w:ind w:left="274"/>
      </w:pPr>
    </w:p>
    <w:p w:rsidR="00734FFB" w:rsidRDefault="00734FFB" w:rsidP="00B93BDD">
      <w:pPr>
        <w:jc w:val="both"/>
      </w:pPr>
      <w:r>
        <w:t xml:space="preserve">Once you have determined your basic parameters for the RFP process, it is time to develop the RFP.  This guide walks through three major steps:  engaging </w:t>
      </w:r>
      <w:r w:rsidR="00D1678C">
        <w:t xml:space="preserve">partners and experts </w:t>
      </w:r>
      <w:r>
        <w:t>to define project needs, drafting the RFP language, as well as publishing/circulating the RFP.</w:t>
      </w:r>
    </w:p>
    <w:p w:rsidR="00734FFB" w:rsidRPr="00734FFB" w:rsidRDefault="00734FFB" w:rsidP="00734FFB"/>
    <w:p w:rsidR="00035601" w:rsidRDefault="006D26C1" w:rsidP="00734FFB">
      <w:pPr>
        <w:pStyle w:val="Heading2"/>
      </w:pPr>
      <w:r>
        <w:lastRenderedPageBreak/>
        <w:t>Step One</w:t>
      </w:r>
      <w:r w:rsidR="00734FFB">
        <w:t xml:space="preserve">:  </w:t>
      </w:r>
      <w:r w:rsidR="00035601">
        <w:t>Engage</w:t>
      </w:r>
      <w:r w:rsidR="00374D7D">
        <w:t xml:space="preserve"> partners and experts</w:t>
      </w:r>
      <w:r w:rsidR="00035601">
        <w:t xml:space="preserve"> to define</w:t>
      </w:r>
      <w:r w:rsidR="00A13263">
        <w:t xml:space="preserve"> and/or refine</w:t>
      </w:r>
      <w:r w:rsidR="00035601">
        <w:t xml:space="preserve"> project </w:t>
      </w:r>
      <w:r w:rsidR="00A13263">
        <w:t>work scope</w:t>
      </w:r>
    </w:p>
    <w:p w:rsidR="00734FFB" w:rsidRDefault="00734FFB" w:rsidP="00734FFB"/>
    <w:p w:rsidR="00374D7D" w:rsidRDefault="00374D7D" w:rsidP="00B93BDD">
      <w:pPr>
        <w:jc w:val="both"/>
      </w:pPr>
      <w:r>
        <w:t>In a way, this step could be considered a “needs assessment” of your current IT infrastructure.  While you may already have a primary project objective laid out, this step is intended to hammer out all of the specific details you want to include in the RFP project scope of work.</w:t>
      </w:r>
    </w:p>
    <w:p w:rsidR="00374D7D" w:rsidRPr="00734FFB" w:rsidRDefault="00374D7D" w:rsidP="00734FFB"/>
    <w:p w:rsidR="00734FFB" w:rsidRDefault="00042FE3" w:rsidP="007A6B61">
      <w:pPr>
        <w:pStyle w:val="Heading3"/>
        <w:tabs>
          <w:tab w:val="clear" w:pos="270"/>
          <w:tab w:val="left" w:pos="360"/>
        </w:tabs>
        <w:ind w:left="360" w:hanging="360"/>
      </w:pPr>
      <w:r>
        <w:t>A</w:t>
      </w:r>
      <w:r w:rsidR="00035601" w:rsidRPr="00035601">
        <w:t xml:space="preserve">ffirm, clarify, and refine primary project </w:t>
      </w:r>
      <w:r w:rsidR="00513AF9">
        <w:t>objective(s)</w:t>
      </w:r>
    </w:p>
    <w:p w:rsidR="006E029D" w:rsidRPr="006E029D" w:rsidRDefault="006E029D" w:rsidP="006E029D"/>
    <w:p w:rsidR="00C57C73" w:rsidRDefault="00C57C73" w:rsidP="006E029D">
      <w:pPr>
        <w:tabs>
          <w:tab w:val="left" w:pos="540"/>
        </w:tabs>
        <w:ind w:left="360"/>
        <w:jc w:val="both"/>
      </w:pPr>
      <w:r>
        <w:t xml:space="preserve">Initial conversation with partners and experts involved in the RFP process should start with review of the primary project objective.  </w:t>
      </w:r>
      <w:r w:rsidR="00513AF9">
        <w:t>This</w:t>
      </w:r>
      <w:r>
        <w:t xml:space="preserve"> provides partners with an opportunity to</w:t>
      </w:r>
      <w:r w:rsidR="00513AF9">
        <w:t xml:space="preserve"> ask questions and/or</w:t>
      </w:r>
      <w:r>
        <w:t xml:space="preserve"> highlight parts of </w:t>
      </w:r>
      <w:r w:rsidR="006E029D">
        <w:t xml:space="preserve">the </w:t>
      </w:r>
      <w:r>
        <w:t xml:space="preserve">objective that </w:t>
      </w:r>
      <w:r w:rsidR="00513AF9">
        <w:t xml:space="preserve">need clarification.  More importantly, it assures that everyone is on the same page moving forward. </w:t>
      </w:r>
    </w:p>
    <w:p w:rsidR="00734FFB" w:rsidRPr="00734FFB" w:rsidRDefault="00734FFB" w:rsidP="00734FFB">
      <w:pPr>
        <w:ind w:left="270"/>
      </w:pPr>
    </w:p>
    <w:p w:rsidR="00042FE3" w:rsidRDefault="00042FE3" w:rsidP="006E029D">
      <w:pPr>
        <w:pStyle w:val="Heading3"/>
        <w:tabs>
          <w:tab w:val="clear" w:pos="270"/>
        </w:tabs>
        <w:ind w:left="360" w:hanging="360"/>
      </w:pPr>
      <w:r>
        <w:t>Identify who will (or should) benefit from the project</w:t>
      </w:r>
    </w:p>
    <w:p w:rsidR="00C57C73" w:rsidRDefault="00C57C73" w:rsidP="00C57C73"/>
    <w:p w:rsidR="001A2B51" w:rsidRDefault="00842183" w:rsidP="00895D13">
      <w:pPr>
        <w:ind w:left="360"/>
        <w:jc w:val="both"/>
      </w:pPr>
      <w:r>
        <w:t xml:space="preserve">This topic will become </w:t>
      </w:r>
      <w:r w:rsidR="00C57C73">
        <w:t>it</w:t>
      </w:r>
      <w:r>
        <w:t>s own section in the RFP draft.  However, outlining “who benefits”</w:t>
      </w:r>
      <w:r w:rsidR="00C57C73">
        <w:t xml:space="preserve"> </w:t>
      </w:r>
      <w:r w:rsidR="00513AF9">
        <w:t>can also</w:t>
      </w:r>
      <w:r w:rsidR="00C57C73">
        <w:t xml:space="preserve"> </w:t>
      </w:r>
      <w:r w:rsidR="00513AF9">
        <w:t>serve as a litmus test</w:t>
      </w:r>
      <w:r w:rsidR="00C57C73">
        <w:t xml:space="preserve"> when </w:t>
      </w:r>
      <w:r>
        <w:t>plotting out</w:t>
      </w:r>
      <w:r w:rsidR="00C57C73">
        <w:t xml:space="preserve"> project scope.  For example, if </w:t>
      </w:r>
      <w:r w:rsidR="003F18F5">
        <w:t xml:space="preserve">a new system is intended to help local program managers use data for performance management—then a key aspect of the scope </w:t>
      </w:r>
      <w:r w:rsidR="00513AF9">
        <w:t>should</w:t>
      </w:r>
      <w:r w:rsidR="003F18F5">
        <w:t xml:space="preserve"> include </w:t>
      </w:r>
      <w:r>
        <w:t>reporting features accessible to local users.</w:t>
      </w:r>
      <w:r w:rsidR="00895D13">
        <w:t xml:space="preserve"> </w:t>
      </w:r>
    </w:p>
    <w:p w:rsidR="00A11C8C" w:rsidRPr="00A11C8C" w:rsidRDefault="00A11C8C" w:rsidP="00A11C8C"/>
    <w:p w:rsidR="00035601" w:rsidRDefault="006919F1" w:rsidP="00D04FFD">
      <w:pPr>
        <w:pStyle w:val="Heading3"/>
        <w:tabs>
          <w:tab w:val="clear" w:pos="270"/>
          <w:tab w:val="left" w:pos="360"/>
        </w:tabs>
        <w:ind w:left="360" w:hanging="360"/>
      </w:pPr>
      <w:r>
        <w:t xml:space="preserve">Pinpoint </w:t>
      </w:r>
      <w:r w:rsidR="00035601" w:rsidRPr="00035601">
        <w:t xml:space="preserve">system tools or features </w:t>
      </w:r>
      <w:r>
        <w:t>that are</w:t>
      </w:r>
      <w:r w:rsidR="00035601" w:rsidRPr="00035601">
        <w:t xml:space="preserve"> </w:t>
      </w:r>
      <w:r w:rsidR="00042FE3" w:rsidRPr="00042FE3">
        <w:rPr>
          <w:u w:val="single"/>
        </w:rPr>
        <w:t>required</w:t>
      </w:r>
      <w:r w:rsidR="00035601" w:rsidRPr="00035601">
        <w:t xml:space="preserve"> to achieve primary </w:t>
      </w:r>
      <w:r w:rsidR="00513AF9">
        <w:t>objective</w:t>
      </w:r>
    </w:p>
    <w:p w:rsidR="007900D1" w:rsidRDefault="007900D1" w:rsidP="007900D1"/>
    <w:p w:rsidR="00A13263" w:rsidRDefault="00A13263" w:rsidP="00E43DF4">
      <w:pPr>
        <w:ind w:left="360"/>
        <w:jc w:val="both"/>
      </w:pPr>
      <w:r>
        <w:t xml:space="preserve">When developing RFP’s that involve information technology, it is important to get feedback from both end users, as well as system (IT) experts.  </w:t>
      </w:r>
    </w:p>
    <w:p w:rsidR="00A13263" w:rsidRDefault="00A13263" w:rsidP="00E43DF4">
      <w:pPr>
        <w:ind w:left="360"/>
        <w:jc w:val="both"/>
      </w:pPr>
    </w:p>
    <w:p w:rsidR="00551BAF" w:rsidRDefault="00A13263" w:rsidP="00E43DF4">
      <w:pPr>
        <w:pStyle w:val="ListParagraph"/>
        <w:numPr>
          <w:ilvl w:val="0"/>
          <w:numId w:val="31"/>
        </w:numPr>
        <w:ind w:left="720"/>
        <w:jc w:val="both"/>
      </w:pPr>
      <w:r w:rsidRPr="00D04FFD">
        <w:rPr>
          <w:b/>
          <w:u w:val="single"/>
        </w:rPr>
        <w:t>Users</w:t>
      </w:r>
      <w:r>
        <w:t xml:space="preserve"> will be able to quickly tell you about shortcomings associated with aspects of the</w:t>
      </w:r>
      <w:r w:rsidR="00551BAF">
        <w:t xml:space="preserve">ir current systems, as well as tools or features that are absolutely critical for doing their job.  Sorting through both shortcomings and “must haves” to find common themes will provide a basis for project requirements in the RFP draft.  </w:t>
      </w:r>
    </w:p>
    <w:p w:rsidR="00551BAF" w:rsidRDefault="00551BAF" w:rsidP="00E43DF4">
      <w:pPr>
        <w:ind w:left="720" w:hanging="360"/>
        <w:jc w:val="both"/>
      </w:pPr>
    </w:p>
    <w:p w:rsidR="00551BAF" w:rsidRPr="007900D1" w:rsidRDefault="00551BAF" w:rsidP="00E43DF4">
      <w:pPr>
        <w:pStyle w:val="ListParagraph"/>
        <w:numPr>
          <w:ilvl w:val="0"/>
          <w:numId w:val="31"/>
        </w:numPr>
        <w:ind w:left="720"/>
        <w:jc w:val="both"/>
      </w:pPr>
      <w:r w:rsidRPr="00D04FFD">
        <w:rPr>
          <w:b/>
          <w:u w:val="single"/>
        </w:rPr>
        <w:t>System (IT) experts</w:t>
      </w:r>
      <w:r>
        <w:t xml:space="preserve"> will be able to </w:t>
      </w:r>
      <w:r w:rsidR="002D590A">
        <w:t>outline</w:t>
      </w:r>
      <w:r>
        <w:t xml:space="preserve"> the technical requirements associated with your project objective</w:t>
      </w:r>
      <w:r w:rsidR="002D590A">
        <w:t>s</w:t>
      </w:r>
      <w:r>
        <w:t xml:space="preserve">.  </w:t>
      </w:r>
      <w:r w:rsidR="00E43DF4">
        <w:t>This includes, but is not limited to,</w:t>
      </w:r>
      <w:r>
        <w:t xml:space="preserve"> integration and/or compatibility with various systems, preferred software or hardware, as well as required security architecture.</w:t>
      </w:r>
    </w:p>
    <w:p w:rsidR="006E029D" w:rsidRDefault="006E029D" w:rsidP="00E43DF4">
      <w:pPr>
        <w:jc w:val="both"/>
      </w:pPr>
    </w:p>
    <w:p w:rsidR="00E43DF4" w:rsidRDefault="00E43DF4" w:rsidP="00E43DF4">
      <w:pPr>
        <w:ind w:left="360"/>
        <w:jc w:val="both"/>
      </w:pPr>
      <w:r>
        <w:t>In most cases, it is</w:t>
      </w:r>
      <w:r w:rsidR="00144D7C">
        <w:t xml:space="preserve"> helpful</w:t>
      </w:r>
      <w:r>
        <w:t xml:space="preserve"> to </w:t>
      </w:r>
      <w:r w:rsidR="00144D7C">
        <w:t>engage</w:t>
      </w:r>
      <w:r>
        <w:t xml:space="preserve"> users first to identify what tools or features are considered “must have,” then ask system experts to chime in regarding what technical requirements </w:t>
      </w:r>
      <w:r w:rsidR="00144D7C">
        <w:t xml:space="preserve">are necessary </w:t>
      </w:r>
      <w:r>
        <w:t>to generate those tools and features.</w:t>
      </w:r>
    </w:p>
    <w:p w:rsidR="00E43DF4" w:rsidRPr="006E029D" w:rsidRDefault="00E43DF4" w:rsidP="00E43DF4">
      <w:pPr>
        <w:ind w:left="360"/>
      </w:pPr>
    </w:p>
    <w:p w:rsidR="00D04FFD" w:rsidRDefault="006919F1" w:rsidP="00E43DF4">
      <w:pPr>
        <w:pStyle w:val="Heading3"/>
        <w:tabs>
          <w:tab w:val="clear" w:pos="270"/>
        </w:tabs>
        <w:ind w:left="360" w:hanging="360"/>
      </w:pPr>
      <w:r>
        <w:t xml:space="preserve">Identify </w:t>
      </w:r>
      <w:r w:rsidR="00035601" w:rsidRPr="00035601">
        <w:t xml:space="preserve">system tools or features </w:t>
      </w:r>
      <w:r>
        <w:t xml:space="preserve">that </w:t>
      </w:r>
      <w:r w:rsidR="00042FE3">
        <w:t xml:space="preserve">are </w:t>
      </w:r>
      <w:r w:rsidR="00042FE3" w:rsidRPr="00042FE3">
        <w:rPr>
          <w:u w:val="single"/>
        </w:rPr>
        <w:t>desired</w:t>
      </w:r>
      <w:r w:rsidR="00042FE3">
        <w:t xml:space="preserve"> (but not necessa</w:t>
      </w:r>
      <w:r>
        <w:t>rily required)</w:t>
      </w:r>
    </w:p>
    <w:p w:rsidR="00E43DF4" w:rsidRDefault="00E43DF4" w:rsidP="00E43DF4"/>
    <w:p w:rsidR="00D04FFD" w:rsidRDefault="00E43DF4" w:rsidP="00144D7C">
      <w:pPr>
        <w:ind w:left="360"/>
      </w:pPr>
      <w:r>
        <w:t>As partners and experts provide input regarding the project scope, asking them to classify their ideas as “must have” or “would be nice to have</w:t>
      </w:r>
      <w:r w:rsidR="00144D7C">
        <w:t xml:space="preserve">” will make it much easier to produce a project scope in your RFP.  As noted above, by engaging users first, </w:t>
      </w:r>
      <w:r w:rsidR="00144D7C">
        <w:lastRenderedPageBreak/>
        <w:t xml:space="preserve">system experts can then tell you whether some of the “nice to have” features are feasible to include in the current RFP (given budget limits).  </w:t>
      </w:r>
    </w:p>
    <w:p w:rsidR="00594B53" w:rsidRDefault="00594B53" w:rsidP="00144D7C">
      <w:pPr>
        <w:ind w:left="360"/>
      </w:pPr>
    </w:p>
    <w:p w:rsidR="00541926" w:rsidRDefault="00C57C73" w:rsidP="00C57C73">
      <w:pPr>
        <w:pStyle w:val="Heading2"/>
      </w:pPr>
      <w:r>
        <w:t>S</w:t>
      </w:r>
      <w:r w:rsidR="006D26C1">
        <w:t>tep Two</w:t>
      </w:r>
      <w:r>
        <w:t xml:space="preserve">:  </w:t>
      </w:r>
      <w:r w:rsidR="00781F6C">
        <w:t>Draft the</w:t>
      </w:r>
      <w:r w:rsidR="00042FE3">
        <w:t xml:space="preserve"> RFP</w:t>
      </w:r>
      <w:r w:rsidR="00F05956">
        <w:t xml:space="preserve"> Language</w:t>
      </w:r>
    </w:p>
    <w:p w:rsidR="00691D5B" w:rsidRDefault="00691D5B" w:rsidP="00691D5B"/>
    <w:p w:rsidR="00691D5B" w:rsidRDefault="00691D5B" w:rsidP="003859F6">
      <w:pPr>
        <w:jc w:val="both"/>
      </w:pPr>
      <w:r>
        <w:t>This section outlines some of the basic components included in most RFP’s, and provides example language for each.</w:t>
      </w:r>
    </w:p>
    <w:p w:rsidR="00691D5B" w:rsidRPr="00691D5B" w:rsidRDefault="00691D5B" w:rsidP="003859F6">
      <w:pPr>
        <w:jc w:val="both"/>
      </w:pPr>
    </w:p>
    <w:p w:rsidR="00691D5B" w:rsidRDefault="00691D5B" w:rsidP="003859F6">
      <w:pPr>
        <w:pStyle w:val="Heading3"/>
        <w:tabs>
          <w:tab w:val="clear" w:pos="270"/>
          <w:tab w:val="left" w:pos="360"/>
        </w:tabs>
        <w:ind w:left="360" w:hanging="360"/>
        <w:jc w:val="both"/>
      </w:pPr>
      <w:r>
        <w:t>Project Description</w:t>
      </w:r>
    </w:p>
    <w:p w:rsidR="00691D5B" w:rsidRPr="003859F6" w:rsidRDefault="00691D5B" w:rsidP="003859F6">
      <w:pPr>
        <w:pStyle w:val="Heading3"/>
        <w:numPr>
          <w:ilvl w:val="0"/>
          <w:numId w:val="0"/>
        </w:numPr>
        <w:ind w:left="274"/>
        <w:jc w:val="both"/>
        <w:rPr>
          <w:sz w:val="22"/>
        </w:rPr>
      </w:pPr>
    </w:p>
    <w:p w:rsidR="00D04EEF" w:rsidRPr="00D04EEF" w:rsidRDefault="00D04EEF" w:rsidP="00D04EEF">
      <w:pPr>
        <w:pStyle w:val="Heading3"/>
        <w:numPr>
          <w:ilvl w:val="0"/>
          <w:numId w:val="0"/>
        </w:numPr>
        <w:tabs>
          <w:tab w:val="clear" w:pos="270"/>
          <w:tab w:val="left" w:pos="360"/>
          <w:tab w:val="left" w:pos="450"/>
        </w:tabs>
        <w:ind w:left="360"/>
        <w:jc w:val="both"/>
        <w:rPr>
          <w:b w:val="0"/>
          <w:sz w:val="22"/>
        </w:rPr>
      </w:pPr>
      <w:r>
        <w:rPr>
          <w:noProof/>
        </w:rPr>
        <mc:AlternateContent>
          <mc:Choice Requires="wpg">
            <w:drawing>
              <wp:anchor distT="0" distB="0" distL="114300" distR="114300" simplePos="0" relativeHeight="251681792" behindDoc="0" locked="0" layoutInCell="1" allowOverlap="1" wp14:anchorId="5F1A8297" wp14:editId="1710BF30">
                <wp:simplePos x="0" y="0"/>
                <wp:positionH relativeFrom="column">
                  <wp:posOffset>232787</wp:posOffset>
                </wp:positionH>
                <wp:positionV relativeFrom="paragraph">
                  <wp:posOffset>449031</wp:posOffset>
                </wp:positionV>
                <wp:extent cx="6318250" cy="884555"/>
                <wp:effectExtent l="0" t="0" r="6350" b="0"/>
                <wp:wrapTopAndBottom/>
                <wp:docPr id="22" name="Group 22"/>
                <wp:cNvGraphicFramePr/>
                <a:graphic xmlns:a="http://schemas.openxmlformats.org/drawingml/2006/main">
                  <a:graphicData uri="http://schemas.microsoft.com/office/word/2010/wordprocessingGroup">
                    <wpg:wgp>
                      <wpg:cNvGrpSpPr/>
                      <wpg:grpSpPr>
                        <a:xfrm>
                          <a:off x="0" y="0"/>
                          <a:ext cx="6318250" cy="884555"/>
                          <a:chOff x="0" y="0"/>
                          <a:chExt cx="6318422" cy="889340"/>
                        </a:xfrm>
                      </wpg:grpSpPr>
                      <wps:wsp>
                        <wps:cNvPr id="4" name="Rectangle 4"/>
                        <wps:cNvSpPr/>
                        <wps:spPr>
                          <a:xfrm>
                            <a:off x="0" y="0"/>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59F6" w:rsidRPr="003859F6" w:rsidRDefault="003859F6" w:rsidP="003859F6">
                              <w:pPr>
                                <w:jc w:val="center"/>
                                <w:rPr>
                                  <w:b/>
                                  <w:color w:val="216F77"/>
                                </w:rPr>
                              </w:pPr>
                              <w:r w:rsidRPr="003859F6">
                                <w:rPr>
                                  <w:b/>
                                  <w:color w:val="216F77"/>
                                </w:rPr>
                                <w:t>Example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85686"/>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Pr>
                                  <w:b/>
                                  <w:color w:val="216F77"/>
                                </w:rPr>
                                <w:t>Example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5F1A8297" id="Group 22" o:spid="_x0000_s1028" style="position:absolute;left:0;text-align:left;margin-left:18.35pt;margin-top:35.35pt;width:497.5pt;height:69.65pt;z-index:251681792;mso-width-relative:margin;mso-height-relative:margin" coordsize="63184,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">
                <v:rect id="Rectangle 4" o:spid="_x0000_s1029" style="position:absolute;width:63184;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" fillcolor="#e7e6e6 [3214]" stroked="f" strokeweight="1pt">
                  <v:textbox>
                    <w:txbxContent>
                      <w:p w:rsidR="003859F6" w:rsidRPr="003859F6" w:rsidRDefault="003859F6" w:rsidP="003859F6">
                        <w:pPr>
                          <w:jc w:val="center"/>
                          <w:rPr>
                            <w:b/>
                            <w:color w:val="216F77"/>
                          </w:rPr>
                        </w:pPr>
                        <w:r w:rsidRPr="003859F6">
                          <w:rPr>
                            <w:b/>
                            <w:color w:val="216F77"/>
                          </w:rPr>
                          <w:t>Example 1</w:t>
                        </w:r>
                      </w:p>
                    </w:txbxContent>
                  </v:textbox>
                </v:rect>
                <v:rect id="Rectangle 21" o:spid="_x0000_s1030" style="position:absolute;top:4856;width:63184;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" fillcolor="#e7e6e6 [3214]" stroked="f" strokeweight="1pt">
                  <v:textbox>
                    <w:txbxContent>
                      <w:p w:rsidR="00D04EEF" w:rsidRPr="003859F6" w:rsidRDefault="00D04EEF" w:rsidP="00D04EEF">
                        <w:pPr>
                          <w:jc w:val="center"/>
                          <w:rPr>
                            <w:b/>
                            <w:color w:val="216F77"/>
                          </w:rPr>
                        </w:pPr>
                        <w:r>
                          <w:rPr>
                            <w:b/>
                            <w:color w:val="216F77"/>
                          </w:rPr>
                          <w:t>Example 2</w:t>
                        </w:r>
                      </w:p>
                    </w:txbxContent>
                  </v:textbox>
                </v:rect>
                <w10:wrap type="topAndBottom"/>
              </v:group>
            </w:pict>
          </mc:Fallback>
        </mc:AlternateContent>
      </w:r>
      <w:r w:rsidR="00691D5B" w:rsidRPr="00691D5B">
        <w:rPr>
          <w:b w:val="0"/>
          <w:sz w:val="22"/>
        </w:rPr>
        <w:t>Developing a proposal takes a lot of time.  A brie</w:t>
      </w:r>
      <w:bookmarkStart w:id="0" w:name="_GoBack"/>
      <w:bookmarkEnd w:id="0"/>
      <w:r w:rsidR="00691D5B" w:rsidRPr="00691D5B">
        <w:rPr>
          <w:b w:val="0"/>
          <w:sz w:val="22"/>
        </w:rPr>
        <w:t>f (one to two sentence) description of the project at the top of your RFP will give potential bidders an opportunity to decide whether it is worth their time to keep reading.</w:t>
      </w:r>
    </w:p>
    <w:p w:rsidR="003859F6" w:rsidRDefault="00691D5B" w:rsidP="003859F6">
      <w:pPr>
        <w:pStyle w:val="Heading3"/>
        <w:tabs>
          <w:tab w:val="clear" w:pos="270"/>
          <w:tab w:val="left" w:pos="360"/>
        </w:tabs>
        <w:ind w:left="360" w:hanging="360"/>
      </w:pPr>
      <w:r>
        <w:t>Organizational B</w:t>
      </w:r>
      <w:r w:rsidR="003859F6">
        <w:t>ackground</w:t>
      </w:r>
    </w:p>
    <w:p w:rsidR="003859F6" w:rsidRPr="003859F6" w:rsidRDefault="003859F6" w:rsidP="003859F6"/>
    <w:p w:rsidR="00691D5B" w:rsidRDefault="00691D5B" w:rsidP="003859F6">
      <w:pPr>
        <w:pStyle w:val="Heading5"/>
        <w:numPr>
          <w:ilvl w:val="0"/>
          <w:numId w:val="0"/>
        </w:numPr>
        <w:spacing w:after="0" w:line="240" w:lineRule="auto"/>
        <w:ind w:left="360"/>
        <w:jc w:val="both"/>
        <w:rPr>
          <w:sz w:val="22"/>
          <w:szCs w:val="22"/>
        </w:rPr>
      </w:pPr>
      <w:r w:rsidRPr="003859F6">
        <w:rPr>
          <w:sz w:val="22"/>
          <w:szCs w:val="22"/>
        </w:rPr>
        <w:t>Some IT contractors prefer to work with particular sectors (e.g., non-profit, government, corporate).  Providing some background about your organization and the work you do will be another important factor in whether a potential bidder develops a proposal or not.</w:t>
      </w:r>
    </w:p>
    <w:p w:rsidR="003859F6" w:rsidRDefault="00D04EEF" w:rsidP="003859F6">
      <w:r>
        <w:rPr>
          <w:noProof/>
        </w:rPr>
        <mc:AlternateContent>
          <mc:Choice Requires="wpg">
            <w:drawing>
              <wp:anchor distT="0" distB="0" distL="114300" distR="114300" simplePos="0" relativeHeight="251683840" behindDoc="0" locked="0" layoutInCell="1" allowOverlap="1" wp14:anchorId="4B28793C" wp14:editId="6ABFC42B">
                <wp:simplePos x="0" y="0"/>
                <wp:positionH relativeFrom="column">
                  <wp:posOffset>222421</wp:posOffset>
                </wp:positionH>
                <wp:positionV relativeFrom="paragraph">
                  <wp:posOffset>219315</wp:posOffset>
                </wp:positionV>
                <wp:extent cx="6318250" cy="884555"/>
                <wp:effectExtent l="0" t="0" r="6350" b="0"/>
                <wp:wrapTopAndBottom/>
                <wp:docPr id="23" name="Group 23"/>
                <wp:cNvGraphicFramePr/>
                <a:graphic xmlns:a="http://schemas.openxmlformats.org/drawingml/2006/main">
                  <a:graphicData uri="http://schemas.microsoft.com/office/word/2010/wordprocessingGroup">
                    <wpg:wgp>
                      <wpg:cNvGrpSpPr/>
                      <wpg:grpSpPr>
                        <a:xfrm>
                          <a:off x="0" y="0"/>
                          <a:ext cx="6318250" cy="884555"/>
                          <a:chOff x="0" y="0"/>
                          <a:chExt cx="6318422" cy="889340"/>
                        </a:xfrm>
                      </wpg:grpSpPr>
                      <wps:wsp>
                        <wps:cNvPr id="24" name="Rectangle 24"/>
                        <wps:cNvSpPr/>
                        <wps:spPr>
                          <a:xfrm>
                            <a:off x="0" y="0"/>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sidRPr="003859F6">
                                <w:rPr>
                                  <w:b/>
                                  <w:color w:val="216F77"/>
                                </w:rPr>
                                <w:t>Example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485686"/>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Pr>
                                  <w:b/>
                                  <w:color w:val="216F77"/>
                                </w:rPr>
                                <w:t>Example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4B28793C" id="Group 23" o:spid="_x0000_s1031" style="position:absolute;margin-left:17.5pt;margin-top:17.25pt;width:497.5pt;height:69.65pt;z-index:251683840;mso-width-relative:margin;mso-height-relative:margin" coordsize="63184,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">
                <v:rect id="Rectangle 24" o:spid="_x0000_s1032" style="position:absolute;width:63184;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" fillcolor="#e7e6e6 [3214]" stroked="f" strokeweight="1pt">
                  <v:textbox>
                    <w:txbxContent>
                      <w:p w:rsidR="00D04EEF" w:rsidRPr="003859F6" w:rsidRDefault="00D04EEF" w:rsidP="00D04EEF">
                        <w:pPr>
                          <w:jc w:val="center"/>
                          <w:rPr>
                            <w:b/>
                            <w:color w:val="216F77"/>
                          </w:rPr>
                        </w:pPr>
                        <w:r w:rsidRPr="003859F6">
                          <w:rPr>
                            <w:b/>
                            <w:color w:val="216F77"/>
                          </w:rPr>
                          <w:t>Example 1</w:t>
                        </w:r>
                      </w:p>
                    </w:txbxContent>
                  </v:textbox>
                </v:rect>
                <v:rect id="Rectangle 25" o:spid="_x0000_s1033" style="position:absolute;top:4856;width:63184;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" fillcolor="#e7e6e6 [3214]" stroked="f" strokeweight="1pt">
                  <v:textbox>
                    <w:txbxContent>
                      <w:p w:rsidR="00D04EEF" w:rsidRPr="003859F6" w:rsidRDefault="00D04EEF" w:rsidP="00D04EEF">
                        <w:pPr>
                          <w:jc w:val="center"/>
                          <w:rPr>
                            <w:b/>
                            <w:color w:val="216F77"/>
                          </w:rPr>
                        </w:pPr>
                        <w:r>
                          <w:rPr>
                            <w:b/>
                            <w:color w:val="216F77"/>
                          </w:rPr>
                          <w:t>Example 2</w:t>
                        </w:r>
                      </w:p>
                    </w:txbxContent>
                  </v:textbox>
                </v:rect>
                <w10:wrap type="topAndBottom"/>
              </v:group>
            </w:pict>
          </mc:Fallback>
        </mc:AlternateContent>
      </w:r>
    </w:p>
    <w:p w:rsidR="00D04EEF" w:rsidRPr="00D04EEF" w:rsidRDefault="00D04EEF" w:rsidP="002D590A">
      <w:pPr>
        <w:rPr>
          <w:sz w:val="28"/>
        </w:rPr>
      </w:pPr>
    </w:p>
    <w:p w:rsidR="003859F6" w:rsidRDefault="003859F6" w:rsidP="003859F6">
      <w:pPr>
        <w:pStyle w:val="Heading3"/>
        <w:tabs>
          <w:tab w:val="clear" w:pos="270"/>
          <w:tab w:val="left" w:pos="360"/>
          <w:tab w:val="left" w:pos="450"/>
        </w:tabs>
        <w:ind w:left="360" w:hanging="360"/>
      </w:pPr>
      <w:r>
        <w:t>Project Objectives</w:t>
      </w:r>
    </w:p>
    <w:p w:rsidR="003859F6" w:rsidRDefault="003859F6" w:rsidP="003859F6"/>
    <w:p w:rsidR="00D04EEF" w:rsidRPr="003859F6" w:rsidRDefault="00D04EEF" w:rsidP="003859F6"/>
    <w:p w:rsidR="00781F6C" w:rsidRDefault="00781F6C" w:rsidP="003859F6">
      <w:pPr>
        <w:pStyle w:val="Heading3"/>
        <w:numPr>
          <w:ilvl w:val="0"/>
          <w:numId w:val="0"/>
        </w:numPr>
        <w:tabs>
          <w:tab w:val="clear" w:pos="270"/>
          <w:tab w:val="left" w:pos="360"/>
          <w:tab w:val="left" w:pos="450"/>
        </w:tabs>
        <w:ind w:left="360"/>
        <w:rPr>
          <w:b w:val="0"/>
          <w:sz w:val="22"/>
        </w:rPr>
      </w:pPr>
    </w:p>
    <w:p w:rsidR="00D04EEF" w:rsidRDefault="00D04EEF" w:rsidP="002D590A">
      <w:r>
        <w:rPr>
          <w:noProof/>
        </w:rPr>
        <mc:AlternateContent>
          <mc:Choice Requires="wpg">
            <w:drawing>
              <wp:anchor distT="0" distB="0" distL="114300" distR="114300" simplePos="0" relativeHeight="251685888" behindDoc="0" locked="0" layoutInCell="1" allowOverlap="1" wp14:anchorId="33FCF0B8" wp14:editId="09AB896E">
                <wp:simplePos x="0" y="0"/>
                <wp:positionH relativeFrom="column">
                  <wp:posOffset>222250</wp:posOffset>
                </wp:positionH>
                <wp:positionV relativeFrom="paragraph">
                  <wp:posOffset>268605</wp:posOffset>
                </wp:positionV>
                <wp:extent cx="6318250" cy="884555"/>
                <wp:effectExtent l="0" t="0" r="6350" b="0"/>
                <wp:wrapTopAndBottom/>
                <wp:docPr id="26" name="Group 26"/>
                <wp:cNvGraphicFramePr/>
                <a:graphic xmlns:a="http://schemas.openxmlformats.org/drawingml/2006/main">
                  <a:graphicData uri="http://schemas.microsoft.com/office/word/2010/wordprocessingGroup">
                    <wpg:wgp>
                      <wpg:cNvGrpSpPr/>
                      <wpg:grpSpPr>
                        <a:xfrm>
                          <a:off x="0" y="0"/>
                          <a:ext cx="6318250" cy="884555"/>
                          <a:chOff x="0" y="0"/>
                          <a:chExt cx="6318422" cy="889340"/>
                        </a:xfrm>
                      </wpg:grpSpPr>
                      <wps:wsp>
                        <wps:cNvPr id="27" name="Rectangle 27"/>
                        <wps:cNvSpPr/>
                        <wps:spPr>
                          <a:xfrm>
                            <a:off x="0" y="0"/>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sidRPr="003859F6">
                                <w:rPr>
                                  <w:b/>
                                  <w:color w:val="216F77"/>
                                </w:rPr>
                                <w:t>Example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485686"/>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Pr>
                                  <w:b/>
                                  <w:color w:val="216F77"/>
                                </w:rPr>
                                <w:t>Example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33FCF0B8" id="Group 26" o:spid="_x0000_s1034" style="position:absolute;margin-left:17.5pt;margin-top:21.15pt;width:497.5pt;height:69.65pt;z-index:251685888;mso-width-relative:margin;mso-height-relative:margin" coordsize="63184,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">
                <v:rect id="Rectangle 27" o:spid="_x0000_s1035" style="position:absolute;width:63184;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" fillcolor="#e7e6e6 [3214]" stroked="f" strokeweight="1pt">
                  <v:textbox>
                    <w:txbxContent>
                      <w:p w:rsidR="00D04EEF" w:rsidRPr="003859F6" w:rsidRDefault="00D04EEF" w:rsidP="00D04EEF">
                        <w:pPr>
                          <w:jc w:val="center"/>
                          <w:rPr>
                            <w:b/>
                            <w:color w:val="216F77"/>
                          </w:rPr>
                        </w:pPr>
                        <w:r w:rsidRPr="003859F6">
                          <w:rPr>
                            <w:b/>
                            <w:color w:val="216F77"/>
                          </w:rPr>
                          <w:t>Example 1</w:t>
                        </w:r>
                      </w:p>
                    </w:txbxContent>
                  </v:textbox>
                </v:rect>
                <v:rect id="Rectangle 28" o:spid="_x0000_s1036" style="position:absolute;top:4856;width:63184;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" fillcolor="#e7e6e6 [3214]" stroked="f" strokeweight="1pt">
                  <v:textbox>
                    <w:txbxContent>
                      <w:p w:rsidR="00D04EEF" w:rsidRPr="003859F6" w:rsidRDefault="00D04EEF" w:rsidP="00D04EEF">
                        <w:pPr>
                          <w:jc w:val="center"/>
                          <w:rPr>
                            <w:b/>
                            <w:color w:val="216F77"/>
                          </w:rPr>
                        </w:pPr>
                        <w:r>
                          <w:rPr>
                            <w:b/>
                            <w:color w:val="216F77"/>
                          </w:rPr>
                          <w:t>Example 2</w:t>
                        </w:r>
                      </w:p>
                    </w:txbxContent>
                  </v:textbox>
                </v:rect>
                <w10:wrap type="topAndBottom"/>
              </v:group>
            </w:pict>
          </mc:Fallback>
        </mc:AlternateContent>
      </w:r>
    </w:p>
    <w:p w:rsidR="00D04EEF" w:rsidRPr="00D04EEF" w:rsidRDefault="00D04EEF" w:rsidP="002D590A">
      <w:pPr>
        <w:rPr>
          <w:sz w:val="28"/>
        </w:rPr>
      </w:pPr>
    </w:p>
    <w:p w:rsidR="00781F6C" w:rsidRDefault="00781F6C" w:rsidP="00D04EEF">
      <w:pPr>
        <w:pStyle w:val="Heading3"/>
        <w:tabs>
          <w:tab w:val="clear" w:pos="270"/>
          <w:tab w:val="left" w:pos="360"/>
        </w:tabs>
        <w:ind w:left="360" w:hanging="360"/>
      </w:pPr>
      <w:r w:rsidRPr="00781F6C">
        <w:t>Budget</w:t>
      </w:r>
    </w:p>
    <w:p w:rsidR="002D590A" w:rsidRDefault="002D590A" w:rsidP="002D590A">
      <w:pPr>
        <w:ind w:left="360"/>
      </w:pPr>
    </w:p>
    <w:p w:rsidR="00D04EEF" w:rsidRDefault="00D04EEF" w:rsidP="002D590A">
      <w:pPr>
        <w:ind w:left="360"/>
      </w:pPr>
    </w:p>
    <w:p w:rsidR="00D04EEF" w:rsidRDefault="00D04EEF" w:rsidP="002D590A">
      <w:pPr>
        <w:ind w:left="360"/>
      </w:pPr>
    </w:p>
    <w:p w:rsidR="002D590A" w:rsidRDefault="00D04EEF" w:rsidP="002D590A">
      <w:pPr>
        <w:ind w:left="360"/>
      </w:pPr>
      <w:r>
        <w:rPr>
          <w:noProof/>
        </w:rPr>
        <mc:AlternateContent>
          <mc:Choice Requires="wpg">
            <w:drawing>
              <wp:anchor distT="0" distB="0" distL="114300" distR="114300" simplePos="0" relativeHeight="251687936" behindDoc="0" locked="0" layoutInCell="1" allowOverlap="1" wp14:anchorId="17955C10" wp14:editId="57F99DA4">
                <wp:simplePos x="0" y="0"/>
                <wp:positionH relativeFrom="column">
                  <wp:posOffset>222422</wp:posOffset>
                </wp:positionH>
                <wp:positionV relativeFrom="paragraph">
                  <wp:posOffset>238623</wp:posOffset>
                </wp:positionV>
                <wp:extent cx="6318250" cy="884555"/>
                <wp:effectExtent l="0" t="0" r="6350" b="0"/>
                <wp:wrapTopAndBottom/>
                <wp:docPr id="29" name="Group 29"/>
                <wp:cNvGraphicFramePr/>
                <a:graphic xmlns:a="http://schemas.openxmlformats.org/drawingml/2006/main">
                  <a:graphicData uri="http://schemas.microsoft.com/office/word/2010/wordprocessingGroup">
                    <wpg:wgp>
                      <wpg:cNvGrpSpPr/>
                      <wpg:grpSpPr>
                        <a:xfrm>
                          <a:off x="0" y="0"/>
                          <a:ext cx="6318250" cy="884555"/>
                          <a:chOff x="0" y="0"/>
                          <a:chExt cx="6318422" cy="889340"/>
                        </a:xfrm>
                      </wpg:grpSpPr>
                      <wps:wsp>
                        <wps:cNvPr id="30" name="Rectangle 30"/>
                        <wps:cNvSpPr/>
                        <wps:spPr>
                          <a:xfrm>
                            <a:off x="0" y="0"/>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sidRPr="003859F6">
                                <w:rPr>
                                  <w:b/>
                                  <w:color w:val="216F77"/>
                                </w:rPr>
                                <w:t>Example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485686"/>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Pr>
                                  <w:b/>
                                  <w:color w:val="216F77"/>
                                </w:rPr>
                                <w:t>Example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17955C10" id="Group 29" o:spid="_x0000_s1037" style="position:absolute;left:0;text-align:left;margin-left:17.5pt;margin-top:18.8pt;width:497.5pt;height:69.65pt;z-index:251687936;mso-width-relative:margin;mso-height-relative:margin" coordsize="63184,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">
                <v:rect id="Rectangle 30" o:spid="_x0000_s1038" style="position:absolute;width:63184;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" fillcolor="#e7e6e6 [3214]" stroked="f" strokeweight="1pt">
                  <v:textbox>
                    <w:txbxContent>
                      <w:p w:rsidR="00D04EEF" w:rsidRPr="003859F6" w:rsidRDefault="00D04EEF" w:rsidP="00D04EEF">
                        <w:pPr>
                          <w:jc w:val="center"/>
                          <w:rPr>
                            <w:b/>
                            <w:color w:val="216F77"/>
                          </w:rPr>
                        </w:pPr>
                        <w:r w:rsidRPr="003859F6">
                          <w:rPr>
                            <w:b/>
                            <w:color w:val="216F77"/>
                          </w:rPr>
                          <w:t>Example 1</w:t>
                        </w:r>
                      </w:p>
                    </w:txbxContent>
                  </v:textbox>
                </v:rect>
                <v:rect id="Rectangle 31" o:spid="_x0000_s1039" style="position:absolute;top:4856;width:63184;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" fillcolor="#e7e6e6 [3214]" stroked="f" strokeweight="1pt">
                  <v:textbox>
                    <w:txbxContent>
                      <w:p w:rsidR="00D04EEF" w:rsidRPr="003859F6" w:rsidRDefault="00D04EEF" w:rsidP="00D04EEF">
                        <w:pPr>
                          <w:jc w:val="center"/>
                          <w:rPr>
                            <w:b/>
                            <w:color w:val="216F77"/>
                          </w:rPr>
                        </w:pPr>
                        <w:r>
                          <w:rPr>
                            <w:b/>
                            <w:color w:val="216F77"/>
                          </w:rPr>
                          <w:t>Example 2</w:t>
                        </w:r>
                      </w:p>
                    </w:txbxContent>
                  </v:textbox>
                </v:rect>
                <w10:wrap type="topAndBottom"/>
              </v:group>
            </w:pict>
          </mc:Fallback>
        </mc:AlternateContent>
      </w:r>
    </w:p>
    <w:p w:rsidR="002D590A" w:rsidRPr="00D04EEF" w:rsidRDefault="002D590A" w:rsidP="002D590A">
      <w:pPr>
        <w:rPr>
          <w:sz w:val="28"/>
          <w:szCs w:val="28"/>
        </w:rPr>
      </w:pPr>
    </w:p>
    <w:p w:rsidR="00781F6C" w:rsidRDefault="00D04EEF" w:rsidP="00D04EEF">
      <w:pPr>
        <w:pStyle w:val="Heading3"/>
        <w:tabs>
          <w:tab w:val="clear" w:pos="270"/>
          <w:tab w:val="left" w:pos="360"/>
        </w:tabs>
        <w:ind w:left="360" w:hanging="360"/>
      </w:pPr>
      <w:r>
        <w:lastRenderedPageBreak/>
        <w:t xml:space="preserve">Project Scope (including </w:t>
      </w:r>
      <w:r w:rsidR="00781F6C" w:rsidRPr="00781F6C">
        <w:t>Benchmarks, Deliverables, Deadlines</w:t>
      </w:r>
      <w:r>
        <w:t>)</w:t>
      </w:r>
    </w:p>
    <w:p w:rsidR="002D590A" w:rsidRDefault="002D590A" w:rsidP="002D590A"/>
    <w:p w:rsidR="00D04EEF" w:rsidRDefault="00D04EEF" w:rsidP="002D590A"/>
    <w:p w:rsidR="00D04EEF" w:rsidRDefault="00D04EEF" w:rsidP="002D590A"/>
    <w:p w:rsidR="002D590A" w:rsidRPr="002D590A" w:rsidRDefault="00D04EEF" w:rsidP="002D590A">
      <w:r>
        <w:rPr>
          <w:noProof/>
        </w:rPr>
        <mc:AlternateContent>
          <mc:Choice Requires="wpg">
            <w:drawing>
              <wp:anchor distT="0" distB="0" distL="114300" distR="114300" simplePos="0" relativeHeight="251689984" behindDoc="0" locked="0" layoutInCell="1" allowOverlap="1" wp14:anchorId="17955C10" wp14:editId="57F99DA4">
                <wp:simplePos x="0" y="0"/>
                <wp:positionH relativeFrom="column">
                  <wp:posOffset>221718</wp:posOffset>
                </wp:positionH>
                <wp:positionV relativeFrom="paragraph">
                  <wp:posOffset>237490</wp:posOffset>
                </wp:positionV>
                <wp:extent cx="6318250" cy="884555"/>
                <wp:effectExtent l="0" t="0" r="6350" b="0"/>
                <wp:wrapTopAndBottom/>
                <wp:docPr id="32" name="Group 32"/>
                <wp:cNvGraphicFramePr/>
                <a:graphic xmlns:a="http://schemas.openxmlformats.org/drawingml/2006/main">
                  <a:graphicData uri="http://schemas.microsoft.com/office/word/2010/wordprocessingGroup">
                    <wpg:wgp>
                      <wpg:cNvGrpSpPr/>
                      <wpg:grpSpPr>
                        <a:xfrm>
                          <a:off x="0" y="0"/>
                          <a:ext cx="6318250" cy="884555"/>
                          <a:chOff x="0" y="0"/>
                          <a:chExt cx="6318422" cy="889340"/>
                        </a:xfrm>
                      </wpg:grpSpPr>
                      <wps:wsp>
                        <wps:cNvPr id="33" name="Rectangle 33"/>
                        <wps:cNvSpPr/>
                        <wps:spPr>
                          <a:xfrm>
                            <a:off x="0" y="0"/>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sidRPr="003859F6">
                                <w:rPr>
                                  <w:b/>
                                  <w:color w:val="216F77"/>
                                </w:rPr>
                                <w:t>Example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485686"/>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Pr>
                                  <w:b/>
                                  <w:color w:val="216F77"/>
                                </w:rPr>
                                <w:t>Example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17955C10" id="Group 32" o:spid="_x0000_s1040" style="position:absolute;margin-left:17.45pt;margin-top:18.7pt;width:497.5pt;height:69.65pt;z-index:251689984;mso-width-relative:margin;mso-height-relative:margin" coordsize="63184,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">
                <v:rect id="Rectangle 33" o:spid="_x0000_s1041" style="position:absolute;width:63184;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" fillcolor="#e7e6e6 [3214]" stroked="f" strokeweight="1pt">
                  <v:textbox>
                    <w:txbxContent>
                      <w:p w:rsidR="00D04EEF" w:rsidRPr="003859F6" w:rsidRDefault="00D04EEF" w:rsidP="00D04EEF">
                        <w:pPr>
                          <w:jc w:val="center"/>
                          <w:rPr>
                            <w:b/>
                            <w:color w:val="216F77"/>
                          </w:rPr>
                        </w:pPr>
                        <w:r w:rsidRPr="003859F6">
                          <w:rPr>
                            <w:b/>
                            <w:color w:val="216F77"/>
                          </w:rPr>
                          <w:t>Example 1</w:t>
                        </w:r>
                      </w:p>
                    </w:txbxContent>
                  </v:textbox>
                </v:rect>
                <v:rect id="Rectangle 34" o:spid="_x0000_s1042" style="position:absolute;top:4856;width:63184;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" fillcolor="#e7e6e6 [3214]" stroked="f" strokeweight="1pt">
                  <v:textbox>
                    <w:txbxContent>
                      <w:p w:rsidR="00D04EEF" w:rsidRPr="003859F6" w:rsidRDefault="00D04EEF" w:rsidP="00D04EEF">
                        <w:pPr>
                          <w:jc w:val="center"/>
                          <w:rPr>
                            <w:b/>
                            <w:color w:val="216F77"/>
                          </w:rPr>
                        </w:pPr>
                        <w:r>
                          <w:rPr>
                            <w:b/>
                            <w:color w:val="216F77"/>
                          </w:rPr>
                          <w:t>Example 2</w:t>
                        </w:r>
                      </w:p>
                    </w:txbxContent>
                  </v:textbox>
                </v:rect>
                <w10:wrap type="topAndBottom"/>
              </v:group>
            </w:pict>
          </mc:Fallback>
        </mc:AlternateContent>
      </w:r>
    </w:p>
    <w:p w:rsidR="00D04EEF" w:rsidRDefault="00D04EEF" w:rsidP="00D04EEF">
      <w:pPr>
        <w:pStyle w:val="Heading3"/>
        <w:numPr>
          <w:ilvl w:val="0"/>
          <w:numId w:val="0"/>
        </w:numPr>
        <w:ind w:left="274"/>
        <w:rPr>
          <w:sz w:val="28"/>
          <w:szCs w:val="28"/>
        </w:rPr>
      </w:pPr>
    </w:p>
    <w:p w:rsidR="00D04EEF" w:rsidRDefault="00D04EEF" w:rsidP="00D04EEF"/>
    <w:p w:rsidR="00D04EEF" w:rsidRPr="00D04EEF" w:rsidRDefault="00D04EEF" w:rsidP="00D04EEF"/>
    <w:p w:rsidR="00781F6C" w:rsidRDefault="00D04EEF" w:rsidP="00D04EEF">
      <w:pPr>
        <w:pStyle w:val="Heading3"/>
        <w:tabs>
          <w:tab w:val="clear" w:pos="270"/>
        </w:tabs>
        <w:ind w:left="360" w:hanging="360"/>
      </w:pPr>
      <w:r>
        <w:t>Other R</w:t>
      </w:r>
      <w:r w:rsidR="00781F6C" w:rsidRPr="00781F6C">
        <w:t>equired Information</w:t>
      </w:r>
      <w:r w:rsidR="007C5784">
        <w:t>/questions to be answered</w:t>
      </w:r>
    </w:p>
    <w:p w:rsidR="00D04EEF" w:rsidRDefault="00D04EEF" w:rsidP="002D590A">
      <w:r>
        <w:rPr>
          <w:noProof/>
        </w:rPr>
        <mc:AlternateContent>
          <mc:Choice Requires="wpg">
            <w:drawing>
              <wp:anchor distT="0" distB="0" distL="114300" distR="114300" simplePos="0" relativeHeight="251692032" behindDoc="0" locked="0" layoutInCell="1" allowOverlap="1" wp14:anchorId="638DFCBB" wp14:editId="592575F6">
                <wp:simplePos x="0" y="0"/>
                <wp:positionH relativeFrom="column">
                  <wp:posOffset>238572</wp:posOffset>
                </wp:positionH>
                <wp:positionV relativeFrom="paragraph">
                  <wp:posOffset>382905</wp:posOffset>
                </wp:positionV>
                <wp:extent cx="6318250" cy="884555"/>
                <wp:effectExtent l="0" t="0" r="6350" b="0"/>
                <wp:wrapTopAndBottom/>
                <wp:docPr id="35" name="Group 35"/>
                <wp:cNvGraphicFramePr/>
                <a:graphic xmlns:a="http://schemas.openxmlformats.org/drawingml/2006/main">
                  <a:graphicData uri="http://schemas.microsoft.com/office/word/2010/wordprocessingGroup">
                    <wpg:wgp>
                      <wpg:cNvGrpSpPr/>
                      <wpg:grpSpPr>
                        <a:xfrm>
                          <a:off x="0" y="0"/>
                          <a:ext cx="6318250" cy="884555"/>
                          <a:chOff x="0" y="0"/>
                          <a:chExt cx="6318422" cy="889340"/>
                        </a:xfrm>
                      </wpg:grpSpPr>
                      <wps:wsp>
                        <wps:cNvPr id="36" name="Rectangle 36"/>
                        <wps:cNvSpPr/>
                        <wps:spPr>
                          <a:xfrm>
                            <a:off x="0" y="0"/>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sidRPr="003859F6">
                                <w:rPr>
                                  <w:b/>
                                  <w:color w:val="216F77"/>
                                </w:rPr>
                                <w:t>Example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485686"/>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Pr>
                                  <w:b/>
                                  <w:color w:val="216F77"/>
                                </w:rPr>
                                <w:t>Example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638DFCBB" id="Group 35" o:spid="_x0000_s1043" style="position:absolute;margin-left:18.8pt;margin-top:30.15pt;width:497.5pt;height:69.65pt;z-index:251692032;mso-width-relative:margin;mso-height-relative:margin" coordsize="63184,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">
                <v:rect id="Rectangle 36" o:spid="_x0000_s1044" style="position:absolute;width:63184;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" fillcolor="#e7e6e6 [3214]" stroked="f" strokeweight="1pt">
                  <v:textbox>
                    <w:txbxContent>
                      <w:p w:rsidR="00D04EEF" w:rsidRPr="003859F6" w:rsidRDefault="00D04EEF" w:rsidP="00D04EEF">
                        <w:pPr>
                          <w:jc w:val="center"/>
                          <w:rPr>
                            <w:b/>
                            <w:color w:val="216F77"/>
                          </w:rPr>
                        </w:pPr>
                        <w:r w:rsidRPr="003859F6">
                          <w:rPr>
                            <w:b/>
                            <w:color w:val="216F77"/>
                          </w:rPr>
                          <w:t>Example 1</w:t>
                        </w:r>
                      </w:p>
                    </w:txbxContent>
                  </v:textbox>
                </v:rect>
                <v:rect id="Rectangle 37" o:spid="_x0000_s1045" style="position:absolute;top:4856;width:63184;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" fillcolor="#e7e6e6 [3214]" stroked="f" strokeweight="1pt">
                  <v:textbox>
                    <w:txbxContent>
                      <w:p w:rsidR="00D04EEF" w:rsidRPr="003859F6" w:rsidRDefault="00D04EEF" w:rsidP="00D04EEF">
                        <w:pPr>
                          <w:jc w:val="center"/>
                          <w:rPr>
                            <w:b/>
                            <w:color w:val="216F77"/>
                          </w:rPr>
                        </w:pPr>
                        <w:r>
                          <w:rPr>
                            <w:b/>
                            <w:color w:val="216F77"/>
                          </w:rPr>
                          <w:t>Example 2</w:t>
                        </w:r>
                      </w:p>
                    </w:txbxContent>
                  </v:textbox>
                </v:rect>
                <w10:wrap type="topAndBottom"/>
              </v:group>
            </w:pict>
          </mc:Fallback>
        </mc:AlternateContent>
      </w:r>
    </w:p>
    <w:p w:rsidR="002D590A" w:rsidRPr="00D04EEF" w:rsidRDefault="002D590A" w:rsidP="002D590A">
      <w:pPr>
        <w:rPr>
          <w:sz w:val="28"/>
          <w:szCs w:val="28"/>
        </w:rPr>
      </w:pPr>
    </w:p>
    <w:p w:rsidR="00781F6C" w:rsidRDefault="00781F6C" w:rsidP="00D04EEF">
      <w:pPr>
        <w:pStyle w:val="Heading3"/>
        <w:tabs>
          <w:tab w:val="clear" w:pos="270"/>
          <w:tab w:val="left" w:pos="360"/>
        </w:tabs>
        <w:ind w:left="360" w:hanging="360"/>
      </w:pPr>
      <w:r w:rsidRPr="00781F6C">
        <w:t>Contact and Deadline</w:t>
      </w:r>
    </w:p>
    <w:p w:rsidR="00D04EEF" w:rsidRPr="00D04EEF" w:rsidRDefault="00D04EEF" w:rsidP="00D04EEF">
      <w:r>
        <w:rPr>
          <w:noProof/>
        </w:rPr>
        <mc:AlternateContent>
          <mc:Choice Requires="wpg">
            <w:drawing>
              <wp:anchor distT="0" distB="0" distL="114300" distR="114300" simplePos="0" relativeHeight="251694080" behindDoc="0" locked="0" layoutInCell="1" allowOverlap="1" wp14:anchorId="318C78FE" wp14:editId="750A7FDD">
                <wp:simplePos x="0" y="0"/>
                <wp:positionH relativeFrom="column">
                  <wp:posOffset>238228</wp:posOffset>
                </wp:positionH>
                <wp:positionV relativeFrom="paragraph">
                  <wp:posOffset>377825</wp:posOffset>
                </wp:positionV>
                <wp:extent cx="6318250" cy="884555"/>
                <wp:effectExtent l="0" t="0" r="6350" b="0"/>
                <wp:wrapTopAndBottom/>
                <wp:docPr id="38" name="Group 38"/>
                <wp:cNvGraphicFramePr/>
                <a:graphic xmlns:a="http://schemas.openxmlformats.org/drawingml/2006/main">
                  <a:graphicData uri="http://schemas.microsoft.com/office/word/2010/wordprocessingGroup">
                    <wpg:wgp>
                      <wpg:cNvGrpSpPr/>
                      <wpg:grpSpPr>
                        <a:xfrm>
                          <a:off x="0" y="0"/>
                          <a:ext cx="6318250" cy="884555"/>
                          <a:chOff x="0" y="0"/>
                          <a:chExt cx="6318422" cy="889340"/>
                        </a:xfrm>
                      </wpg:grpSpPr>
                      <wps:wsp>
                        <wps:cNvPr id="39" name="Rectangle 39"/>
                        <wps:cNvSpPr/>
                        <wps:spPr>
                          <a:xfrm>
                            <a:off x="0" y="0"/>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sidRPr="003859F6">
                                <w:rPr>
                                  <w:b/>
                                  <w:color w:val="216F77"/>
                                </w:rPr>
                                <w:t>Example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485686"/>
                            <a:ext cx="6318422" cy="40365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04EEF" w:rsidRPr="003859F6" w:rsidRDefault="00D04EEF" w:rsidP="00D04EEF">
                              <w:pPr>
                                <w:jc w:val="center"/>
                                <w:rPr>
                                  <w:b/>
                                  <w:color w:val="216F77"/>
                                </w:rPr>
                              </w:pPr>
                              <w:r>
                                <w:rPr>
                                  <w:b/>
                                  <w:color w:val="216F77"/>
                                </w:rPr>
                                <w:t>Example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318C78FE" id="Group 38" o:spid="_x0000_s1046" style="position:absolute;margin-left:18.75pt;margin-top:29.75pt;width:497.5pt;height:69.65pt;z-index:251694080;mso-width-relative:margin;mso-height-relative:margin" coordsize="63184,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">
                <v:rect id="Rectangle 39" o:spid="_x0000_s1047" style="position:absolute;width:63184;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" fillcolor="#e7e6e6 [3214]" stroked="f" strokeweight="1pt">
                  <v:textbox>
                    <w:txbxContent>
                      <w:p w:rsidR="00D04EEF" w:rsidRPr="003859F6" w:rsidRDefault="00D04EEF" w:rsidP="00D04EEF">
                        <w:pPr>
                          <w:jc w:val="center"/>
                          <w:rPr>
                            <w:b/>
                            <w:color w:val="216F77"/>
                          </w:rPr>
                        </w:pPr>
                        <w:r w:rsidRPr="003859F6">
                          <w:rPr>
                            <w:b/>
                            <w:color w:val="216F77"/>
                          </w:rPr>
                          <w:t>Example 1</w:t>
                        </w:r>
                      </w:p>
                    </w:txbxContent>
                  </v:textbox>
                </v:rect>
                <v:rect id="Rectangle 40" o:spid="_x0000_s1048" style="position:absolute;top:4856;width:63184;height:40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" fillcolor="#e7e6e6 [3214]" stroked="f" strokeweight="1pt">
                  <v:textbox>
                    <w:txbxContent>
                      <w:p w:rsidR="00D04EEF" w:rsidRPr="003859F6" w:rsidRDefault="00D04EEF" w:rsidP="00D04EEF">
                        <w:pPr>
                          <w:jc w:val="center"/>
                          <w:rPr>
                            <w:b/>
                            <w:color w:val="216F77"/>
                          </w:rPr>
                        </w:pPr>
                        <w:r>
                          <w:rPr>
                            <w:b/>
                            <w:color w:val="216F77"/>
                          </w:rPr>
                          <w:t>Example 2</w:t>
                        </w:r>
                      </w:p>
                    </w:txbxContent>
                  </v:textbox>
                </v:rect>
                <w10:wrap type="topAndBottom"/>
              </v:group>
            </w:pict>
          </mc:Fallback>
        </mc:AlternateContent>
      </w:r>
    </w:p>
    <w:p w:rsidR="00D04EEF" w:rsidRDefault="00D04EEF" w:rsidP="00C57C73">
      <w:pPr>
        <w:pStyle w:val="Heading2"/>
      </w:pPr>
    </w:p>
    <w:p w:rsidR="00D04EEF" w:rsidRDefault="00D04EEF" w:rsidP="00C57C73">
      <w:pPr>
        <w:pStyle w:val="Heading2"/>
      </w:pPr>
    </w:p>
    <w:p w:rsidR="00713A22" w:rsidRDefault="006D26C1" w:rsidP="00C57C73">
      <w:pPr>
        <w:pStyle w:val="Heading2"/>
      </w:pPr>
      <w:r>
        <w:t>Step Three</w:t>
      </w:r>
      <w:r w:rsidR="00C57C73">
        <w:t xml:space="preserve">:  </w:t>
      </w:r>
      <w:r w:rsidR="00557857">
        <w:t xml:space="preserve">Publish and </w:t>
      </w:r>
      <w:r w:rsidR="00781F6C">
        <w:t>Circulate the RFP</w:t>
      </w:r>
    </w:p>
    <w:p w:rsidR="006D26C1" w:rsidRDefault="006D26C1" w:rsidP="006D26C1"/>
    <w:p w:rsidR="00E82CD7" w:rsidRDefault="00E82CD7" w:rsidP="006D26C1">
      <w:r>
        <w:t>After review and approval of draft:</w:t>
      </w:r>
    </w:p>
    <w:p w:rsidR="00E82CD7" w:rsidRPr="006D26C1" w:rsidRDefault="00E82CD7" w:rsidP="006D26C1"/>
    <w:p w:rsidR="00781F6C" w:rsidRDefault="00781F6C" w:rsidP="006F5D0C">
      <w:pPr>
        <w:pStyle w:val="Heading3"/>
        <w:tabs>
          <w:tab w:val="clear" w:pos="270"/>
          <w:tab w:val="left" w:pos="360"/>
        </w:tabs>
        <w:ind w:left="360" w:hanging="360"/>
      </w:pPr>
      <w:r>
        <w:t xml:space="preserve">Internal, state, and federal procurement policies regarding </w:t>
      </w:r>
      <w:r w:rsidR="006F5D0C">
        <w:t xml:space="preserve">distribution and </w:t>
      </w:r>
      <w:r>
        <w:t>circulation</w:t>
      </w:r>
    </w:p>
    <w:p w:rsidR="00D04EEF" w:rsidRDefault="00D04EEF" w:rsidP="006F5D0C">
      <w:pPr>
        <w:tabs>
          <w:tab w:val="left" w:pos="360"/>
        </w:tabs>
        <w:ind w:left="360" w:hanging="360"/>
      </w:pPr>
    </w:p>
    <w:p w:rsidR="00D04EEF" w:rsidRPr="00D04EEF" w:rsidRDefault="00D04EEF" w:rsidP="006F5D0C">
      <w:pPr>
        <w:tabs>
          <w:tab w:val="left" w:pos="360"/>
        </w:tabs>
        <w:ind w:left="360" w:hanging="360"/>
      </w:pPr>
    </w:p>
    <w:p w:rsidR="00781F6C" w:rsidRDefault="006F5D0C" w:rsidP="006F5D0C">
      <w:pPr>
        <w:pStyle w:val="Heading3"/>
        <w:tabs>
          <w:tab w:val="clear" w:pos="270"/>
          <w:tab w:val="left" w:pos="360"/>
        </w:tabs>
        <w:ind w:left="360" w:hanging="360"/>
      </w:pPr>
      <w:r>
        <w:t>Using</w:t>
      </w:r>
      <w:r w:rsidR="00D04EEF">
        <w:t xml:space="preserve"> multiple avenues</w:t>
      </w:r>
      <w:r>
        <w:t xml:space="preserve"> for circulation</w:t>
      </w:r>
      <w:r w:rsidR="00D04EEF">
        <w:t xml:space="preserve"> (examples)</w:t>
      </w:r>
    </w:p>
    <w:p w:rsidR="002D590A" w:rsidRDefault="002D590A" w:rsidP="002D590A"/>
    <w:p w:rsidR="002D590A" w:rsidRPr="002D590A" w:rsidRDefault="002D590A" w:rsidP="002D590A"/>
    <w:p w:rsidR="00781F6C" w:rsidRDefault="00557857" w:rsidP="006117A2">
      <w:pPr>
        <w:pStyle w:val="Heading1"/>
      </w:pPr>
      <w:r>
        <w:t xml:space="preserve">REVIEWING AND SCORING </w:t>
      </w:r>
      <w:r w:rsidR="00717ABC">
        <w:t xml:space="preserve">RFP </w:t>
      </w:r>
      <w:r>
        <w:t>RESPONSES</w:t>
      </w:r>
    </w:p>
    <w:p w:rsidR="00557857" w:rsidRDefault="00557857" w:rsidP="007E7915">
      <w:pPr>
        <w:jc w:val="both"/>
      </w:pPr>
    </w:p>
    <w:p w:rsidR="002D590A" w:rsidRDefault="00E82CD7" w:rsidP="007E7915">
      <w:pPr>
        <w:jc w:val="both"/>
      </w:pPr>
      <w:r>
        <w:t>Text here about necessity of clear, transparent scoring criteria.</w:t>
      </w:r>
    </w:p>
    <w:p w:rsidR="002D590A" w:rsidRDefault="002D590A" w:rsidP="007E7915">
      <w:pPr>
        <w:jc w:val="both"/>
      </w:pPr>
    </w:p>
    <w:p w:rsidR="00557857" w:rsidRDefault="006D26C1" w:rsidP="006D26C1">
      <w:pPr>
        <w:pStyle w:val="Heading2"/>
      </w:pPr>
      <w:r>
        <w:t>S</w:t>
      </w:r>
      <w:r w:rsidR="002D590A">
        <w:t xml:space="preserve">tep One:  </w:t>
      </w:r>
      <w:r w:rsidR="00557857">
        <w:t>Develop scoring criteria</w:t>
      </w:r>
    </w:p>
    <w:p w:rsidR="002D590A" w:rsidRDefault="002D590A" w:rsidP="002D590A"/>
    <w:p w:rsidR="006F5D0C" w:rsidRDefault="006F5D0C" w:rsidP="006F5D0C">
      <w:pPr>
        <w:pStyle w:val="Heading3"/>
        <w:tabs>
          <w:tab w:val="clear" w:pos="270"/>
        </w:tabs>
        <w:ind w:left="360" w:hanging="360"/>
      </w:pPr>
      <w:r>
        <w:t>Using RFP language to develop scorecard</w:t>
      </w:r>
    </w:p>
    <w:p w:rsidR="006F5D0C" w:rsidRDefault="006F5D0C" w:rsidP="002D590A">
      <w:pPr>
        <w:jc w:val="both"/>
      </w:pPr>
    </w:p>
    <w:p w:rsidR="002D590A" w:rsidRDefault="00E82CD7" w:rsidP="006F5D0C">
      <w:pPr>
        <w:pStyle w:val="ListParagraph"/>
        <w:numPr>
          <w:ilvl w:val="0"/>
          <w:numId w:val="35"/>
        </w:numPr>
        <w:ind w:left="720"/>
        <w:jc w:val="both"/>
      </w:pPr>
      <w:r>
        <w:t>Text here re: advantage of developing scoring criteria alongside RFP.  If not, important to use RFP language within the scoring criteria.</w:t>
      </w:r>
    </w:p>
    <w:p w:rsidR="002D590A" w:rsidRPr="002D590A" w:rsidRDefault="002D590A" w:rsidP="002D590A"/>
    <w:p w:rsidR="002D590A" w:rsidRDefault="002D590A" w:rsidP="006F5D0C">
      <w:pPr>
        <w:pStyle w:val="Heading3"/>
        <w:tabs>
          <w:tab w:val="clear" w:pos="270"/>
          <w:tab w:val="left" w:pos="360"/>
        </w:tabs>
        <w:ind w:left="360" w:hanging="360"/>
      </w:pPr>
      <w:r>
        <w:t>Incorporate</w:t>
      </w:r>
      <w:r w:rsidR="00942B4D">
        <w:t xml:space="preserve"> i</w:t>
      </w:r>
      <w:r w:rsidR="00557857">
        <w:t xml:space="preserve">nternal, state, and federal procurement policies regarding scoring </w:t>
      </w:r>
    </w:p>
    <w:p w:rsidR="002D590A" w:rsidRDefault="002D590A" w:rsidP="00E82CD7">
      <w:pPr>
        <w:ind w:left="270"/>
      </w:pPr>
    </w:p>
    <w:p w:rsidR="00E82CD7" w:rsidRDefault="00E82CD7" w:rsidP="006F5D0C">
      <w:pPr>
        <w:pStyle w:val="ListParagraph"/>
        <w:numPr>
          <w:ilvl w:val="0"/>
          <w:numId w:val="34"/>
        </w:numPr>
        <w:ind w:left="720"/>
      </w:pPr>
      <w:r>
        <w:t>Examples here including preference for WOSB, EDWOSB, or other designations.</w:t>
      </w:r>
    </w:p>
    <w:p w:rsidR="00E82CD7" w:rsidRDefault="00E82CD7" w:rsidP="006F5D0C">
      <w:pPr>
        <w:ind w:left="720" w:hanging="360"/>
      </w:pPr>
    </w:p>
    <w:p w:rsidR="00E82CD7" w:rsidRDefault="00E82CD7" w:rsidP="006F5D0C">
      <w:pPr>
        <w:pStyle w:val="ListParagraph"/>
        <w:numPr>
          <w:ilvl w:val="0"/>
          <w:numId w:val="34"/>
        </w:numPr>
        <w:ind w:left="720"/>
      </w:pPr>
      <w:r>
        <w:t>Example here of capacity to compl</w:t>
      </w:r>
      <w:r w:rsidR="006F5D0C">
        <w:t xml:space="preserve">y with state/federal system, </w:t>
      </w:r>
      <w:r>
        <w:t>sensitive d</w:t>
      </w:r>
      <w:r w:rsidR="006F5D0C">
        <w:t>ata requirements (e.g., PII, HI</w:t>
      </w:r>
      <w:r>
        <w:t>PA</w:t>
      </w:r>
      <w:r w:rsidR="006F5D0C">
        <w:t>A)</w:t>
      </w:r>
    </w:p>
    <w:p w:rsidR="002D590A" w:rsidRPr="002D590A" w:rsidRDefault="002D590A" w:rsidP="006F5D0C">
      <w:pPr>
        <w:ind w:left="360" w:hanging="360"/>
      </w:pPr>
    </w:p>
    <w:p w:rsidR="00557857" w:rsidRDefault="00557857" w:rsidP="006F5D0C">
      <w:pPr>
        <w:pStyle w:val="Heading3"/>
        <w:tabs>
          <w:tab w:val="clear" w:pos="270"/>
        </w:tabs>
        <w:ind w:left="360" w:hanging="360"/>
      </w:pPr>
      <w:r>
        <w:t>Example scoring criteria</w:t>
      </w:r>
      <w:r w:rsidR="006F5D0C">
        <w:t>/score cards</w:t>
      </w:r>
    </w:p>
    <w:p w:rsidR="002D590A" w:rsidRPr="002D590A" w:rsidRDefault="002D590A" w:rsidP="002D590A"/>
    <w:p w:rsidR="00942B4D" w:rsidRDefault="002D590A" w:rsidP="002D590A">
      <w:pPr>
        <w:pStyle w:val="Heading2"/>
      </w:pPr>
      <w:r>
        <w:t xml:space="preserve">Step Two:  </w:t>
      </w:r>
      <w:r w:rsidR="00942B4D">
        <w:t>Review and score responses</w:t>
      </w:r>
    </w:p>
    <w:p w:rsidR="002D590A" w:rsidRPr="002D590A" w:rsidRDefault="002D590A" w:rsidP="002D590A"/>
    <w:p w:rsidR="00942B4D" w:rsidRDefault="00942B4D" w:rsidP="006F5D0C">
      <w:pPr>
        <w:pStyle w:val="Heading3"/>
        <w:tabs>
          <w:tab w:val="clear" w:pos="270"/>
          <w:tab w:val="left" w:pos="360"/>
        </w:tabs>
        <w:ind w:left="450" w:hanging="450"/>
      </w:pPr>
      <w:r>
        <w:t>Internal, state, and federal procurement policy considerations</w:t>
      </w:r>
    </w:p>
    <w:p w:rsidR="006F5D0C" w:rsidRDefault="006F5D0C" w:rsidP="006F5D0C"/>
    <w:p w:rsidR="006F5D0C" w:rsidRDefault="006F5D0C" w:rsidP="006F5D0C">
      <w:pPr>
        <w:pStyle w:val="ListParagraph"/>
        <w:numPr>
          <w:ilvl w:val="0"/>
          <w:numId w:val="33"/>
        </w:numPr>
        <w:tabs>
          <w:tab w:val="left" w:pos="630"/>
        </w:tabs>
        <w:ind w:hanging="720"/>
      </w:pPr>
      <w:r>
        <w:t>Example here of suspension and disbarment</w:t>
      </w:r>
    </w:p>
    <w:p w:rsidR="006F5D0C" w:rsidRDefault="006F5D0C" w:rsidP="006F5D0C">
      <w:pPr>
        <w:tabs>
          <w:tab w:val="left" w:pos="630"/>
        </w:tabs>
        <w:ind w:left="360" w:hanging="720"/>
      </w:pPr>
    </w:p>
    <w:p w:rsidR="00942B4D" w:rsidRDefault="006F5D0C" w:rsidP="006F5D0C">
      <w:pPr>
        <w:pStyle w:val="ListParagraph"/>
        <w:numPr>
          <w:ilvl w:val="0"/>
          <w:numId w:val="33"/>
        </w:numPr>
        <w:tabs>
          <w:tab w:val="left" w:pos="630"/>
        </w:tabs>
        <w:ind w:hanging="720"/>
      </w:pPr>
      <w:r>
        <w:t>Examples here of o</w:t>
      </w:r>
      <w:r w:rsidR="00942B4D">
        <w:t>ther criteria that may disqualify or prioritize particular proposals</w:t>
      </w:r>
    </w:p>
    <w:p w:rsidR="006F5D0C" w:rsidRPr="00942B4D" w:rsidRDefault="006F5D0C" w:rsidP="006F5D0C">
      <w:pPr>
        <w:ind w:left="360"/>
      </w:pPr>
    </w:p>
    <w:p w:rsidR="00942B4D" w:rsidRDefault="00942B4D" w:rsidP="006F5D0C">
      <w:pPr>
        <w:pStyle w:val="Heading3"/>
        <w:tabs>
          <w:tab w:val="clear" w:pos="270"/>
          <w:tab w:val="left" w:pos="360"/>
        </w:tabs>
        <w:ind w:left="360" w:hanging="360"/>
      </w:pPr>
      <w:r>
        <w:t>Stakeholder and expert engagement</w:t>
      </w:r>
    </w:p>
    <w:p w:rsidR="006F5D0C" w:rsidRPr="006F5D0C" w:rsidRDefault="006F5D0C" w:rsidP="006F5D0C"/>
    <w:p w:rsidR="00942B4D" w:rsidRPr="006F5D0C" w:rsidRDefault="00942B4D" w:rsidP="006F5D0C">
      <w:pPr>
        <w:pStyle w:val="Heading5"/>
        <w:ind w:left="720"/>
        <w:rPr>
          <w:sz w:val="22"/>
        </w:rPr>
      </w:pPr>
      <w:r w:rsidRPr="006F5D0C">
        <w:rPr>
          <w:sz w:val="22"/>
        </w:rPr>
        <w:t>Track record of bidder (e.g., have partners had good experiences with vendor in the past?)</w:t>
      </w:r>
    </w:p>
    <w:p w:rsidR="00942B4D" w:rsidRPr="006F5D0C" w:rsidRDefault="00942B4D" w:rsidP="006F5D0C">
      <w:pPr>
        <w:pStyle w:val="Heading5"/>
        <w:ind w:left="720"/>
        <w:rPr>
          <w:sz w:val="22"/>
        </w:rPr>
      </w:pPr>
      <w:r w:rsidRPr="006F5D0C">
        <w:rPr>
          <w:sz w:val="22"/>
        </w:rPr>
        <w:t>Expert opinion on proposed technologies or ideas (e.g., what does it mean?  Could it really work?)</w:t>
      </w:r>
    </w:p>
    <w:p w:rsidR="006F5D0C" w:rsidRPr="006F5D0C" w:rsidRDefault="006F5D0C" w:rsidP="006F5D0C"/>
    <w:p w:rsidR="007C5784" w:rsidRDefault="007C5784" w:rsidP="006117A2">
      <w:pPr>
        <w:pStyle w:val="Heading1"/>
      </w:pPr>
      <w:r>
        <w:t>PROMISING PRACTICES, COMMON PITFALLS</w:t>
      </w:r>
    </w:p>
    <w:p w:rsidR="006F5D0C" w:rsidRDefault="006F5D0C" w:rsidP="006F5D0C">
      <w:pPr>
        <w:pStyle w:val="Heading3"/>
        <w:numPr>
          <w:ilvl w:val="0"/>
          <w:numId w:val="0"/>
        </w:numPr>
        <w:ind w:left="274"/>
      </w:pPr>
    </w:p>
    <w:p w:rsidR="006F5D0C" w:rsidRDefault="007C5784" w:rsidP="006F5D0C">
      <w:pPr>
        <w:pStyle w:val="Heading3"/>
        <w:tabs>
          <w:tab w:val="clear" w:pos="270"/>
        </w:tabs>
        <w:ind w:left="360" w:hanging="360"/>
      </w:pPr>
      <w:r>
        <w:t>Lessons learned from the field</w:t>
      </w:r>
    </w:p>
    <w:p w:rsidR="006F5D0C" w:rsidRPr="006F5D0C" w:rsidRDefault="006F5D0C" w:rsidP="006F5D0C"/>
    <w:p w:rsidR="007C5784" w:rsidRDefault="007C5784" w:rsidP="006F5D0C">
      <w:pPr>
        <w:pStyle w:val="Heading3"/>
        <w:numPr>
          <w:ilvl w:val="0"/>
          <w:numId w:val="36"/>
        </w:numPr>
        <w:tabs>
          <w:tab w:val="clear" w:pos="270"/>
        </w:tabs>
        <w:ind w:left="720"/>
        <w:rPr>
          <w:b w:val="0"/>
          <w:sz w:val="22"/>
        </w:rPr>
      </w:pPr>
      <w:r w:rsidRPr="006F5D0C">
        <w:rPr>
          <w:b w:val="0"/>
          <w:sz w:val="22"/>
        </w:rPr>
        <w:t>Example:  Change order requests</w:t>
      </w:r>
      <w:r w:rsidR="006F5D0C">
        <w:rPr>
          <w:b w:val="0"/>
          <w:sz w:val="22"/>
        </w:rPr>
        <w:t xml:space="preserve"> (with sample language)</w:t>
      </w:r>
    </w:p>
    <w:p w:rsidR="006F5D0C" w:rsidRPr="006F5D0C" w:rsidRDefault="006F5D0C" w:rsidP="006F5D0C"/>
    <w:p w:rsidR="006F5D0C" w:rsidRDefault="006F5D0C" w:rsidP="006F5D0C">
      <w:pPr>
        <w:pStyle w:val="ListParagraph"/>
        <w:numPr>
          <w:ilvl w:val="0"/>
          <w:numId w:val="36"/>
        </w:numPr>
        <w:ind w:left="720"/>
      </w:pPr>
      <w:r>
        <w:t>Example:  User testing (with sample language)</w:t>
      </w:r>
    </w:p>
    <w:p w:rsidR="006F5D0C" w:rsidRDefault="006F5D0C" w:rsidP="006F5D0C">
      <w:pPr>
        <w:pStyle w:val="ListParagraph"/>
      </w:pPr>
    </w:p>
    <w:p w:rsidR="006F5D0C" w:rsidRDefault="006F5D0C" w:rsidP="006F5D0C">
      <w:pPr>
        <w:pStyle w:val="ListParagraph"/>
        <w:numPr>
          <w:ilvl w:val="0"/>
          <w:numId w:val="36"/>
        </w:numPr>
        <w:ind w:left="720"/>
      </w:pPr>
      <w:r>
        <w:t>Example:  System/workflow integration (with sample language)</w:t>
      </w:r>
    </w:p>
    <w:p w:rsidR="006F5D0C" w:rsidRDefault="006F5D0C" w:rsidP="006F5D0C">
      <w:pPr>
        <w:pStyle w:val="ListParagraph"/>
      </w:pPr>
    </w:p>
    <w:p w:rsidR="007C5784" w:rsidRDefault="007C5784" w:rsidP="006F5D0C">
      <w:pPr>
        <w:pStyle w:val="ListParagraph"/>
        <w:numPr>
          <w:ilvl w:val="0"/>
          <w:numId w:val="36"/>
        </w:numPr>
        <w:ind w:left="720"/>
      </w:pPr>
      <w:r>
        <w:t>Other Examples</w:t>
      </w:r>
    </w:p>
    <w:p w:rsidR="006F5D0C" w:rsidRDefault="006F5D0C" w:rsidP="006F5D0C">
      <w:pPr>
        <w:pStyle w:val="ListParagraph"/>
      </w:pPr>
    </w:p>
    <w:p w:rsidR="006F5D0C" w:rsidRDefault="006F5D0C" w:rsidP="006F5D0C">
      <w:pPr>
        <w:pStyle w:val="ListParagraph"/>
      </w:pPr>
    </w:p>
    <w:p w:rsidR="0019490C" w:rsidRDefault="0019490C" w:rsidP="006117A2">
      <w:pPr>
        <w:pStyle w:val="Heading1"/>
      </w:pPr>
      <w:r>
        <w:t>ADDITIONAL RESOURCES AVAILABLE</w:t>
      </w:r>
    </w:p>
    <w:p w:rsidR="006F5D0C" w:rsidRDefault="006F5D0C" w:rsidP="006F5D0C">
      <w:pPr>
        <w:pStyle w:val="Heading3"/>
        <w:numPr>
          <w:ilvl w:val="0"/>
          <w:numId w:val="0"/>
        </w:numPr>
        <w:ind w:left="274"/>
      </w:pPr>
    </w:p>
    <w:p w:rsidR="0019490C" w:rsidRDefault="0019490C" w:rsidP="006F5D0C">
      <w:pPr>
        <w:pStyle w:val="Heading3"/>
        <w:tabs>
          <w:tab w:val="clear" w:pos="270"/>
          <w:tab w:val="left" w:pos="360"/>
        </w:tabs>
        <w:ind w:left="360" w:hanging="360"/>
      </w:pPr>
      <w:r>
        <w:t>CSBG Specific</w:t>
      </w:r>
      <w:r w:rsidR="006F5D0C">
        <w:br/>
      </w:r>
    </w:p>
    <w:p w:rsidR="00717ABC" w:rsidRDefault="0019490C" w:rsidP="006F5D0C">
      <w:pPr>
        <w:pStyle w:val="Heading4"/>
        <w:numPr>
          <w:ilvl w:val="2"/>
          <w:numId w:val="37"/>
        </w:numPr>
        <w:spacing w:before="0" w:after="0" w:line="240" w:lineRule="auto"/>
        <w:ind w:left="720" w:hanging="270"/>
        <w:rPr>
          <w:sz w:val="22"/>
        </w:rPr>
      </w:pPr>
      <w:r w:rsidRPr="006F5D0C">
        <w:rPr>
          <w:sz w:val="22"/>
        </w:rPr>
        <w:t>Data definitions (to be used for consistent language in RFP and/or to be attached to RFP)</w:t>
      </w:r>
    </w:p>
    <w:p w:rsidR="006F5D0C" w:rsidRPr="006F5D0C" w:rsidRDefault="006F5D0C" w:rsidP="006F5D0C"/>
    <w:p w:rsidR="0019490C" w:rsidRDefault="0019490C" w:rsidP="006F5D0C">
      <w:pPr>
        <w:pStyle w:val="Heading4"/>
        <w:numPr>
          <w:ilvl w:val="2"/>
          <w:numId w:val="37"/>
        </w:numPr>
        <w:spacing w:before="0" w:after="0" w:line="240" w:lineRule="auto"/>
        <w:ind w:left="720" w:hanging="270"/>
        <w:rPr>
          <w:sz w:val="22"/>
        </w:rPr>
      </w:pPr>
      <w:r w:rsidRPr="006F5D0C">
        <w:rPr>
          <w:sz w:val="22"/>
        </w:rPr>
        <w:t xml:space="preserve">Other CSBG specific resources </w:t>
      </w:r>
    </w:p>
    <w:p w:rsidR="006F5D0C" w:rsidRPr="006F5D0C" w:rsidRDefault="006F5D0C" w:rsidP="006F5D0C"/>
    <w:p w:rsidR="0019490C" w:rsidRDefault="0019490C" w:rsidP="006F5D0C">
      <w:pPr>
        <w:pStyle w:val="Heading3"/>
        <w:tabs>
          <w:tab w:val="clear" w:pos="270"/>
          <w:tab w:val="left" w:pos="360"/>
        </w:tabs>
        <w:ind w:left="360" w:hanging="360"/>
      </w:pPr>
      <w:r>
        <w:t>RFP Tools, Templates, and Guidance (not CSBG specific)</w:t>
      </w:r>
    </w:p>
    <w:p w:rsidR="006F5D0C" w:rsidRPr="006F5D0C" w:rsidRDefault="006F5D0C" w:rsidP="006F5D0C"/>
    <w:p w:rsidR="0019490C" w:rsidRPr="006F5D0C" w:rsidRDefault="0019490C" w:rsidP="006F5D0C">
      <w:pPr>
        <w:pStyle w:val="Heading4"/>
        <w:numPr>
          <w:ilvl w:val="0"/>
          <w:numId w:val="38"/>
        </w:numPr>
        <w:spacing w:before="0" w:after="0" w:line="240" w:lineRule="auto"/>
        <w:ind w:left="720"/>
        <w:rPr>
          <w:sz w:val="22"/>
        </w:rPr>
      </w:pPr>
      <w:r w:rsidRPr="006F5D0C">
        <w:rPr>
          <w:sz w:val="22"/>
        </w:rPr>
        <w:t xml:space="preserve">Links and descriptions </w:t>
      </w:r>
    </w:p>
    <w:p w:rsidR="00E80B48" w:rsidRPr="00557857" w:rsidRDefault="00E80B48" w:rsidP="006C1047">
      <w:pPr>
        <w:pStyle w:val="ListParagraph"/>
        <w:ind w:left="360"/>
        <w:jc w:val="both"/>
      </w:pPr>
    </w:p>
    <w:sectPr w:rsidR="00E80B48" w:rsidRPr="00557857" w:rsidSect="00CF03C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B5C"/>
    <w:multiLevelType w:val="hybridMultilevel"/>
    <w:tmpl w:val="4C8293C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A0C92"/>
    <w:multiLevelType w:val="hybridMultilevel"/>
    <w:tmpl w:val="ED300578"/>
    <w:lvl w:ilvl="0" w:tplc="0409000B">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B6FA6"/>
    <w:multiLevelType w:val="multilevel"/>
    <w:tmpl w:val="0630BF04"/>
    <w:lvl w:ilvl="0">
      <w:start w:val="1"/>
      <w:numFmt w:val="decimal"/>
      <w:lvlText w:val="%1."/>
      <w:lvlJc w:val="left"/>
      <w:pPr>
        <w:ind w:left="360" w:hanging="360"/>
      </w:pPr>
      <w:rPr>
        <w:rFonts w:ascii="Calibri" w:hAnsi="Calibri"/>
        <w:b/>
        <w:i w:val="0"/>
        <w:caps/>
        <w:color w:val="4472C4" w:themeColor="accent5"/>
        <w:sz w:val="22"/>
      </w:rPr>
    </w:lvl>
    <w:lvl w:ilvl="1">
      <w:start w:val="1"/>
      <w:numFmt w:val="lowerLetter"/>
      <w:lvlText w:val="%2."/>
      <w:lvlJc w:val="left"/>
      <w:pPr>
        <w:ind w:left="720" w:hanging="360"/>
      </w:pPr>
      <w:rPr>
        <w:rFonts w:hint="default"/>
        <w:b/>
        <w:i w:val="0"/>
      </w:rPr>
    </w:lvl>
    <w:lvl w:ilvl="2">
      <w:start w:val="1"/>
      <w:numFmt w:val="bullet"/>
      <w:lvlText w:val="•"/>
      <w:lvlJc w:val="left"/>
      <w:pPr>
        <w:ind w:left="1080" w:hanging="360"/>
      </w:pPr>
      <w:rPr>
        <w:rFonts w:ascii="Arial" w:hAnsi="Arial" w:hint="default"/>
        <w:b w:val="0"/>
        <w:i w:val="0"/>
      </w:rPr>
    </w:lvl>
    <w:lvl w:ilvl="3">
      <w:start w:val="1"/>
      <w:numFmt w:val="bullet"/>
      <w:lvlText w:val=""/>
      <w:lvlJc w:val="left"/>
      <w:pPr>
        <w:ind w:left="1440" w:hanging="360"/>
      </w:pPr>
      <w:rPr>
        <w:rFonts w:ascii="Symbol" w:hAnsi="Symbol"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54A7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A84692"/>
    <w:multiLevelType w:val="hybridMultilevel"/>
    <w:tmpl w:val="3670D016"/>
    <w:lvl w:ilvl="0" w:tplc="0409000B">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D6BE7"/>
    <w:multiLevelType w:val="multilevel"/>
    <w:tmpl w:val="E40AF158"/>
    <w:styleLink w:val="MelissaOutline"/>
    <w:lvl w:ilvl="0">
      <w:start w:val="1"/>
      <w:numFmt w:val="decimal"/>
      <w:lvlText w:val="%1."/>
      <w:lvlJc w:val="left"/>
      <w:pPr>
        <w:ind w:left="360" w:hanging="360"/>
      </w:pPr>
      <w:rPr>
        <w:rFonts w:ascii="Calibri" w:hAnsi="Calibri"/>
        <w:b/>
        <w:i w:val="0"/>
        <w:caps/>
        <w:color w:val="4472C4" w:themeColor="accent5"/>
        <w:sz w:val="22"/>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val="0"/>
        <w:i w:val="0"/>
      </w:rPr>
    </w:lvl>
    <w:lvl w:ilvl="3">
      <w:start w:val="1"/>
      <w:numFmt w:val="bullet"/>
      <w:lvlText w:val=""/>
      <w:lvlJc w:val="left"/>
      <w:pPr>
        <w:ind w:left="1440" w:hanging="360"/>
      </w:pPr>
      <w:rPr>
        <w:rFonts w:ascii="Symbol" w:hAnsi="Symbol"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3E7E6C"/>
    <w:multiLevelType w:val="hybridMultilevel"/>
    <w:tmpl w:val="A6C2F37A"/>
    <w:lvl w:ilvl="0" w:tplc="0409000B">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DB048F"/>
    <w:multiLevelType w:val="hybridMultilevel"/>
    <w:tmpl w:val="30C42046"/>
    <w:lvl w:ilvl="0" w:tplc="0409000B">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6657A"/>
    <w:multiLevelType w:val="hybridMultilevel"/>
    <w:tmpl w:val="7F8232B2"/>
    <w:lvl w:ilvl="0" w:tplc="0409000B">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1E136AA5"/>
    <w:multiLevelType w:val="hybridMultilevel"/>
    <w:tmpl w:val="30B61220"/>
    <w:lvl w:ilvl="0" w:tplc="0409000B">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52FEB"/>
    <w:multiLevelType w:val="multilevel"/>
    <w:tmpl w:val="33406A3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3A6E3F"/>
    <w:multiLevelType w:val="multilevel"/>
    <w:tmpl w:val="C6E49F38"/>
    <w:styleLink w:val="Style2"/>
    <w:lvl w:ilvl="0">
      <w:start w:val="1"/>
      <w:numFmt w:val="decimal"/>
      <w:lvlText w:val="%1."/>
      <w:lvlJc w:val="left"/>
      <w:pPr>
        <w:ind w:left="360" w:hanging="36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3A7551"/>
    <w:multiLevelType w:val="hybridMultilevel"/>
    <w:tmpl w:val="C6925368"/>
    <w:lvl w:ilvl="0" w:tplc="21BC757A">
      <w:start w:val="1"/>
      <w:numFmt w:val="bullet"/>
      <w:lvlText w:val="•"/>
      <w:lvlJc w:val="left"/>
      <w:pPr>
        <w:ind w:left="1440" w:hanging="360"/>
      </w:pPr>
      <w:rPr>
        <w:rFonts w:asciiTheme="minorHAnsi" w:hAnsiTheme="minorHAns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15948"/>
    <w:multiLevelType w:val="hybridMultilevel"/>
    <w:tmpl w:val="DBEC9AD4"/>
    <w:lvl w:ilvl="0" w:tplc="0409000B">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13705"/>
    <w:multiLevelType w:val="hybridMultilevel"/>
    <w:tmpl w:val="E39C599A"/>
    <w:lvl w:ilvl="0" w:tplc="0409000B">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A808FC"/>
    <w:multiLevelType w:val="multilevel"/>
    <w:tmpl w:val="FB1272B2"/>
    <w:lvl w:ilvl="0">
      <w:start w:val="1"/>
      <w:numFmt w:val="lowerLetter"/>
      <w:lvlText w:val="%1."/>
      <w:lvlJc w:val="left"/>
      <w:pPr>
        <w:ind w:left="360" w:hanging="360"/>
      </w:pPr>
      <w:rPr>
        <w:rFonts w:hint="default"/>
        <w:b w:val="0"/>
        <w:i w:val="0"/>
        <w:cap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2E0489"/>
    <w:multiLevelType w:val="hybridMultilevel"/>
    <w:tmpl w:val="4DC84012"/>
    <w:lvl w:ilvl="0" w:tplc="0409000B">
      <w:start w:val="1"/>
      <w:numFmt w:val="bullet"/>
      <w:lvlText w:val=""/>
      <w:lvlJc w:val="left"/>
      <w:pPr>
        <w:ind w:left="868" w:hanging="360"/>
      </w:pPr>
      <w:rPr>
        <w:rFonts w:ascii="Wingdings" w:hAnsi="Wingdings"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7" w15:restartNumberingAfterBreak="0">
    <w:nsid w:val="3DE370A4"/>
    <w:multiLevelType w:val="hybridMultilevel"/>
    <w:tmpl w:val="0E74F066"/>
    <w:lvl w:ilvl="0" w:tplc="0409000B">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36331"/>
    <w:multiLevelType w:val="hybridMultilevel"/>
    <w:tmpl w:val="1B780B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9B4E47"/>
    <w:multiLevelType w:val="hybridMultilevel"/>
    <w:tmpl w:val="1780CF2E"/>
    <w:lvl w:ilvl="0" w:tplc="B7BEA480">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52611"/>
    <w:multiLevelType w:val="hybridMultilevel"/>
    <w:tmpl w:val="1FF8E428"/>
    <w:lvl w:ilvl="0" w:tplc="0409000B">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91056B"/>
    <w:multiLevelType w:val="hybridMultilevel"/>
    <w:tmpl w:val="1D5A5E0C"/>
    <w:lvl w:ilvl="0" w:tplc="0409000B">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A46951"/>
    <w:multiLevelType w:val="hybridMultilevel"/>
    <w:tmpl w:val="2C10D660"/>
    <w:lvl w:ilvl="0" w:tplc="0409000B">
      <w:start w:val="1"/>
      <w:numFmt w:val="bullet"/>
      <w:lvlText w:val="•"/>
      <w:lvlJc w:val="left"/>
      <w:pPr>
        <w:ind w:left="789" w:hanging="360"/>
      </w:pPr>
      <w:rPr>
        <w:rFonts w:ascii="Arial" w:hAnsi="Aria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15:restartNumberingAfterBreak="0">
    <w:nsid w:val="5D4035B8"/>
    <w:multiLevelType w:val="multilevel"/>
    <w:tmpl w:val="470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D2390B"/>
    <w:multiLevelType w:val="hybridMultilevel"/>
    <w:tmpl w:val="31B66A28"/>
    <w:lvl w:ilvl="0" w:tplc="0409000B">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C09A4"/>
    <w:multiLevelType w:val="hybridMultilevel"/>
    <w:tmpl w:val="4C8293C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9D6E5D"/>
    <w:multiLevelType w:val="multilevel"/>
    <w:tmpl w:val="31FA9D60"/>
    <w:styleLink w:val="Melissa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0C1D5A"/>
    <w:multiLevelType w:val="hybridMultilevel"/>
    <w:tmpl w:val="FD3CB44A"/>
    <w:lvl w:ilvl="0" w:tplc="0409000B">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2A3145"/>
    <w:multiLevelType w:val="hybridMultilevel"/>
    <w:tmpl w:val="9FBA2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C3571"/>
    <w:multiLevelType w:val="multilevel"/>
    <w:tmpl w:val="3BB606B6"/>
    <w:lvl w:ilvl="0">
      <w:start w:val="1"/>
      <w:numFmt w:val="decimal"/>
      <w:lvlText w:val="%1."/>
      <w:lvlJc w:val="left"/>
      <w:pPr>
        <w:ind w:left="360" w:hanging="360"/>
      </w:pPr>
      <w:rPr>
        <w:rFonts w:ascii="Calibri" w:hAnsi="Calibri"/>
        <w:b/>
        <w:i w:val="0"/>
        <w:caps/>
        <w:color w:val="4472C4" w:themeColor="accent5"/>
        <w:sz w:val="22"/>
      </w:rPr>
    </w:lvl>
    <w:lvl w:ilvl="1">
      <w:start w:val="1"/>
      <w:numFmt w:val="lowerLetter"/>
      <w:lvlText w:val="%2."/>
      <w:lvlJc w:val="left"/>
      <w:pPr>
        <w:ind w:left="720" w:hanging="360"/>
      </w:pPr>
      <w:rPr>
        <w:rFonts w:hint="default"/>
        <w:b/>
        <w:i w:val="0"/>
      </w:rPr>
    </w:lvl>
    <w:lvl w:ilvl="2">
      <w:start w:val="1"/>
      <w:numFmt w:val="lowerRoman"/>
      <w:pStyle w:val="Heading4"/>
      <w:lvlText w:val="%3)"/>
      <w:lvlJc w:val="left"/>
      <w:pPr>
        <w:ind w:left="1080" w:hanging="360"/>
      </w:pPr>
      <w:rPr>
        <w:rFonts w:hint="default"/>
        <w:b w:val="0"/>
        <w:i w:val="0"/>
      </w:rPr>
    </w:lvl>
    <w:lvl w:ilvl="3">
      <w:start w:val="1"/>
      <w:numFmt w:val="bullet"/>
      <w:pStyle w:val="Heading5"/>
      <w:lvlText w:val=""/>
      <w:lvlJc w:val="left"/>
      <w:pPr>
        <w:ind w:left="1440" w:hanging="360"/>
      </w:pPr>
      <w:rPr>
        <w:rFonts w:ascii="Symbol" w:hAnsi="Symbol" w:hint="default"/>
        <w:b w:val="0"/>
        <w:i w:val="0"/>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21428C9"/>
    <w:multiLevelType w:val="hybridMultilevel"/>
    <w:tmpl w:val="C8702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49358E"/>
    <w:multiLevelType w:val="hybridMultilevel"/>
    <w:tmpl w:val="7EB0BB6E"/>
    <w:lvl w:ilvl="0" w:tplc="0409000B">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1C8441AC">
      <w:start w:val="1"/>
      <w:numFmt w:val="bullet"/>
      <w:lvlText w:val="•"/>
      <w:lvlJc w:val="left"/>
      <w:pPr>
        <w:ind w:left="3600" w:hanging="360"/>
      </w:pPr>
      <w:rPr>
        <w:rFonts w:asciiTheme="minorHAnsi" w:hAnsiTheme="minorHAnsi" w:cstheme="minorHAns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546E43"/>
    <w:multiLevelType w:val="hybridMultilevel"/>
    <w:tmpl w:val="92984F8C"/>
    <w:lvl w:ilvl="0" w:tplc="0EA2D25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73C0071"/>
    <w:multiLevelType w:val="hybridMultilevel"/>
    <w:tmpl w:val="48CC0A76"/>
    <w:lvl w:ilvl="0" w:tplc="0409000B">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9F0B0B"/>
    <w:multiLevelType w:val="multilevel"/>
    <w:tmpl w:val="A594D0C2"/>
    <w:styleLink w:val="Style3"/>
    <w:lvl w:ilvl="0">
      <w:start w:val="1"/>
      <w:numFmt w:val="decimal"/>
      <w:lvlText w:val="%1."/>
      <w:lvlJc w:val="left"/>
      <w:pPr>
        <w:ind w:left="360" w:hanging="360"/>
      </w:pPr>
      <w:rPr>
        <w:rFonts w:ascii="Calibri" w:hAnsi="Calibri" w:hint="default"/>
        <w:b/>
        <w:i w:val="0"/>
        <w:color w:val="1F4E79" w:themeColor="accent1" w:themeShade="80"/>
        <w:sz w:val="24"/>
      </w:rPr>
    </w:lvl>
    <w:lvl w:ilvl="1">
      <w:start w:val="1"/>
      <w:numFmt w:val="lowerLetter"/>
      <w:lvlText w:val="%2."/>
      <w:lvlJc w:val="left"/>
      <w:pPr>
        <w:ind w:left="720" w:hanging="360"/>
      </w:pPr>
      <w:rPr>
        <w:rFonts w:ascii="Calibri" w:hAnsi="Calibri" w:hint="default"/>
        <w:b/>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A793EFE"/>
    <w:multiLevelType w:val="hybridMultilevel"/>
    <w:tmpl w:val="A6B01A34"/>
    <w:lvl w:ilvl="0" w:tplc="0409000B">
      <w:start w:val="1"/>
      <w:numFmt w:val="bullet"/>
      <w:lvlText w:val="•"/>
      <w:lvlJc w:val="left"/>
      <w:pPr>
        <w:ind w:left="806" w:hanging="360"/>
      </w:pPr>
      <w:rPr>
        <w:rFonts w:ascii="Arial" w:hAnsi="Aria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6" w15:restartNumberingAfterBreak="0">
    <w:nsid w:val="7BC33E4B"/>
    <w:multiLevelType w:val="hybridMultilevel"/>
    <w:tmpl w:val="EBC4818C"/>
    <w:lvl w:ilvl="0" w:tplc="0409000B">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2513C6"/>
    <w:multiLevelType w:val="hybridMultilevel"/>
    <w:tmpl w:val="6D2A765A"/>
    <w:lvl w:ilvl="0" w:tplc="0409000B">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6"/>
  </w:num>
  <w:num w:numId="3">
    <w:abstractNumId w:val="3"/>
  </w:num>
  <w:num w:numId="4">
    <w:abstractNumId w:val="11"/>
  </w:num>
  <w:num w:numId="5">
    <w:abstractNumId w:val="34"/>
  </w:num>
  <w:num w:numId="6">
    <w:abstractNumId w:val="5"/>
  </w:num>
  <w:num w:numId="7">
    <w:abstractNumId w:val="29"/>
  </w:num>
  <w:num w:numId="8">
    <w:abstractNumId w:val="15"/>
  </w:num>
  <w:num w:numId="9">
    <w:abstractNumId w:val="25"/>
  </w:num>
  <w:num w:numId="10">
    <w:abstractNumId w:val="18"/>
  </w:num>
  <w:num w:numId="11">
    <w:abstractNumId w:val="1"/>
  </w:num>
  <w:num w:numId="12">
    <w:abstractNumId w:val="35"/>
  </w:num>
  <w:num w:numId="13">
    <w:abstractNumId w:val="23"/>
  </w:num>
  <w:num w:numId="14">
    <w:abstractNumId w:val="10"/>
  </w:num>
  <w:num w:numId="15">
    <w:abstractNumId w:val="19"/>
  </w:num>
  <w:num w:numId="16">
    <w:abstractNumId w:val="32"/>
  </w:num>
  <w:num w:numId="17">
    <w:abstractNumId w:val="4"/>
  </w:num>
  <w:num w:numId="18">
    <w:abstractNumId w:val="28"/>
  </w:num>
  <w:num w:numId="19">
    <w:abstractNumId w:val="16"/>
  </w:num>
  <w:num w:numId="20">
    <w:abstractNumId w:val="30"/>
  </w:num>
  <w:num w:numId="21">
    <w:abstractNumId w:val="8"/>
  </w:num>
  <w:num w:numId="22">
    <w:abstractNumId w:val="9"/>
  </w:num>
  <w:num w:numId="23">
    <w:abstractNumId w:val="17"/>
  </w:num>
  <w:num w:numId="24">
    <w:abstractNumId w:val="37"/>
  </w:num>
  <w:num w:numId="25">
    <w:abstractNumId w:val="31"/>
  </w:num>
  <w:num w:numId="26">
    <w:abstractNumId w:val="12"/>
  </w:num>
  <w:num w:numId="27">
    <w:abstractNumId w:val="22"/>
  </w:num>
  <w:num w:numId="28">
    <w:abstractNumId w:val="24"/>
  </w:num>
  <w:num w:numId="29">
    <w:abstractNumId w:val="13"/>
  </w:num>
  <w:num w:numId="30">
    <w:abstractNumId w:val="7"/>
  </w:num>
  <w:num w:numId="31">
    <w:abstractNumId w:val="21"/>
  </w:num>
  <w:num w:numId="32">
    <w:abstractNumId w:val="6"/>
  </w:num>
  <w:num w:numId="33">
    <w:abstractNumId w:val="33"/>
  </w:num>
  <w:num w:numId="34">
    <w:abstractNumId w:val="20"/>
  </w:num>
  <w:num w:numId="35">
    <w:abstractNumId w:val="36"/>
  </w:num>
  <w:num w:numId="36">
    <w:abstractNumId w:val="27"/>
  </w:num>
  <w:num w:numId="37">
    <w:abstractNumId w:val="2"/>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5A"/>
    <w:rsid w:val="0002703B"/>
    <w:rsid w:val="00035601"/>
    <w:rsid w:val="00042FE3"/>
    <w:rsid w:val="000705AD"/>
    <w:rsid w:val="000827DC"/>
    <w:rsid w:val="000A55A7"/>
    <w:rsid w:val="000E516B"/>
    <w:rsid w:val="0010500F"/>
    <w:rsid w:val="00144D7C"/>
    <w:rsid w:val="00157FF1"/>
    <w:rsid w:val="0017048D"/>
    <w:rsid w:val="0019490C"/>
    <w:rsid w:val="001A2B51"/>
    <w:rsid w:val="001B4F11"/>
    <w:rsid w:val="001C18F9"/>
    <w:rsid w:val="001E622E"/>
    <w:rsid w:val="001F50DA"/>
    <w:rsid w:val="00271592"/>
    <w:rsid w:val="002D590A"/>
    <w:rsid w:val="002F40C9"/>
    <w:rsid w:val="003017BA"/>
    <w:rsid w:val="003373A1"/>
    <w:rsid w:val="00374D7D"/>
    <w:rsid w:val="003859F6"/>
    <w:rsid w:val="003A53B0"/>
    <w:rsid w:val="003A6A0D"/>
    <w:rsid w:val="003D56C4"/>
    <w:rsid w:val="003E492E"/>
    <w:rsid w:val="003F18F5"/>
    <w:rsid w:val="0045038F"/>
    <w:rsid w:val="004758C5"/>
    <w:rsid w:val="004D52F6"/>
    <w:rsid w:val="00505452"/>
    <w:rsid w:val="00513AF9"/>
    <w:rsid w:val="00523330"/>
    <w:rsid w:val="00541926"/>
    <w:rsid w:val="00551BAF"/>
    <w:rsid w:val="00557857"/>
    <w:rsid w:val="0056259B"/>
    <w:rsid w:val="00594B53"/>
    <w:rsid w:val="005F40FC"/>
    <w:rsid w:val="006117A2"/>
    <w:rsid w:val="0064705C"/>
    <w:rsid w:val="00682129"/>
    <w:rsid w:val="006859BF"/>
    <w:rsid w:val="006919F1"/>
    <w:rsid w:val="00691D5B"/>
    <w:rsid w:val="006B779F"/>
    <w:rsid w:val="006C1047"/>
    <w:rsid w:val="006D26C1"/>
    <w:rsid w:val="006E029D"/>
    <w:rsid w:val="006F0A42"/>
    <w:rsid w:val="006F48EE"/>
    <w:rsid w:val="006F5D0C"/>
    <w:rsid w:val="00711FF1"/>
    <w:rsid w:val="00713A22"/>
    <w:rsid w:val="00717ABC"/>
    <w:rsid w:val="00722946"/>
    <w:rsid w:val="00734FFB"/>
    <w:rsid w:val="00781F6C"/>
    <w:rsid w:val="007900D1"/>
    <w:rsid w:val="007A4FD2"/>
    <w:rsid w:val="007B739B"/>
    <w:rsid w:val="007C5784"/>
    <w:rsid w:val="007D6BD0"/>
    <w:rsid w:val="007E7915"/>
    <w:rsid w:val="008218F9"/>
    <w:rsid w:val="00842183"/>
    <w:rsid w:val="0088060E"/>
    <w:rsid w:val="00885A73"/>
    <w:rsid w:val="0088629F"/>
    <w:rsid w:val="00895D13"/>
    <w:rsid w:val="008F6C64"/>
    <w:rsid w:val="009123AA"/>
    <w:rsid w:val="009325D7"/>
    <w:rsid w:val="00934411"/>
    <w:rsid w:val="00942B4D"/>
    <w:rsid w:val="009673EA"/>
    <w:rsid w:val="009778F2"/>
    <w:rsid w:val="009B32DC"/>
    <w:rsid w:val="009E7F78"/>
    <w:rsid w:val="00A11C8C"/>
    <w:rsid w:val="00A13263"/>
    <w:rsid w:val="00A1736C"/>
    <w:rsid w:val="00A322CC"/>
    <w:rsid w:val="00AC3F5C"/>
    <w:rsid w:val="00AE70D7"/>
    <w:rsid w:val="00B93BDD"/>
    <w:rsid w:val="00BB0D58"/>
    <w:rsid w:val="00BD5A54"/>
    <w:rsid w:val="00C57C73"/>
    <w:rsid w:val="00C70A98"/>
    <w:rsid w:val="00CC3D77"/>
    <w:rsid w:val="00CC59E5"/>
    <w:rsid w:val="00CF03C9"/>
    <w:rsid w:val="00CF1F7E"/>
    <w:rsid w:val="00CF295A"/>
    <w:rsid w:val="00CF4F6D"/>
    <w:rsid w:val="00D04EEF"/>
    <w:rsid w:val="00D04FFD"/>
    <w:rsid w:val="00D1678C"/>
    <w:rsid w:val="00D375CF"/>
    <w:rsid w:val="00DF5717"/>
    <w:rsid w:val="00E43DF4"/>
    <w:rsid w:val="00E5720F"/>
    <w:rsid w:val="00E80B48"/>
    <w:rsid w:val="00E82CD7"/>
    <w:rsid w:val="00EA08AC"/>
    <w:rsid w:val="00EB213F"/>
    <w:rsid w:val="00EF1F0F"/>
    <w:rsid w:val="00F052E6"/>
    <w:rsid w:val="00F05956"/>
    <w:rsid w:val="00F13CA7"/>
    <w:rsid w:val="00F90907"/>
    <w:rsid w:val="00FE2CA5"/>
    <w:rsid w:val="00FF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9E471-B0C2-4801-B7D3-A22A0C7F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6117A2"/>
    <w:pPr>
      <w:shd w:val="clear" w:color="auto" w:fill="D5DCE4" w:themeFill="text2" w:themeFillTint="33"/>
      <w:ind w:left="0"/>
      <w:outlineLvl w:val="0"/>
    </w:pPr>
    <w:rPr>
      <w:rFonts w:ascii="Calibri" w:eastAsia="Times New Roman" w:hAnsi="Calibri" w:cs="Calibri"/>
      <w:b/>
      <w:caps/>
      <w:color w:val="000000"/>
      <w:sz w:val="28"/>
      <w:szCs w:val="24"/>
    </w:rPr>
  </w:style>
  <w:style w:type="paragraph" w:styleId="Heading2">
    <w:name w:val="heading 2"/>
    <w:basedOn w:val="Normal"/>
    <w:next w:val="Normal"/>
    <w:link w:val="Heading2Char"/>
    <w:uiPriority w:val="9"/>
    <w:unhideWhenUsed/>
    <w:qFormat/>
    <w:rsid w:val="00682129"/>
    <w:pPr>
      <w:outlineLvl w:val="1"/>
    </w:pPr>
    <w:rPr>
      <w:rFonts w:cstheme="minorHAnsi"/>
      <w:b/>
      <w:color w:val="216F77"/>
      <w:sz w:val="28"/>
    </w:rPr>
  </w:style>
  <w:style w:type="paragraph" w:styleId="Heading3">
    <w:name w:val="heading 3"/>
    <w:basedOn w:val="ListParagraph"/>
    <w:next w:val="Normal"/>
    <w:link w:val="Heading3Char"/>
    <w:uiPriority w:val="9"/>
    <w:unhideWhenUsed/>
    <w:qFormat/>
    <w:rsid w:val="00CF1F7E"/>
    <w:pPr>
      <w:numPr>
        <w:numId w:val="15"/>
      </w:numPr>
      <w:tabs>
        <w:tab w:val="left" w:pos="270"/>
      </w:tabs>
      <w:ind w:left="274" w:hanging="274"/>
      <w:outlineLvl w:val="2"/>
    </w:pPr>
    <w:rPr>
      <w:b/>
      <w:sz w:val="24"/>
    </w:rPr>
  </w:style>
  <w:style w:type="paragraph" w:styleId="Heading4">
    <w:name w:val="heading 4"/>
    <w:basedOn w:val="ListParagraph"/>
    <w:next w:val="Normal"/>
    <w:link w:val="Heading4Char"/>
    <w:uiPriority w:val="9"/>
    <w:unhideWhenUsed/>
    <w:qFormat/>
    <w:rsid w:val="00713A22"/>
    <w:pPr>
      <w:numPr>
        <w:ilvl w:val="2"/>
        <w:numId w:val="7"/>
      </w:numPr>
      <w:shd w:val="clear" w:color="auto" w:fill="FFFFFF"/>
      <w:tabs>
        <w:tab w:val="left" w:pos="810"/>
      </w:tabs>
      <w:spacing w:before="60" w:after="160" w:line="216" w:lineRule="auto"/>
      <w:contextualSpacing w:val="0"/>
      <w:outlineLvl w:val="3"/>
    </w:pPr>
    <w:rPr>
      <w:rFonts w:ascii="Calibri" w:eastAsia="Times New Roman" w:hAnsi="Calibri" w:cs="Calibri"/>
      <w:color w:val="000000"/>
      <w:sz w:val="20"/>
      <w:szCs w:val="24"/>
    </w:rPr>
  </w:style>
  <w:style w:type="paragraph" w:styleId="Heading5">
    <w:name w:val="heading 5"/>
    <w:basedOn w:val="ListParagraph"/>
    <w:next w:val="Normal"/>
    <w:link w:val="Heading5Char"/>
    <w:uiPriority w:val="9"/>
    <w:unhideWhenUsed/>
    <w:qFormat/>
    <w:rsid w:val="00781F6C"/>
    <w:pPr>
      <w:numPr>
        <w:ilvl w:val="3"/>
        <w:numId w:val="7"/>
      </w:numPr>
      <w:shd w:val="clear" w:color="auto" w:fill="FFFFFF"/>
      <w:spacing w:after="160" w:line="192" w:lineRule="auto"/>
      <w:contextualSpacing w:val="0"/>
      <w:outlineLvl w:val="4"/>
    </w:pPr>
    <w:rPr>
      <w:rFonts w:ascii="Calibri" w:eastAsia="Times New Roman" w:hAnsi="Calibri" w:cs="Calibri"/>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95A"/>
    <w:pPr>
      <w:ind w:left="720"/>
      <w:contextualSpacing/>
    </w:pPr>
  </w:style>
  <w:style w:type="numbering" w:customStyle="1" w:styleId="MelissaList">
    <w:name w:val="Melissa List"/>
    <w:uiPriority w:val="99"/>
    <w:rsid w:val="00CF295A"/>
    <w:pPr>
      <w:numPr>
        <w:numId w:val="2"/>
      </w:numPr>
    </w:pPr>
  </w:style>
  <w:style w:type="numbering" w:customStyle="1" w:styleId="Style1">
    <w:name w:val="Style1"/>
    <w:uiPriority w:val="99"/>
    <w:rsid w:val="00CF295A"/>
    <w:pPr>
      <w:numPr>
        <w:numId w:val="3"/>
      </w:numPr>
    </w:pPr>
  </w:style>
  <w:style w:type="numbering" w:customStyle="1" w:styleId="Style2">
    <w:name w:val="Style2"/>
    <w:uiPriority w:val="99"/>
    <w:rsid w:val="003373A1"/>
    <w:pPr>
      <w:numPr>
        <w:numId w:val="4"/>
      </w:numPr>
    </w:pPr>
  </w:style>
  <w:style w:type="character" w:customStyle="1" w:styleId="Heading1Char">
    <w:name w:val="Heading 1 Char"/>
    <w:basedOn w:val="DefaultParagraphFont"/>
    <w:link w:val="Heading1"/>
    <w:uiPriority w:val="9"/>
    <w:rsid w:val="006117A2"/>
    <w:rPr>
      <w:rFonts w:ascii="Calibri" w:eastAsia="Times New Roman" w:hAnsi="Calibri" w:cs="Calibri"/>
      <w:b/>
      <w:caps/>
      <w:color w:val="000000"/>
      <w:sz w:val="28"/>
      <w:szCs w:val="24"/>
      <w:shd w:val="clear" w:color="auto" w:fill="D5DCE4" w:themeFill="text2" w:themeFillTint="33"/>
    </w:rPr>
  </w:style>
  <w:style w:type="numbering" w:customStyle="1" w:styleId="Style3">
    <w:name w:val="Style3"/>
    <w:uiPriority w:val="99"/>
    <w:rsid w:val="009778F2"/>
    <w:pPr>
      <w:numPr>
        <w:numId w:val="5"/>
      </w:numPr>
    </w:pPr>
  </w:style>
  <w:style w:type="character" w:customStyle="1" w:styleId="Heading2Char">
    <w:name w:val="Heading 2 Char"/>
    <w:basedOn w:val="DefaultParagraphFont"/>
    <w:link w:val="Heading2"/>
    <w:uiPriority w:val="9"/>
    <w:rsid w:val="00682129"/>
    <w:rPr>
      <w:rFonts w:cstheme="minorHAnsi"/>
      <w:b/>
      <w:color w:val="216F77"/>
      <w:sz w:val="28"/>
    </w:rPr>
  </w:style>
  <w:style w:type="character" w:customStyle="1" w:styleId="Heading3Char">
    <w:name w:val="Heading 3 Char"/>
    <w:basedOn w:val="DefaultParagraphFont"/>
    <w:link w:val="Heading3"/>
    <w:uiPriority w:val="9"/>
    <w:rsid w:val="00CF1F7E"/>
    <w:rPr>
      <w:b/>
      <w:sz w:val="24"/>
    </w:rPr>
  </w:style>
  <w:style w:type="character" w:customStyle="1" w:styleId="Heading4Char">
    <w:name w:val="Heading 4 Char"/>
    <w:basedOn w:val="DefaultParagraphFont"/>
    <w:link w:val="Heading4"/>
    <w:uiPriority w:val="9"/>
    <w:rsid w:val="00713A22"/>
    <w:rPr>
      <w:rFonts w:ascii="Calibri" w:eastAsia="Times New Roman" w:hAnsi="Calibri" w:cs="Calibri"/>
      <w:color w:val="000000"/>
      <w:sz w:val="20"/>
      <w:szCs w:val="24"/>
      <w:shd w:val="clear" w:color="auto" w:fill="FFFFFF"/>
    </w:rPr>
  </w:style>
  <w:style w:type="character" w:customStyle="1" w:styleId="Heading5Char">
    <w:name w:val="Heading 5 Char"/>
    <w:basedOn w:val="DefaultParagraphFont"/>
    <w:link w:val="Heading5"/>
    <w:uiPriority w:val="9"/>
    <w:rsid w:val="00781F6C"/>
    <w:rPr>
      <w:rFonts w:ascii="Calibri" w:eastAsia="Times New Roman" w:hAnsi="Calibri" w:cs="Calibri"/>
      <w:color w:val="000000"/>
      <w:sz w:val="20"/>
      <w:szCs w:val="24"/>
      <w:shd w:val="clear" w:color="auto" w:fill="FFFFFF"/>
    </w:rPr>
  </w:style>
  <w:style w:type="numbering" w:customStyle="1" w:styleId="MelissaOutline">
    <w:name w:val="Melissa Outline"/>
    <w:uiPriority w:val="99"/>
    <w:rsid w:val="00711FF1"/>
    <w:pPr>
      <w:numPr>
        <w:numId w:val="6"/>
      </w:numPr>
    </w:pPr>
  </w:style>
  <w:style w:type="paragraph" w:styleId="NormalWeb">
    <w:name w:val="Normal (Web)"/>
    <w:basedOn w:val="Normal"/>
    <w:uiPriority w:val="99"/>
    <w:semiHidden/>
    <w:unhideWhenUsed/>
    <w:rsid w:val="00CC3D7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1E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0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49224">
      <w:bodyDiv w:val="1"/>
      <w:marLeft w:val="0"/>
      <w:marRight w:val="0"/>
      <w:marTop w:val="0"/>
      <w:marBottom w:val="0"/>
      <w:divBdr>
        <w:top w:val="none" w:sz="0" w:space="0" w:color="auto"/>
        <w:left w:val="none" w:sz="0" w:space="0" w:color="auto"/>
        <w:bottom w:val="none" w:sz="0" w:space="0" w:color="auto"/>
        <w:right w:val="none" w:sz="0" w:space="0" w:color="auto"/>
      </w:divBdr>
    </w:div>
    <w:div w:id="742875042">
      <w:bodyDiv w:val="1"/>
      <w:marLeft w:val="0"/>
      <w:marRight w:val="0"/>
      <w:marTop w:val="0"/>
      <w:marBottom w:val="0"/>
      <w:divBdr>
        <w:top w:val="none" w:sz="0" w:space="0" w:color="auto"/>
        <w:left w:val="none" w:sz="0" w:space="0" w:color="auto"/>
        <w:bottom w:val="none" w:sz="0" w:space="0" w:color="auto"/>
        <w:right w:val="none" w:sz="0" w:space="0" w:color="auto"/>
      </w:divBdr>
    </w:div>
    <w:div w:id="8546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DB99-6485-44F2-9A74-97033A6E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2543</Words>
  <Characters>14496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Torgerson</dc:creator>
  <cp:keywords/>
  <dc:description/>
  <cp:lastModifiedBy>Matthew Lyons</cp:lastModifiedBy>
  <cp:revision>2</cp:revision>
  <cp:lastPrinted>2018-07-20T01:58:00Z</cp:lastPrinted>
  <dcterms:created xsi:type="dcterms:W3CDTF">2018-07-20T13:12:00Z</dcterms:created>
  <dcterms:modified xsi:type="dcterms:W3CDTF">2018-07-20T13:12:00Z</dcterms:modified>
</cp:coreProperties>
</file>