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23" w:rsidRDefault="00876523" w:rsidP="00876523">
      <w:pPr>
        <w:pStyle w:val="t01"/>
        <w:jc w:val="center"/>
      </w:pPr>
      <w:r>
        <w:t xml:space="preserve">Weatherization Program Notice 93-5 </w:t>
      </w:r>
    </w:p>
    <w:p w:rsidR="00876523" w:rsidRDefault="00876523" w:rsidP="00876523">
      <w:pPr>
        <w:pStyle w:val="t01"/>
        <w:jc w:val="center"/>
      </w:pPr>
      <w:r>
        <w:t xml:space="preserve">Effective Date - December 1, 1993 </w:t>
      </w:r>
    </w:p>
    <w:p w:rsidR="00876523" w:rsidRDefault="00876523" w:rsidP="00876523">
      <w:pPr>
        <w:pStyle w:val="copy"/>
        <w:spacing w:before="420" w:beforeAutospacing="0" w:after="140" w:afterAutospacing="0" w:line="260" w:lineRule="atLeast"/>
      </w:pPr>
      <w:r w:rsidRPr="00BB2B73">
        <w:rPr>
          <w:b/>
        </w:rPr>
        <w:t>SUBJECT</w:t>
      </w:r>
      <w:r>
        <w:t xml:space="preserve">: </w:t>
      </w:r>
      <w:r>
        <w:rPr>
          <w:rStyle w:val="bold"/>
        </w:rPr>
        <w:t>RECOMMENDED INSTALLATION STANDARDS FOR MOBILE HOMES</w:t>
      </w:r>
      <w:r>
        <w:t xml:space="preserve"> </w:t>
      </w:r>
    </w:p>
    <w:p w:rsidR="00876523" w:rsidRDefault="00876523" w:rsidP="00876523">
      <w:pPr>
        <w:pStyle w:val="copy"/>
      </w:pPr>
      <w:r w:rsidRPr="00BB2B73">
        <w:rPr>
          <w:rStyle w:val="bold"/>
          <w:b/>
        </w:rPr>
        <w:t>PURPOSE</w:t>
      </w:r>
      <w:r>
        <w:rPr>
          <w:rStyle w:val="bold"/>
        </w:rPr>
        <w:t>:</w:t>
      </w:r>
      <w:r>
        <w:t xml:space="preserve"> To provide technical assistance to the States on recommended installation techniques for weatherization materials installed on mobile homes. </w:t>
      </w:r>
    </w:p>
    <w:p w:rsidR="00876523" w:rsidRDefault="00876523" w:rsidP="00876523">
      <w:pPr>
        <w:pStyle w:val="copy"/>
      </w:pPr>
      <w:r w:rsidRPr="00BB2B73">
        <w:rPr>
          <w:rStyle w:val="bold"/>
          <w:b/>
        </w:rPr>
        <w:t>SCOPE</w:t>
      </w:r>
      <w:r>
        <w:rPr>
          <w:rStyle w:val="bold"/>
        </w:rPr>
        <w:t xml:space="preserve">: </w:t>
      </w:r>
      <w:r>
        <w:t xml:space="preserve">The provisions of this guidance apply to all grantees applying for financial assistance under the Department of Energy Weatherization Assistance Program (DOE). </w:t>
      </w:r>
    </w:p>
    <w:p w:rsidR="00876523" w:rsidRDefault="00876523" w:rsidP="00876523">
      <w:pPr>
        <w:pStyle w:val="copy"/>
      </w:pPr>
      <w:r w:rsidRPr="00BB2B73">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For many years, mobile homes have been the source of much controversy over what </w:t>
      </w:r>
      <w:proofErr w:type="gramStart"/>
      <w:r>
        <w:t>are the most cost-effective weatherization techniques to use</w:t>
      </w:r>
      <w:proofErr w:type="gramEnd"/>
      <w:r>
        <w:t xml:space="preserve"> and how to properly install the materials. A lot of theory, but very little documented practical applications were available to assist the States. This manual, when coupled with the "how to" manuals on mobile homes and the upcoming mobile home audit being developed by DOE, will give State and local agencies the opportunity to develop a comprehensive approach to addressing cost-effective mobile home weatherization. </w:t>
      </w:r>
    </w:p>
    <w:p w:rsidR="00876523" w:rsidRDefault="00876523" w:rsidP="00876523">
      <w:pPr>
        <w:pStyle w:val="copy"/>
      </w:pPr>
      <w:r>
        <w:t xml:space="preserve">DOE selected a national review panel of more than 30 weatherization experts to participate in developing an installation standards manual for mobile homes. All of the procedures covered in this manual have been field tested in different areas of the country and represent a consensus of opinion on the quality of workmanship for installing weatherization materials in mobile homes. This manual is designed to be easily updated or customized for the States. </w:t>
      </w:r>
    </w:p>
    <w:p w:rsidR="00876523" w:rsidRDefault="00876523" w:rsidP="00876523">
      <w:pPr>
        <w:pStyle w:val="copy"/>
      </w:pPr>
      <w:r>
        <w:t xml:space="preserve">The standards are designed to serve as a benchmark for defining quality workmanship and as a tool for measuring quality performance. This guide can serve as a valuable resource to State and local agencies when defining critical/fail performance elements, when training workers, or when inspecting completed dwelling units. </w:t>
      </w:r>
    </w:p>
    <w:p w:rsidR="00095831" w:rsidRDefault="00876523" w:rsidP="00876523">
      <w:pPr>
        <w:pStyle w:val="copy"/>
      </w:pPr>
      <w:r w:rsidRPr="00BB2B73">
        <w:rPr>
          <w:rStyle w:val="bold"/>
          <w:b/>
        </w:rPr>
        <w:t>PROCEDURES</w:t>
      </w:r>
      <w:r>
        <w:rPr>
          <w:rStyle w:val="bold"/>
        </w:rPr>
        <w:t>:</w:t>
      </w:r>
      <w:r>
        <w:t xml:space="preserve"> This manual is for use </w:t>
      </w:r>
      <w:r>
        <w:rPr>
          <w:u w:val="single"/>
        </w:rPr>
        <w:t>voluntarily</w:t>
      </w:r>
      <w:r>
        <w:t xml:space="preserve"> by State and local agencies. DOE will not mandate its use. States, however, may choose to require its use by their </w:t>
      </w:r>
      <w:proofErr w:type="spellStart"/>
      <w:r>
        <w:t>subgrantees</w:t>
      </w:r>
      <w:proofErr w:type="spellEnd"/>
      <w:r>
        <w:t xml:space="preserve">. Each State will be furnished with two copies and may, if they desire, make any changes or customize the manual for their respective weatherization program. This manual does not prescribe a priority list for measures to be installed on mobile </w:t>
      </w:r>
      <w:proofErr w:type="gramStart"/>
      <w:r>
        <w:t>homes,</w:t>
      </w:r>
      <w:proofErr w:type="gramEnd"/>
      <w:r>
        <w:t xml:space="preserve"> rather it describes how to properly install the materials selected by the energy audit for installation on the home. The standards in this manual are designed to meet or exceed existing codes; however, more restrictive State and local codes may apply and may require the State to make changes as needed to the manual. </w:t>
      </w:r>
    </w:p>
    <w:p w:rsidR="00876523" w:rsidRDefault="00876523" w:rsidP="00876523">
      <w:pPr>
        <w:pStyle w:val="copy"/>
      </w:pPr>
      <w:r>
        <w:rPr>
          <w:rStyle w:val="bold"/>
        </w:rPr>
        <w:lastRenderedPageBreak/>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095831"/>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523"/>
    <w:rsid w:val="00095831"/>
    <w:rsid w:val="006621A1"/>
    <w:rsid w:val="00876523"/>
    <w:rsid w:val="008B45E7"/>
    <w:rsid w:val="008C26B6"/>
    <w:rsid w:val="00931DD2"/>
    <w:rsid w:val="00BB2B73"/>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876523"/>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876523"/>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76523"/>
  </w:style>
</w:styles>
</file>

<file path=word/webSettings.xml><?xml version="1.0" encoding="utf-8"?>
<w:webSettings xmlns:r="http://schemas.openxmlformats.org/officeDocument/2006/relationships" xmlns:w="http://schemas.openxmlformats.org/wordprocessingml/2006/main">
  <w:divs>
    <w:div w:id="1348948385">
      <w:bodyDiv w:val="1"/>
      <w:marLeft w:val="0"/>
      <w:marRight w:val="0"/>
      <w:marTop w:val="0"/>
      <w:marBottom w:val="0"/>
      <w:divBdr>
        <w:top w:val="none" w:sz="0" w:space="0" w:color="auto"/>
        <w:left w:val="none" w:sz="0" w:space="0" w:color="auto"/>
        <w:bottom w:val="none" w:sz="0" w:space="0" w:color="auto"/>
        <w:right w:val="none" w:sz="0" w:space="0" w:color="auto"/>
      </w:divBdr>
    </w:div>
    <w:div w:id="20297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2010-06-09T17:09:00Z</dcterms:created>
  <dcterms:modified xsi:type="dcterms:W3CDTF">2010-06-11T18:49:00Z</dcterms:modified>
</cp:coreProperties>
</file>