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B9" w:rsidRDefault="00B733B9" w:rsidP="00B733B9">
      <w:pPr>
        <w:pStyle w:val="t01"/>
        <w:jc w:val="center"/>
      </w:pPr>
      <w:r>
        <w:t xml:space="preserve">Weatherization Program Notice 93-11 </w:t>
      </w:r>
    </w:p>
    <w:p w:rsidR="00B733B9" w:rsidRDefault="00B733B9" w:rsidP="00B733B9">
      <w:pPr>
        <w:pStyle w:val="t01"/>
        <w:jc w:val="center"/>
      </w:pPr>
      <w:r>
        <w:t xml:space="preserve">Effective Date - July 23, 1993 </w:t>
      </w:r>
    </w:p>
    <w:p w:rsidR="00B733B9" w:rsidRDefault="00B733B9" w:rsidP="00B733B9">
      <w:pPr>
        <w:pStyle w:val="copy"/>
        <w:spacing w:before="420" w:beforeAutospacing="0" w:after="140" w:afterAutospacing="0" w:line="260" w:lineRule="atLeast"/>
      </w:pPr>
      <w:r w:rsidRPr="00C84D91">
        <w:rPr>
          <w:b/>
        </w:rPr>
        <w:t>SUBJECT</w:t>
      </w:r>
      <w:r>
        <w:t xml:space="preserve">: </w:t>
      </w:r>
      <w:r>
        <w:rPr>
          <w:rStyle w:val="bold"/>
        </w:rPr>
        <w:t>APPROVAL OF NEAT AUDIT VERSION 4.0</w:t>
      </w:r>
      <w:r>
        <w:t xml:space="preserve"> </w:t>
      </w:r>
    </w:p>
    <w:p w:rsidR="00B733B9" w:rsidRDefault="00B733B9" w:rsidP="00B733B9">
      <w:pPr>
        <w:pStyle w:val="copy"/>
      </w:pPr>
      <w:r w:rsidRPr="00C84D91">
        <w:rPr>
          <w:rStyle w:val="bold"/>
          <w:b/>
        </w:rPr>
        <w:t>PURPOSE</w:t>
      </w:r>
      <w:r>
        <w:rPr>
          <w:rStyle w:val="bold"/>
        </w:rPr>
        <w:t xml:space="preserve">: </w:t>
      </w:r>
      <w:r>
        <w:t xml:space="preserve">DOE has determined that the National Energy Audit (NEAT) as an approved waiver audit. Version 4.0 complies with regulatory energy audit requirements and may be selected by States. This guidance provides information to States that wish to submit applications to Support Offices to use NEAT as their waiver audit. </w:t>
      </w:r>
    </w:p>
    <w:p w:rsidR="00B733B9" w:rsidRDefault="00B733B9" w:rsidP="00B733B9">
      <w:pPr>
        <w:pStyle w:val="copy"/>
      </w:pPr>
      <w:r w:rsidRPr="00C84D91">
        <w:rPr>
          <w:rStyle w:val="bold"/>
          <w:b/>
        </w:rPr>
        <w:t>SCOPE</w:t>
      </w:r>
      <w:r>
        <w:rPr>
          <w:rStyle w:val="bold"/>
        </w:rPr>
        <w:t>:</w:t>
      </w:r>
      <w:r>
        <w:t xml:space="preserve"> The provisions of this guidance apply to all grantees applying for financial assistance under the Department of Energy Weatherization Assistance Program (DOE) that desire to use the NEAT audit as a waiver audit. </w:t>
      </w:r>
    </w:p>
    <w:p w:rsidR="00B733B9" w:rsidRDefault="00B733B9" w:rsidP="00B733B9">
      <w:pPr>
        <w:pStyle w:val="copy"/>
      </w:pPr>
      <w:r w:rsidRPr="00C84D91">
        <w:rPr>
          <w:rStyle w:val="bold"/>
          <w:b/>
        </w:rPr>
        <w:t>BACKGROUND</w:t>
      </w:r>
      <w:r>
        <w:rPr>
          <w:rStyle w:val="bold"/>
        </w:rPr>
        <w:t xml:space="preserve">: </w:t>
      </w:r>
      <w:r>
        <w:t xml:space="preserve">Title IV, Energy Conservation and Production Act as amended authorizes the Department of Energy to administer the Low-Income Weatherization Assistance Program. All grant awards made under this program shall comply with applicable </w:t>
      </w:r>
      <w:proofErr w:type="gramStart"/>
      <w:r>
        <w:t>law,</w:t>
      </w:r>
      <w:proofErr w:type="gramEnd"/>
      <w:r>
        <w:t xml:space="preserve"> including regulations contained in 10 CFR Part 440, and other procedures applicable to this regulation as DOE may from time to time prescribe for the administration of financial assistance. </w:t>
      </w:r>
    </w:p>
    <w:p w:rsidR="00B733B9" w:rsidRDefault="00B733B9" w:rsidP="00B733B9">
      <w:pPr>
        <w:pStyle w:val="copy"/>
      </w:pPr>
      <w:r>
        <w:t xml:space="preserve">The State Energy Efficiency Programs Improvement Act of 1990 (SEEPIA) mandates that DOE, upon application, grant States a waiver from the 40 percent materials requirement, provided that those States comply with certain program energy audit requirements. Subsequent to the development of a national energy audit, DOE commissioned the Oak Ridge National Laboratory to expand this audit to meet the waiver requirements of SEEPIA. States have been provided copies of the audit for periodic input. We now have version 4.0 which is the first edition of the waiver audit. </w:t>
      </w:r>
    </w:p>
    <w:p w:rsidR="00B733B9" w:rsidRDefault="00B733B9" w:rsidP="00B733B9">
      <w:pPr>
        <w:pStyle w:val="copy"/>
      </w:pPr>
      <w:r w:rsidRPr="00C84D91">
        <w:rPr>
          <w:rStyle w:val="bold"/>
          <w:b/>
        </w:rPr>
        <w:t>PROCEDURES</w:t>
      </w:r>
      <w:r>
        <w:rPr>
          <w:rStyle w:val="bold"/>
        </w:rPr>
        <w:t>:</w:t>
      </w:r>
      <w:r>
        <w:t xml:space="preserve"> To use this audit as a waiver audit, a state must submit information required by the waiver audit approval procedures published in Weatherization Program Notice (WPN) 93-8 dated March 26, 1993. The answers </w:t>
      </w:r>
      <w:proofErr w:type="gramStart"/>
      <w:r>
        <w:t>to</w:t>
      </w:r>
      <w:proofErr w:type="gramEnd"/>
      <w:r>
        <w:t xml:space="preserve"> many of the questions in the procedures as they relate to NEAT were developed by Oak Ridge National Laboratory (ORNL), a copy is included with this notice for your information. It is not necessary to submit this information with the request for a waiver, since DOE already has it on file. However, each State must submit its weather data, material costs, measures and supporting documentation. </w:t>
      </w:r>
    </w:p>
    <w:p w:rsidR="00B733B9" w:rsidRDefault="00B733B9" w:rsidP="00B733B9">
      <w:pPr>
        <w:pStyle w:val="copy"/>
      </w:pPr>
      <w:r>
        <w:t xml:space="preserve">Also included in this notice is a list of changes describing the differences in this new version from the Version 3.0 distributed in </w:t>
      </w:r>
      <w:proofErr w:type="gramStart"/>
      <w:r>
        <w:t>March.</w:t>
      </w:r>
      <w:proofErr w:type="gramEnd"/>
      <w:r>
        <w:t xml:space="preserve"> The changes do not affect the priority of measures, but rather addresses operational concerns for those using the audit. </w:t>
      </w:r>
    </w:p>
    <w:p w:rsidR="00B733B9" w:rsidRDefault="00B733B9" w:rsidP="00B733B9">
      <w:pPr>
        <w:pStyle w:val="copy"/>
      </w:pPr>
      <w:r>
        <w:rPr>
          <w:rStyle w:val="bold"/>
        </w:rPr>
        <w:t xml:space="preserve">Jeanne Van </w:t>
      </w:r>
      <w:proofErr w:type="spellStart"/>
      <w:r>
        <w:rPr>
          <w:rStyle w:val="bold"/>
        </w:rPr>
        <w:t>Vlandren</w:t>
      </w:r>
      <w:proofErr w:type="spellEnd"/>
      <w:r>
        <w:rPr>
          <w:rStyle w:val="bold"/>
        </w:rPr>
        <w:t>, Director</w:t>
      </w:r>
      <w:r>
        <w:br/>
      </w:r>
      <w:r>
        <w:rPr>
          <w:rStyle w:val="bold"/>
        </w:rPr>
        <w:t>Weatherization Assistance Programs Division</w:t>
      </w:r>
      <w:r>
        <w:br/>
      </w:r>
      <w:r>
        <w:rPr>
          <w:rStyle w:val="bold"/>
        </w:rPr>
        <w:t xml:space="preserve">Conservation and Renewable Energy </w:t>
      </w:r>
    </w:p>
    <w:p w:rsidR="00B733B9" w:rsidRDefault="00B733B9" w:rsidP="00B733B9">
      <w:pPr>
        <w:pStyle w:val="foot"/>
      </w:pPr>
      <w:r>
        <w:lastRenderedPageBreak/>
        <w:t xml:space="preserve">(Attachments not provided - NEAT Version 5.1 and higher available through Oak Ridge National Laboratory) </w:t>
      </w:r>
    </w:p>
    <w:p w:rsidR="00591ABC" w:rsidRDefault="00C84D91"/>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33B9"/>
    <w:rsid w:val="006621A1"/>
    <w:rsid w:val="008B45E7"/>
    <w:rsid w:val="008C26B6"/>
    <w:rsid w:val="00B733B9"/>
    <w:rsid w:val="00C84D91"/>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B733B9"/>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B733B9"/>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B733B9"/>
  </w:style>
  <w:style w:type="paragraph" w:customStyle="1" w:styleId="foot">
    <w:name w:val="foot"/>
    <w:basedOn w:val="Normal"/>
    <w:rsid w:val="00B733B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240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2010-06-09T17:10:00Z</dcterms:created>
  <dcterms:modified xsi:type="dcterms:W3CDTF">2010-06-09T17:10:00Z</dcterms:modified>
</cp:coreProperties>
</file>