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DC" w:rsidRPr="006732DC" w:rsidRDefault="006732DC" w:rsidP="006732DC">
      <w:pPr>
        <w:spacing w:before="100" w:beforeAutospacing="1" w:after="100" w:afterAutospacing="1"/>
        <w:jc w:val="center"/>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Weatherization Program Notice 00-4 </w:t>
      </w:r>
    </w:p>
    <w:p w:rsidR="006732DC" w:rsidRPr="006732DC" w:rsidRDefault="006732DC" w:rsidP="006732DC">
      <w:pPr>
        <w:spacing w:before="100" w:beforeAutospacing="1" w:after="100" w:afterAutospacing="1"/>
        <w:jc w:val="center"/>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Effective Date - March 10, 2000 </w:t>
      </w:r>
    </w:p>
    <w:p w:rsidR="006732DC" w:rsidRPr="006732DC" w:rsidRDefault="006732DC" w:rsidP="006732DC">
      <w:pPr>
        <w:spacing w:before="420" w:after="140" w:line="260" w:lineRule="atLeast"/>
        <w:rPr>
          <w:rFonts w:ascii="Times New Roman" w:eastAsia="Times New Roman" w:hAnsi="Times New Roman" w:cs="Times New Roman"/>
          <w:b/>
          <w:sz w:val="24"/>
          <w:szCs w:val="24"/>
        </w:rPr>
      </w:pPr>
      <w:r w:rsidRPr="006732DC">
        <w:rPr>
          <w:rFonts w:ascii="Times New Roman" w:eastAsia="Times New Roman" w:hAnsi="Times New Roman" w:cs="Times New Roman"/>
          <w:b/>
          <w:sz w:val="24"/>
          <w:szCs w:val="24"/>
        </w:rPr>
        <w:t xml:space="preserve">SUBJECT: </w:t>
      </w:r>
      <w:r w:rsidRPr="00BE2F4E">
        <w:rPr>
          <w:rFonts w:ascii="Times New Roman" w:eastAsia="Times New Roman" w:hAnsi="Times New Roman" w:cs="Times New Roman"/>
          <w:sz w:val="24"/>
          <w:szCs w:val="24"/>
        </w:rPr>
        <w:t>ESTIMATED 25% STATE COST SHARE REQUIREMENT FOR THE WEATHERIZATION ASSISTANCE PROGRAM FOR PROGRAM YEAR 2001</w:t>
      </w:r>
      <w:r w:rsidRPr="006732DC">
        <w:rPr>
          <w:rFonts w:ascii="Times New Roman" w:eastAsia="Times New Roman" w:hAnsi="Times New Roman" w:cs="Times New Roman"/>
          <w:b/>
          <w:sz w:val="24"/>
          <w:szCs w:val="24"/>
        </w:rPr>
        <w:t xml:space="preserve"> </w:t>
      </w:r>
    </w:p>
    <w:p w:rsidR="006732DC" w:rsidRPr="006732DC" w:rsidRDefault="006732DC" w:rsidP="006732DC">
      <w:pPr>
        <w:spacing w:before="100" w:beforeAutospacing="1" w:after="100" w:afterAutospacing="1"/>
        <w:rPr>
          <w:rFonts w:ascii="Times New Roman" w:eastAsia="Times New Roman" w:hAnsi="Times New Roman" w:cs="Times New Roman"/>
          <w:sz w:val="24"/>
          <w:szCs w:val="24"/>
        </w:rPr>
      </w:pPr>
      <w:r w:rsidRPr="00BE2F4E">
        <w:rPr>
          <w:rFonts w:ascii="Times New Roman" w:eastAsia="Times New Roman" w:hAnsi="Times New Roman" w:cs="Times New Roman"/>
          <w:b/>
          <w:sz w:val="24"/>
          <w:szCs w:val="24"/>
        </w:rPr>
        <w:t>PURPOSE</w:t>
      </w:r>
      <w:r w:rsidRPr="006732DC">
        <w:rPr>
          <w:rFonts w:ascii="Times New Roman" w:eastAsia="Times New Roman" w:hAnsi="Times New Roman" w:cs="Times New Roman"/>
          <w:sz w:val="24"/>
          <w:szCs w:val="24"/>
        </w:rPr>
        <w:t xml:space="preserve">: To provide estimated figures for the States to begin their planning for the enacted 25% cost share requirement for funding of the Low-Income Weatherization Assistance Program (Weatherization) beginning with Program Year 2001. </w:t>
      </w:r>
    </w:p>
    <w:p w:rsidR="006732DC" w:rsidRPr="006732DC" w:rsidRDefault="006732DC" w:rsidP="006732DC">
      <w:pPr>
        <w:spacing w:before="100" w:beforeAutospacing="1" w:after="100" w:afterAutospacing="1"/>
        <w:rPr>
          <w:rFonts w:ascii="Times New Roman" w:eastAsia="Times New Roman" w:hAnsi="Times New Roman" w:cs="Times New Roman"/>
          <w:sz w:val="24"/>
          <w:szCs w:val="24"/>
        </w:rPr>
      </w:pPr>
      <w:r w:rsidRPr="00BE2F4E">
        <w:rPr>
          <w:rFonts w:ascii="Times New Roman" w:eastAsia="Times New Roman" w:hAnsi="Times New Roman" w:cs="Times New Roman"/>
          <w:b/>
          <w:sz w:val="24"/>
          <w:szCs w:val="24"/>
        </w:rPr>
        <w:t>SCOPE</w:t>
      </w:r>
      <w:r w:rsidRPr="006732DC">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6732DC" w:rsidRPr="006732DC" w:rsidRDefault="006732DC" w:rsidP="006732DC">
      <w:pPr>
        <w:spacing w:before="100" w:beforeAutospacing="1" w:after="100" w:afterAutospacing="1"/>
        <w:rPr>
          <w:rFonts w:ascii="Times New Roman" w:eastAsia="Times New Roman" w:hAnsi="Times New Roman" w:cs="Times New Roman"/>
          <w:sz w:val="24"/>
          <w:szCs w:val="24"/>
        </w:rPr>
      </w:pPr>
      <w:r w:rsidRPr="00BE2F4E">
        <w:rPr>
          <w:rFonts w:ascii="Times New Roman" w:eastAsia="Times New Roman" w:hAnsi="Times New Roman" w:cs="Times New Roman"/>
          <w:b/>
          <w:sz w:val="24"/>
          <w:szCs w:val="24"/>
        </w:rPr>
        <w:t>BACKGROUND</w:t>
      </w:r>
      <w:r w:rsidRPr="00BE2F4E">
        <w:rPr>
          <w:rFonts w:ascii="Times New Roman" w:eastAsia="Times New Roman" w:hAnsi="Times New Roman" w:cs="Times New Roman"/>
          <w:sz w:val="24"/>
          <w:szCs w:val="24"/>
        </w:rPr>
        <w:t>:</w:t>
      </w:r>
      <w:r w:rsidRPr="006732DC">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6732DC" w:rsidRPr="006732DC" w:rsidRDefault="006732DC" w:rsidP="006732DC">
      <w:pPr>
        <w:spacing w:before="100" w:beforeAutospacing="1" w:after="100" w:afterAutospacing="1"/>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The FY 2000 Interior and Related Agencies Omnibus Appropriations Bill, as enacted, established a requirement that Weatherization grantees must provide a 25% cost share for Weatherization grant funds, beginning in FY 2001. "Cost share" means the grantee contributes 25% of the combined DOE and grantee budget, which means the grantee contributes $1 for every $3 from DOE. That is why the State cost share amounts in the attached table are 33.3% of the DOE allocation amounts. </w:t>
      </w:r>
    </w:p>
    <w:p w:rsidR="006732DC" w:rsidRPr="006732DC" w:rsidRDefault="006732DC" w:rsidP="006732DC">
      <w:pPr>
        <w:spacing w:before="100" w:beforeAutospacing="1" w:after="100" w:afterAutospacing="1"/>
        <w:rPr>
          <w:rFonts w:ascii="Times New Roman" w:eastAsia="Times New Roman" w:hAnsi="Times New Roman" w:cs="Times New Roman"/>
          <w:sz w:val="24"/>
          <w:szCs w:val="24"/>
        </w:rPr>
      </w:pPr>
      <w:r w:rsidRPr="00BE2F4E">
        <w:rPr>
          <w:rFonts w:ascii="Times New Roman" w:eastAsia="Times New Roman" w:hAnsi="Times New Roman" w:cs="Times New Roman"/>
          <w:sz w:val="24"/>
          <w:szCs w:val="24"/>
        </w:rPr>
        <w:t xml:space="preserve">Weatherization Assistance Program Allocations &amp; State Cost Share Requirement Based on President's Request for FY 2001 of $154 Million (For Planning Purposes Only) </w:t>
      </w:r>
    </w:p>
    <w:tbl>
      <w:tblPr>
        <w:tblW w:w="5000" w:type="pct"/>
        <w:tblCellSpacing w:w="30" w:type="dxa"/>
        <w:tblCellMar>
          <w:top w:w="15" w:type="dxa"/>
          <w:left w:w="15" w:type="dxa"/>
          <w:bottom w:w="15" w:type="dxa"/>
          <w:right w:w="15" w:type="dxa"/>
        </w:tblCellMar>
        <w:tblLook w:val="04A0"/>
      </w:tblPr>
      <w:tblGrid>
        <w:gridCol w:w="2003"/>
        <w:gridCol w:w="1637"/>
        <w:gridCol w:w="2546"/>
        <w:gridCol w:w="1518"/>
        <w:gridCol w:w="1806"/>
      </w:tblGrid>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Regional Office/State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Program Allocation</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Total T&amp;TA (Formula &amp;Supplemental)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Total Allocation</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Required State Cost Share</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Boston Regional Office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Connecticut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$1,532,831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$166,165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$1,698,996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$566,332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Massachusetts</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$4,080,486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$357,407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$4,437,893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$1,479,298</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Maine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$1,886,650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$192,723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$2,079,373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$693,124 </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New Hampshire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$903,584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$118,929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$1,022,513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$340,838 </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New York</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$12,667,233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$1,001,984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$13,669,217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$4,556,406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Rhode Island</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$681,422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$102,251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$783,673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$261,224 </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Vermont</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$758,141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$108,011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$866,152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$288,717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Subtotal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$22,510,347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$2,047,470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$24,557,817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$8,185,939</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lastRenderedPageBreak/>
              <w:t>Philadelphia Regional Office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District of Columbia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$361,840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$78,262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$440,102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$146,701</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Delaware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$314,993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$74,744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$389,737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$129,912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Maryland</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$1,624,637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$173,055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$1,797,692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$599,231</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New Jersey</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$3,169,178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$288,999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$3,458,177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$1,152,726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Pennsylvania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$9,223,375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$743,465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$9,966,840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$3,322,280</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Virginia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$2,484,539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$237,606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$2,722,145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$907,382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West Virginia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$1,977,178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$199,520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$2,176,698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$725,566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Subtotal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$19,155,740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$1,795,651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$20,951,391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$6,983,798</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Atlanta Regional Office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Alabama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$1,470,199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$161,463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$1,631,662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$543,887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Arkansas</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$1,257,780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$145,518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$1,403,298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$467,766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Florida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$1,186,459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$140,163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$1,326,622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$442,207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Georgia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$1,798,394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$186,098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$1,984,492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$661,497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Kentucky</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$2,801,764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$261,417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$3,063,181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$1,021,060</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Mississippi</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$991,734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$125,547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$1,117,281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$372,427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North Carolina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$2,573,988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$244,320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$2,818,308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$939,436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South Carolina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$1,071,812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$131,557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$1,203,369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$401,123</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Tennessee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$2,588,453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$245,407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$2,833,860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$944,620</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Subtotal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$15,740,583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$1,641,490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$17,382,073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$5,794,023</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Chicago Regional Office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Illinois</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$8,682,688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$702,877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$9,385,565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$3,128,522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Indiana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$4,082,258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$357,541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$4,439,799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$1,479,933</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Iowa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$3,097,664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$283,631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$3,381,295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$1,127,098</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Michigan</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$9,527,797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$766,318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$10,294,115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$3,431,372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Minnesota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$6,159,554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$530,772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$6,690,326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$2,230,109</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Missouri</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$3,736,913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$331,616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$4,068,529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$1,356,176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Ohio</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$8,614,263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$697,741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$9,312,004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$3,104,001</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Wisconsin</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$5,353,989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$453,004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$5,806,993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$1,935,664</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Subtotal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$49,255,126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$4,123,500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$53,378,626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$17,792,875</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 xml:space="preserve">Denver Regional </w:t>
            </w:r>
            <w:r w:rsidRPr="006732DC">
              <w:rPr>
                <w:rFonts w:ascii="Times New Roman" w:eastAsia="Times New Roman" w:hAnsi="Times New Roman" w:cs="Times New Roman"/>
                <w:b/>
                <w:bCs/>
                <w:sz w:val="24"/>
                <w:szCs w:val="24"/>
              </w:rPr>
              <w:lastRenderedPageBreak/>
              <w:t>Office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lastRenderedPageBreak/>
              <w:t>Colorado</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$3,406,893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$306,844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$3,713,737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$1,237,912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Kansas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$1,547,736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$167,282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$1,715,018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$571,673</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Louisiana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$1,043,971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$129,466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$1,173,437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$391,146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Montana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$1,534,159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$187,439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$1,721,598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$573,866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Nebraska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$1,524,698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$165,554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$1,690,252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$563,417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New Mexico</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$1,156,399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$137,906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$1,294,305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$431,435</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North Dakota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$1,519,606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$187,566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$1,707,172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$569,057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Oklahoma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$1,586,174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$170,168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$1,756,342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$585,447</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South Dakota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$1,160,847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$138,240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$1,299,087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$433,029</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Texas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$3,467,114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$311,363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$3,778,477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$1,259,492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Utah</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$1,261,937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$145,829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$1,407,766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$469,255</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Wyoming</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$691,894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$106,502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$798,396</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$266,132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Subtotal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$19,901,428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$2,154,159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$22,055,587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$7,351,861</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Seattle Regional Office</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Alaska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$1,003,929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$151,833</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$1,155,762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$385,254</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Arizona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$809,222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$111,845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$921,067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$307,022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California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$3,920,750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$345,417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$4,266,167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$1,422,056</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Hawaii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$81,396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$57,210</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$138,606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$46,202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Idaho</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$1,196,609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$140,925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$1,337,534</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$445,845</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Nevada</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$479,219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$87,073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$566,292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$188,764</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Oregon</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$1,731,098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$181,047</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$1,912,145</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$637,382</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Washington</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$2,814,554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$262,378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$3,076,932</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$1,025,644</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Subtotal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$12,036,777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$1,337,728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$13,374,505 </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$4,458,169</w:t>
            </w: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p>
        </w:tc>
      </w:tr>
      <w:tr w:rsidR="006732DC" w:rsidRPr="006732DC" w:rsidTr="006732DC">
        <w:trPr>
          <w:tblCellSpacing w:w="30" w:type="dxa"/>
        </w:trPr>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Total</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$138,600,001</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$13,099,998</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$151,699,999</w:t>
            </w:r>
          </w:p>
        </w:tc>
        <w:tc>
          <w:tcPr>
            <w:tcW w:w="0" w:type="auto"/>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b/>
                <w:bCs/>
                <w:sz w:val="24"/>
                <w:szCs w:val="24"/>
              </w:rPr>
              <w:t>$50,566,665</w:t>
            </w:r>
          </w:p>
        </w:tc>
      </w:tr>
    </w:tbl>
    <w:p w:rsidR="006732DC" w:rsidRPr="006732DC" w:rsidRDefault="006732DC" w:rsidP="006732DC">
      <w:pPr>
        <w:spacing w:before="100" w:beforeAutospacing="1" w:after="100" w:afterAutospacing="1"/>
        <w:rPr>
          <w:rFonts w:ascii="Times New Roman" w:eastAsia="Times New Roman" w:hAnsi="Times New Roman" w:cs="Times New Roman"/>
          <w:sz w:val="24"/>
          <w:szCs w:val="24"/>
        </w:rPr>
      </w:pPr>
      <w:r w:rsidRPr="00BE2F4E">
        <w:rPr>
          <w:rFonts w:ascii="Times New Roman" w:eastAsia="Times New Roman" w:hAnsi="Times New Roman" w:cs="Times New Roman"/>
          <w:sz w:val="24"/>
          <w:szCs w:val="24"/>
        </w:rPr>
        <w:t>Note: Denver &amp; Seattle totals above not adjusted for Navajo grant.</w:t>
      </w:r>
      <w:r w:rsidRPr="006732DC">
        <w:rPr>
          <w:rFonts w:ascii="Times New Roman" w:eastAsia="Times New Roman" w:hAnsi="Times New Roman" w:cs="Times New Roman"/>
          <w:sz w:val="24"/>
          <w:szCs w:val="24"/>
        </w:rPr>
        <w:t xml:space="preserve"> </w:t>
      </w:r>
    </w:p>
    <w:tbl>
      <w:tblPr>
        <w:tblW w:w="5000" w:type="pct"/>
        <w:tblCellSpacing w:w="30" w:type="dxa"/>
        <w:tblCellMar>
          <w:top w:w="15" w:type="dxa"/>
          <w:left w:w="15" w:type="dxa"/>
          <w:bottom w:w="15" w:type="dxa"/>
          <w:right w:w="15" w:type="dxa"/>
        </w:tblCellMar>
        <w:tblLook w:val="04A0"/>
      </w:tblPr>
      <w:tblGrid>
        <w:gridCol w:w="2011"/>
        <w:gridCol w:w="1523"/>
        <w:gridCol w:w="2531"/>
        <w:gridCol w:w="1616"/>
        <w:gridCol w:w="1829"/>
      </w:tblGrid>
      <w:tr w:rsidR="006732DC" w:rsidRPr="006732DC" w:rsidTr="006732DC">
        <w:trPr>
          <w:tblCellSpacing w:w="30" w:type="dxa"/>
        </w:trPr>
        <w:tc>
          <w:tcPr>
            <w:tcW w:w="10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Navajo Grant</w:t>
            </w:r>
          </w:p>
        </w:tc>
        <w:tc>
          <w:tcPr>
            <w:tcW w:w="80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$121,306</w:t>
            </w:r>
          </w:p>
        </w:tc>
        <w:tc>
          <w:tcPr>
            <w:tcW w:w="13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$4,636</w:t>
            </w:r>
          </w:p>
        </w:tc>
        <w:tc>
          <w:tcPr>
            <w:tcW w:w="8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$125,943</w:t>
            </w:r>
          </w:p>
        </w:tc>
        <w:tc>
          <w:tcPr>
            <w:tcW w:w="9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$41,981</w:t>
            </w:r>
          </w:p>
        </w:tc>
      </w:tr>
      <w:tr w:rsidR="006732DC" w:rsidRPr="006732DC" w:rsidTr="006732DC">
        <w:trPr>
          <w:tblCellSpacing w:w="30" w:type="dxa"/>
        </w:trPr>
        <w:tc>
          <w:tcPr>
            <w:tcW w:w="10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New Mexico (adjusted)</w:t>
            </w:r>
          </w:p>
        </w:tc>
        <w:tc>
          <w:tcPr>
            <w:tcW w:w="80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$1,035,093 </w:t>
            </w:r>
          </w:p>
        </w:tc>
        <w:tc>
          <w:tcPr>
            <w:tcW w:w="13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$133,270</w:t>
            </w:r>
          </w:p>
        </w:tc>
        <w:tc>
          <w:tcPr>
            <w:tcW w:w="8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$1,168,362</w:t>
            </w:r>
          </w:p>
        </w:tc>
        <w:tc>
          <w:tcPr>
            <w:tcW w:w="9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$389,454</w:t>
            </w:r>
          </w:p>
        </w:tc>
      </w:tr>
      <w:tr w:rsidR="006732DC" w:rsidRPr="006732DC" w:rsidTr="006732DC">
        <w:trPr>
          <w:tblCellSpacing w:w="30" w:type="dxa"/>
        </w:trPr>
        <w:tc>
          <w:tcPr>
            <w:tcW w:w="10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Denver (adjusted)</w:t>
            </w:r>
          </w:p>
        </w:tc>
        <w:tc>
          <w:tcPr>
            <w:tcW w:w="80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$19,780,122 </w:t>
            </w:r>
          </w:p>
        </w:tc>
        <w:tc>
          <w:tcPr>
            <w:tcW w:w="13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$2,149,523 </w:t>
            </w:r>
          </w:p>
        </w:tc>
        <w:tc>
          <w:tcPr>
            <w:tcW w:w="8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$21,929,644</w:t>
            </w:r>
          </w:p>
        </w:tc>
        <w:tc>
          <w:tcPr>
            <w:tcW w:w="9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$7,309,881</w:t>
            </w:r>
          </w:p>
        </w:tc>
      </w:tr>
      <w:tr w:rsidR="006732DC" w:rsidRPr="006732DC" w:rsidTr="006732DC">
        <w:trPr>
          <w:tblCellSpacing w:w="30" w:type="dxa"/>
        </w:trPr>
        <w:tc>
          <w:tcPr>
            <w:tcW w:w="10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Seattle (adjusted)</w:t>
            </w:r>
          </w:p>
        </w:tc>
        <w:tc>
          <w:tcPr>
            <w:tcW w:w="80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$12,158,083 </w:t>
            </w:r>
          </w:p>
        </w:tc>
        <w:tc>
          <w:tcPr>
            <w:tcW w:w="13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 xml:space="preserve">$1,342,364 </w:t>
            </w:r>
          </w:p>
        </w:tc>
        <w:tc>
          <w:tcPr>
            <w:tcW w:w="8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$13,500,448</w:t>
            </w:r>
          </w:p>
        </w:tc>
        <w:tc>
          <w:tcPr>
            <w:tcW w:w="950" w:type="pct"/>
            <w:vAlign w:val="center"/>
            <w:hideMark/>
          </w:tcPr>
          <w:p w:rsidR="006732DC" w:rsidRPr="006732DC" w:rsidRDefault="006732DC" w:rsidP="006732DC">
            <w:pPr>
              <w:spacing w:after="0"/>
              <w:rPr>
                <w:rFonts w:ascii="Times New Roman" w:eastAsia="Times New Roman" w:hAnsi="Times New Roman" w:cs="Times New Roman"/>
                <w:sz w:val="24"/>
                <w:szCs w:val="24"/>
              </w:rPr>
            </w:pPr>
            <w:r w:rsidRPr="006732DC">
              <w:rPr>
                <w:rFonts w:ascii="Times New Roman" w:eastAsia="Times New Roman" w:hAnsi="Times New Roman" w:cs="Times New Roman"/>
                <w:sz w:val="24"/>
                <w:szCs w:val="24"/>
              </w:rPr>
              <w:t>$4,500,149</w:t>
            </w:r>
          </w:p>
        </w:tc>
      </w:tr>
    </w:tbl>
    <w:p w:rsidR="006732DC" w:rsidRPr="006732DC" w:rsidRDefault="006732DC" w:rsidP="006732DC">
      <w:pPr>
        <w:spacing w:before="100" w:beforeAutospacing="1" w:after="100" w:afterAutospacing="1"/>
        <w:rPr>
          <w:rFonts w:ascii="Times New Roman" w:eastAsia="Times New Roman" w:hAnsi="Times New Roman" w:cs="Times New Roman"/>
          <w:sz w:val="24"/>
          <w:szCs w:val="24"/>
        </w:rPr>
      </w:pPr>
      <w:r w:rsidRPr="00BE2F4E">
        <w:rPr>
          <w:rFonts w:ascii="Times New Roman" w:eastAsia="Times New Roman" w:hAnsi="Times New Roman" w:cs="Times New Roman"/>
          <w:sz w:val="24"/>
          <w:szCs w:val="24"/>
        </w:rPr>
        <w:lastRenderedPageBreak/>
        <w:t>Gail McKinley, Director</w:t>
      </w:r>
      <w:r w:rsidRPr="006732DC">
        <w:rPr>
          <w:rFonts w:ascii="Times New Roman" w:eastAsia="Times New Roman" w:hAnsi="Times New Roman" w:cs="Times New Roman"/>
          <w:sz w:val="24"/>
          <w:szCs w:val="24"/>
        </w:rPr>
        <w:br/>
      </w:r>
      <w:r w:rsidRPr="00BE2F4E">
        <w:rPr>
          <w:rFonts w:ascii="Times New Roman" w:eastAsia="Times New Roman" w:hAnsi="Times New Roman" w:cs="Times New Roman"/>
          <w:sz w:val="24"/>
          <w:szCs w:val="24"/>
        </w:rPr>
        <w:t>Office of Building Technology Assistance</w:t>
      </w:r>
      <w:r w:rsidRPr="006732DC">
        <w:rPr>
          <w:rFonts w:ascii="Times New Roman" w:eastAsia="Times New Roman" w:hAnsi="Times New Roman" w:cs="Times New Roman"/>
          <w:sz w:val="24"/>
          <w:szCs w:val="24"/>
        </w:rPr>
        <w:br/>
      </w:r>
      <w:r w:rsidRPr="00BE2F4E">
        <w:rPr>
          <w:rFonts w:ascii="Times New Roman" w:eastAsia="Times New Roman" w:hAnsi="Times New Roman" w:cs="Times New Roman"/>
          <w:sz w:val="24"/>
          <w:szCs w:val="24"/>
        </w:rPr>
        <w:t>Energy Efficiency and Renewable Energy</w:t>
      </w:r>
      <w:r w:rsidRPr="006732DC">
        <w:rPr>
          <w:rFonts w:ascii="Times New Roman" w:eastAsia="Times New Roman" w:hAnsi="Times New Roman" w:cs="Times New Roman"/>
          <w:sz w:val="24"/>
          <w:szCs w:val="24"/>
        </w:rPr>
        <w:t xml:space="preserve"> </w:t>
      </w:r>
    </w:p>
    <w:p w:rsidR="00591ABC" w:rsidRDefault="00BE2F4E"/>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2DC"/>
    <w:rsid w:val="006621A1"/>
    <w:rsid w:val="006732DC"/>
    <w:rsid w:val="008B45E7"/>
    <w:rsid w:val="008C26B6"/>
    <w:rsid w:val="00BE2F4E"/>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6732DC"/>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6732DC"/>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6732DC"/>
  </w:style>
</w:styles>
</file>

<file path=word/webSettings.xml><?xml version="1.0" encoding="utf-8"?>
<w:webSettings xmlns:r="http://schemas.openxmlformats.org/officeDocument/2006/relationships" xmlns:w="http://schemas.openxmlformats.org/wordprocessingml/2006/main">
  <w:divs>
    <w:div w:id="5042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2010-06-09T16:45:00Z</dcterms:created>
  <dcterms:modified xsi:type="dcterms:W3CDTF">2010-06-09T16:46:00Z</dcterms:modified>
</cp:coreProperties>
</file>