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CA" w:rsidRPr="00D07829" w:rsidRDefault="00854871" w:rsidP="00113B67">
      <w:pPr>
        <w:pStyle w:val="Heading1"/>
        <w:keepNext w:val="0"/>
        <w:keepLines w:val="0"/>
        <w:widowControl w:val="0"/>
        <w:pBdr>
          <w:bottom w:val="none" w:sz="0" w:space="0" w:color="auto"/>
        </w:pBdr>
        <w:tabs>
          <w:tab w:val="left" w:pos="5865"/>
        </w:tabs>
        <w:spacing w:before="0" w:after="0"/>
        <w:rPr>
          <w:spacing w:val="-22"/>
          <w:sz w:val="48"/>
          <w:szCs w:val="48"/>
        </w:rPr>
      </w:pPr>
      <w:r>
        <w:rPr>
          <w:noProof/>
          <w:spacing w:val="-22"/>
          <w:sz w:val="50"/>
          <w:szCs w:val="50"/>
        </w:rPr>
        <w:pict>
          <v:line id="_x0000_s1031" style="position:absolute;z-index:251657728;mso-wrap-edited:f" from="-.6pt,36.25pt" to="490.65pt,36.25pt" wrapcoords="-65 -2147483648 -65 -2147483648 21632 -2147483648 21632 -2147483648 -65 -2147483648" strokeweight="3pt">
            <v:fill o:detectmouseclick="t"/>
            <v:shadow opacity="22938f" offset="0"/>
            <w10:wrap type="tight"/>
          </v:line>
        </w:pict>
      </w:r>
      <w:r w:rsidR="00A94665">
        <w:rPr>
          <w:noProof/>
          <w:spacing w:val="-22"/>
          <w:sz w:val="50"/>
          <w:szCs w:val="50"/>
        </w:rPr>
        <w:t>Preparing for the Job</w:t>
      </w:r>
    </w:p>
    <w:p w:rsidR="009740CA" w:rsidRDefault="001A62FC" w:rsidP="00C62AD8">
      <w:pPr>
        <w:pStyle w:val="ColorfulGrid-Accent11"/>
        <w:spacing w:before="0" w:after="0"/>
        <w:rPr>
          <w:rStyle w:val="Emphasis"/>
          <w:bCs/>
          <w:i/>
          <w:iCs/>
          <w:color w:val="auto"/>
          <w:spacing w:val="5"/>
          <w:kern w:val="28"/>
          <w:szCs w:val="32"/>
        </w:rPr>
      </w:pPr>
      <w:r>
        <w:rPr>
          <w:rStyle w:val="Emphasis"/>
        </w:rPr>
        <w:t xml:space="preserve">Weatherization Installer/Technician Fundamentals </w:t>
      </w:r>
    </w:p>
    <w:p w:rsidR="009740CA" w:rsidRPr="00BD112A" w:rsidRDefault="009740CA" w:rsidP="009740CA"/>
    <w:p w:rsidR="009740CA" w:rsidRDefault="00DC478A" w:rsidP="002740AD">
      <w:pPr>
        <w:pStyle w:val="Subheading"/>
      </w:pPr>
      <w:r>
        <w:t>Learning Objectives</w:t>
      </w:r>
    </w:p>
    <w:p w:rsidR="00F90D88" w:rsidRPr="00F90D88" w:rsidRDefault="00F90D88" w:rsidP="00F90D88">
      <w:pPr>
        <w:spacing w:before="120" w:after="120"/>
        <w:rPr>
          <w:rFonts w:ascii="Times New Roman" w:hAnsi="Times New Roman"/>
        </w:rPr>
      </w:pPr>
      <w:r w:rsidRPr="00F90D88">
        <w:rPr>
          <w:rFonts w:ascii="Times New Roman" w:hAnsi="Times New Roman"/>
        </w:rPr>
        <w:t>By attending this session, participants will</w:t>
      </w:r>
      <w:r w:rsidR="0071586C">
        <w:rPr>
          <w:rFonts w:ascii="Times New Roman" w:hAnsi="Times New Roman"/>
        </w:rPr>
        <w:t xml:space="preserve"> be able to</w:t>
      </w:r>
      <w:r w:rsidRPr="00F90D88">
        <w:rPr>
          <w:rFonts w:ascii="Times New Roman" w:hAnsi="Times New Roman"/>
        </w:rPr>
        <w:t>:</w:t>
      </w:r>
    </w:p>
    <w:p w:rsidR="00D07829" w:rsidRDefault="000E4E75" w:rsidP="00331ACC">
      <w:pPr>
        <w:pStyle w:val="ListParagraph"/>
        <w:numPr>
          <w:ilvl w:val="0"/>
          <w:numId w:val="1"/>
        </w:numPr>
        <w:contextualSpacing w:val="0"/>
        <w:rPr>
          <w:rFonts w:ascii="Times New Roman" w:hAnsi="Times New Roman"/>
        </w:rPr>
      </w:pPr>
      <w:r>
        <w:rPr>
          <w:rFonts w:ascii="Times New Roman" w:hAnsi="Times New Roman"/>
        </w:rPr>
        <w:t>Determine the requirements of</w:t>
      </w:r>
      <w:r w:rsidR="0071586C">
        <w:rPr>
          <w:rFonts w:ascii="Times New Roman" w:hAnsi="Times New Roman"/>
        </w:rPr>
        <w:t xml:space="preserve"> </w:t>
      </w:r>
      <w:r w:rsidR="00D07829" w:rsidRPr="00D07829">
        <w:rPr>
          <w:rFonts w:ascii="Times New Roman" w:hAnsi="Times New Roman"/>
        </w:rPr>
        <w:t>basic work order components</w:t>
      </w:r>
      <w:r w:rsidR="00D07829">
        <w:rPr>
          <w:rFonts w:ascii="Times New Roman" w:hAnsi="Times New Roman"/>
        </w:rPr>
        <w:t>.</w:t>
      </w:r>
    </w:p>
    <w:p w:rsidR="00D42741" w:rsidRDefault="00D42741" w:rsidP="00331ACC">
      <w:pPr>
        <w:pStyle w:val="ListParagraph"/>
        <w:numPr>
          <w:ilvl w:val="0"/>
          <w:numId w:val="1"/>
        </w:numPr>
        <w:contextualSpacing w:val="0"/>
        <w:rPr>
          <w:rFonts w:ascii="Times New Roman" w:hAnsi="Times New Roman"/>
        </w:rPr>
      </w:pPr>
      <w:r>
        <w:rPr>
          <w:rFonts w:ascii="Times New Roman" w:hAnsi="Times New Roman"/>
        </w:rPr>
        <w:t xml:space="preserve">Match tools and materials to work scope. </w:t>
      </w:r>
    </w:p>
    <w:p w:rsidR="00D42741" w:rsidRPr="00D07829" w:rsidRDefault="00D42741" w:rsidP="00331ACC">
      <w:pPr>
        <w:pStyle w:val="ListParagraph"/>
        <w:numPr>
          <w:ilvl w:val="0"/>
          <w:numId w:val="1"/>
        </w:numPr>
        <w:contextualSpacing w:val="0"/>
        <w:rPr>
          <w:rFonts w:ascii="Times New Roman" w:hAnsi="Times New Roman"/>
        </w:rPr>
      </w:pPr>
      <w:r>
        <w:rPr>
          <w:rFonts w:ascii="Times New Roman" w:hAnsi="Times New Roman"/>
        </w:rPr>
        <w:t>Recognize work order errors and oversights.</w:t>
      </w:r>
    </w:p>
    <w:p w:rsidR="00D07829" w:rsidRDefault="00D42741" w:rsidP="00331ACC">
      <w:pPr>
        <w:pStyle w:val="ListParagraph"/>
        <w:numPr>
          <w:ilvl w:val="0"/>
          <w:numId w:val="1"/>
        </w:numPr>
        <w:contextualSpacing w:val="0"/>
        <w:rPr>
          <w:rFonts w:ascii="Times New Roman" w:hAnsi="Times New Roman"/>
        </w:rPr>
      </w:pPr>
      <w:r>
        <w:rPr>
          <w:rFonts w:ascii="Times New Roman" w:hAnsi="Times New Roman"/>
        </w:rPr>
        <w:t xml:space="preserve">Identify the various tools and equipment associated with typical weatherization measures. </w:t>
      </w:r>
    </w:p>
    <w:p w:rsidR="00D42741" w:rsidRDefault="00D42741" w:rsidP="00331ACC">
      <w:pPr>
        <w:pStyle w:val="ListParagraph"/>
        <w:numPr>
          <w:ilvl w:val="0"/>
          <w:numId w:val="1"/>
        </w:numPr>
        <w:contextualSpacing w:val="0"/>
        <w:rPr>
          <w:rFonts w:ascii="Times New Roman" w:hAnsi="Times New Roman"/>
        </w:rPr>
      </w:pPr>
      <w:r>
        <w:rPr>
          <w:rFonts w:ascii="Times New Roman" w:hAnsi="Times New Roman"/>
        </w:rPr>
        <w:t>Demonstrate safe techniques for loading and unloading equipment from a truck.</w:t>
      </w:r>
    </w:p>
    <w:p w:rsidR="00D42741" w:rsidRPr="00D07829" w:rsidRDefault="00D42741" w:rsidP="00331ACC">
      <w:pPr>
        <w:pStyle w:val="ListParagraph"/>
        <w:numPr>
          <w:ilvl w:val="0"/>
          <w:numId w:val="1"/>
        </w:numPr>
        <w:contextualSpacing w:val="0"/>
        <w:rPr>
          <w:rFonts w:ascii="Times New Roman" w:hAnsi="Times New Roman"/>
        </w:rPr>
      </w:pPr>
      <w:r>
        <w:rPr>
          <w:rFonts w:ascii="Times New Roman" w:hAnsi="Times New Roman"/>
        </w:rPr>
        <w:t>Describe the importance of a well-organized trailer and job site for productivity and safety.</w:t>
      </w:r>
    </w:p>
    <w:p w:rsidR="00DC478A" w:rsidRPr="002740AD" w:rsidRDefault="00DC478A" w:rsidP="002740AD">
      <w:pPr>
        <w:pStyle w:val="Subheading"/>
        <w:rPr>
          <w:sz w:val="12"/>
          <w:szCs w:val="12"/>
        </w:rPr>
      </w:pPr>
    </w:p>
    <w:p w:rsidR="00DC478A" w:rsidRDefault="00844C52" w:rsidP="002740AD">
      <w:pPr>
        <w:pStyle w:val="Subheading"/>
      </w:pPr>
      <w:r>
        <w:t>Key Terminology</w:t>
      </w:r>
    </w:p>
    <w:p w:rsidR="00844C52" w:rsidRPr="00331ACC" w:rsidRDefault="00844C52" w:rsidP="002740AD">
      <w:pPr>
        <w:pStyle w:val="Subheading"/>
        <w:sectPr w:rsidR="00844C52" w:rsidRPr="00331AC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016" w:right="1152" w:bottom="1728" w:left="1152" w:header="720" w:footer="1008" w:gutter="0"/>
          <w:cols w:space="720"/>
          <w:titlePg/>
          <w:docGrid w:linePitch="326"/>
        </w:sectPr>
      </w:pPr>
    </w:p>
    <w:p w:rsidR="00D07829" w:rsidRDefault="00D07829" w:rsidP="00844C52">
      <w:pPr>
        <w:spacing w:before="120" w:after="120"/>
        <w:ind w:left="-270"/>
        <w:rPr>
          <w:rFonts w:ascii="Times New Roman" w:hAnsi="Times New Roman"/>
        </w:rPr>
      </w:pPr>
      <w:r w:rsidRPr="00D07829">
        <w:rPr>
          <w:rFonts w:ascii="Times New Roman" w:hAnsi="Times New Roman"/>
        </w:rPr>
        <w:lastRenderedPageBreak/>
        <w:t xml:space="preserve">Community </w:t>
      </w:r>
      <w:r w:rsidR="0071586C" w:rsidRPr="00D07829">
        <w:rPr>
          <w:rFonts w:ascii="Times New Roman" w:hAnsi="Times New Roman"/>
        </w:rPr>
        <w:t xml:space="preserve">action agency </w:t>
      </w:r>
      <w:r w:rsidRPr="00D07829">
        <w:rPr>
          <w:rFonts w:ascii="Times New Roman" w:hAnsi="Times New Roman"/>
        </w:rPr>
        <w:t>(CAA)</w:t>
      </w:r>
    </w:p>
    <w:p w:rsidR="00D42741" w:rsidRDefault="00D42741" w:rsidP="00844C52">
      <w:pPr>
        <w:spacing w:before="120" w:after="120"/>
        <w:ind w:left="-270"/>
        <w:rPr>
          <w:rFonts w:ascii="Times New Roman" w:hAnsi="Times New Roman"/>
        </w:rPr>
      </w:pPr>
      <w:r>
        <w:rPr>
          <w:rFonts w:ascii="Times New Roman" w:hAnsi="Times New Roman"/>
        </w:rPr>
        <w:t>Gross vehicle weight (GVW)</w:t>
      </w:r>
    </w:p>
    <w:p w:rsidR="00D42741" w:rsidRPr="00D07829" w:rsidRDefault="00D42741" w:rsidP="00844C52">
      <w:pPr>
        <w:spacing w:before="120" w:after="120"/>
        <w:ind w:left="-270"/>
        <w:rPr>
          <w:rFonts w:ascii="Times New Roman" w:hAnsi="Times New Roman"/>
        </w:rPr>
      </w:pPr>
      <w:r>
        <w:rPr>
          <w:rFonts w:ascii="Times New Roman" w:hAnsi="Times New Roman"/>
        </w:rPr>
        <w:t>Work order</w:t>
      </w:r>
    </w:p>
    <w:p w:rsidR="00D42741" w:rsidRPr="00D07829" w:rsidRDefault="00D42741" w:rsidP="00D07829">
      <w:pPr>
        <w:spacing w:before="120" w:after="120"/>
        <w:rPr>
          <w:rFonts w:ascii="Times New Roman" w:hAnsi="Times New Roman"/>
          <w:b/>
          <w:bCs/>
          <w:u w:val="single"/>
        </w:rPr>
        <w:sectPr w:rsidR="00D42741" w:rsidRPr="00D07829">
          <w:type w:val="continuous"/>
          <w:pgSz w:w="12240" w:h="15840"/>
          <w:pgMar w:top="1440" w:right="1440" w:bottom="1440" w:left="1440" w:header="720" w:footer="720" w:gutter="0"/>
          <w:cols w:space="720"/>
          <w:docGrid w:linePitch="360"/>
        </w:sectPr>
      </w:pPr>
    </w:p>
    <w:p w:rsidR="0008581B" w:rsidRPr="002740AD" w:rsidRDefault="0008581B" w:rsidP="002740AD">
      <w:pPr>
        <w:pStyle w:val="Subheading"/>
        <w:rPr>
          <w:sz w:val="12"/>
          <w:szCs w:val="12"/>
        </w:rPr>
        <w:sectPr w:rsidR="0008581B" w:rsidRPr="002740AD">
          <w:type w:val="continuous"/>
          <w:pgSz w:w="12240" w:h="15840"/>
          <w:pgMar w:top="1728" w:right="1152" w:bottom="1440" w:left="1152" w:header="720" w:footer="864" w:gutter="0"/>
          <w:cols w:num="2" w:space="720"/>
          <w:docGrid w:linePitch="326"/>
        </w:sectPr>
      </w:pPr>
    </w:p>
    <w:p w:rsidR="002740AD" w:rsidRPr="002740AD" w:rsidRDefault="00985E04" w:rsidP="002740AD">
      <w:pPr>
        <w:pStyle w:val="Subheading"/>
      </w:pPr>
      <w:r w:rsidRPr="002740AD">
        <w:lastRenderedPageBreak/>
        <w:t>Supplemental Materials</w:t>
      </w:r>
    </w:p>
    <w:p w:rsidR="00985E04" w:rsidRPr="002740AD" w:rsidRDefault="00331ACC" w:rsidP="002740AD">
      <w:pPr>
        <w:pStyle w:val="sub-sub"/>
        <w:rPr>
          <w:sz w:val="24"/>
          <w:szCs w:val="24"/>
          <w:u w:val="single"/>
        </w:rPr>
      </w:pPr>
      <w:r w:rsidRPr="002740AD">
        <w:rPr>
          <w:sz w:val="24"/>
          <w:szCs w:val="24"/>
          <w:u w:val="single"/>
        </w:rPr>
        <w:t>Resources</w:t>
      </w:r>
    </w:p>
    <w:p w:rsidR="00D62EAB" w:rsidRDefault="005239AE" w:rsidP="00D62EAB">
      <w:pPr>
        <w:spacing w:before="120" w:after="120"/>
        <w:ind w:left="720" w:hanging="720"/>
        <w:rPr>
          <w:rFonts w:ascii="Times New Roman" w:hAnsi="Times New Roman"/>
          <w:color w:val="000000"/>
        </w:rPr>
      </w:pPr>
      <w:proofErr w:type="gramStart"/>
      <w:r>
        <w:rPr>
          <w:rFonts w:ascii="Times New Roman" w:hAnsi="Times New Roman"/>
          <w:color w:val="000000"/>
        </w:rPr>
        <w:t>“</w:t>
      </w:r>
      <w:r w:rsidR="00D62EAB">
        <w:rPr>
          <w:rFonts w:ascii="Times New Roman" w:hAnsi="Times New Roman"/>
          <w:color w:val="000000"/>
        </w:rPr>
        <w:t>Gearing Up</w:t>
      </w:r>
      <w:r>
        <w:rPr>
          <w:rFonts w:ascii="Times New Roman" w:hAnsi="Times New Roman"/>
          <w:color w:val="000000"/>
        </w:rPr>
        <w:t>: Outfitting a Wx Crew Trailer.”</w:t>
      </w:r>
      <w:proofErr w:type="gramEnd"/>
      <w:r w:rsidR="00D62EAB">
        <w:rPr>
          <w:rFonts w:ascii="Times New Roman" w:hAnsi="Times New Roman"/>
          <w:color w:val="000000"/>
        </w:rPr>
        <w:t xml:space="preserve"> </w:t>
      </w:r>
      <w:r w:rsidR="00D62EAB">
        <w:rPr>
          <w:rFonts w:ascii="Times New Roman" w:hAnsi="Times New Roman"/>
          <w:i/>
          <w:color w:val="000000"/>
        </w:rPr>
        <w:t>WxTV</w:t>
      </w:r>
      <w:r w:rsidR="00D62EAB">
        <w:rPr>
          <w:rFonts w:ascii="Times New Roman" w:hAnsi="Times New Roman"/>
          <w:color w:val="000000"/>
        </w:rPr>
        <w:t>. Montana Weatherization Training Center.    &lt;www.wxtvonline.org&gt;.</w:t>
      </w:r>
    </w:p>
    <w:p w:rsidR="00D62EAB" w:rsidRDefault="00D62EAB" w:rsidP="00D62EAB">
      <w:pPr>
        <w:spacing w:before="120" w:after="120"/>
        <w:ind w:left="-270" w:firstLine="270"/>
        <w:rPr>
          <w:rFonts w:ascii="Times New Roman" w:eastAsia="Cambria" w:hAnsi="Times New Roman"/>
        </w:rPr>
      </w:pPr>
      <w:r>
        <w:rPr>
          <w:rFonts w:ascii="Times New Roman" w:eastAsia="Cambria" w:hAnsi="Times New Roman"/>
        </w:rPr>
        <w:t>Sample Calibration and Maintenance Schedule</w:t>
      </w:r>
      <w:r w:rsidR="00CC57B0">
        <w:rPr>
          <w:rFonts w:ascii="Times New Roman" w:eastAsia="Cambria" w:hAnsi="Times New Roman"/>
        </w:rPr>
        <w:t>.</w:t>
      </w:r>
    </w:p>
    <w:p w:rsidR="00D62EAB" w:rsidRDefault="00D62EAB" w:rsidP="00D62EAB">
      <w:pPr>
        <w:spacing w:before="120"/>
        <w:ind w:left="-270" w:firstLine="270"/>
        <w:rPr>
          <w:rFonts w:ascii="Times New Roman" w:eastAsia="Cambria" w:hAnsi="Times New Roman"/>
        </w:rPr>
      </w:pPr>
      <w:r>
        <w:rPr>
          <w:rFonts w:ascii="Times New Roman" w:eastAsia="Cambria" w:hAnsi="Times New Roman"/>
        </w:rPr>
        <w:t>Sample Equ</w:t>
      </w:r>
      <w:r w:rsidR="005239AE">
        <w:rPr>
          <w:rFonts w:ascii="Times New Roman" w:eastAsia="Cambria" w:hAnsi="Times New Roman"/>
        </w:rPr>
        <w:t>ipment Maintenance Guide (Owner’</w:t>
      </w:r>
      <w:r>
        <w:rPr>
          <w:rFonts w:ascii="Times New Roman" w:eastAsia="Cambria" w:hAnsi="Times New Roman"/>
        </w:rPr>
        <w:t>s Manual: Blower Krendl 1000)</w:t>
      </w:r>
      <w:r w:rsidR="00CC57B0">
        <w:rPr>
          <w:rFonts w:ascii="Times New Roman" w:eastAsia="Cambria" w:hAnsi="Times New Roman"/>
        </w:rPr>
        <w:t>.</w:t>
      </w:r>
    </w:p>
    <w:p w:rsidR="00D62EAB" w:rsidRDefault="00D62EAB" w:rsidP="00D62EAB">
      <w:pPr>
        <w:spacing w:before="120" w:after="120"/>
        <w:ind w:left="720" w:hanging="720"/>
        <w:rPr>
          <w:rFonts w:ascii="Times New Roman" w:eastAsia="Cambria" w:hAnsi="Times New Roman"/>
        </w:rPr>
      </w:pPr>
    </w:p>
    <w:p w:rsidR="00D62EAB" w:rsidRPr="002740AD" w:rsidRDefault="00D62EAB" w:rsidP="002740AD">
      <w:pPr>
        <w:pStyle w:val="Subheading"/>
        <w:rPr>
          <w:sz w:val="24"/>
          <w:szCs w:val="24"/>
          <w:u w:val="single"/>
        </w:rPr>
      </w:pPr>
      <w:r w:rsidRPr="002740AD">
        <w:rPr>
          <w:sz w:val="24"/>
          <w:szCs w:val="24"/>
          <w:u w:val="single"/>
        </w:rPr>
        <w:t>Handouts</w:t>
      </w:r>
    </w:p>
    <w:p w:rsidR="00D07829" w:rsidRPr="00D07829" w:rsidRDefault="00D07829" w:rsidP="000432E6">
      <w:pPr>
        <w:pStyle w:val="ListParagraph"/>
        <w:spacing w:before="120" w:after="120"/>
        <w:ind w:left="0"/>
        <w:contextualSpacing w:val="0"/>
        <w:rPr>
          <w:rFonts w:ascii="Times New Roman" w:hAnsi="Times New Roman"/>
          <w:b/>
        </w:rPr>
      </w:pPr>
      <w:r w:rsidRPr="00D07829">
        <w:rPr>
          <w:rFonts w:ascii="Times New Roman" w:hAnsi="Times New Roman"/>
          <w:b/>
        </w:rPr>
        <w:t>Exercise #1</w:t>
      </w:r>
    </w:p>
    <w:p w:rsidR="00D07829" w:rsidRPr="004F667C" w:rsidRDefault="003D656A" w:rsidP="004F667C">
      <w:pPr>
        <w:spacing w:before="120" w:after="120"/>
        <w:rPr>
          <w:rFonts w:ascii="Times New Roman" w:hAnsi="Times New Roman"/>
        </w:rPr>
      </w:pPr>
      <w:r w:rsidRPr="004F667C">
        <w:rPr>
          <w:rFonts w:ascii="Times New Roman" w:hAnsi="Times New Roman"/>
        </w:rPr>
        <w:t>Gill, Tony. “</w:t>
      </w:r>
      <w:r w:rsidR="00D07829" w:rsidRPr="004F667C">
        <w:rPr>
          <w:rFonts w:ascii="Times New Roman" w:hAnsi="Times New Roman"/>
        </w:rPr>
        <w:t>Expanded Material Procurement Lists</w:t>
      </w:r>
      <w:r w:rsidRPr="004F667C">
        <w:rPr>
          <w:rFonts w:ascii="Times New Roman" w:hAnsi="Times New Roman"/>
        </w:rPr>
        <w:t>.”</w:t>
      </w:r>
    </w:p>
    <w:p w:rsidR="00D07829" w:rsidRPr="004F667C" w:rsidRDefault="003D656A" w:rsidP="004F667C">
      <w:pPr>
        <w:spacing w:before="120" w:after="120"/>
        <w:rPr>
          <w:rFonts w:ascii="Times New Roman" w:hAnsi="Times New Roman"/>
        </w:rPr>
      </w:pPr>
      <w:r w:rsidRPr="004F667C">
        <w:rPr>
          <w:rFonts w:ascii="Times New Roman" w:hAnsi="Times New Roman"/>
        </w:rPr>
        <w:t>Gill, Tony. “</w:t>
      </w:r>
      <w:r w:rsidR="00D07829" w:rsidRPr="004F667C">
        <w:rPr>
          <w:rFonts w:ascii="Times New Roman" w:hAnsi="Times New Roman"/>
        </w:rPr>
        <w:t>Math for Cellulose Volume Calculation</w:t>
      </w:r>
      <w:r w:rsidRPr="004F667C">
        <w:rPr>
          <w:rFonts w:ascii="Times New Roman" w:hAnsi="Times New Roman"/>
        </w:rPr>
        <w:t>.”</w:t>
      </w:r>
    </w:p>
    <w:p w:rsidR="00D42741" w:rsidRPr="004F667C" w:rsidRDefault="00D42741" w:rsidP="00D42741">
      <w:pPr>
        <w:spacing w:before="120" w:after="120"/>
        <w:rPr>
          <w:rFonts w:ascii="Times New Roman" w:hAnsi="Times New Roman"/>
        </w:rPr>
      </w:pPr>
      <w:r>
        <w:rPr>
          <w:rFonts w:ascii="Times New Roman" w:hAnsi="Times New Roman"/>
        </w:rPr>
        <w:t>Gill, Tony. “</w:t>
      </w:r>
      <w:r w:rsidRPr="004F667C">
        <w:rPr>
          <w:rFonts w:ascii="Times New Roman" w:hAnsi="Times New Roman"/>
        </w:rPr>
        <w:t>Sample Work Order</w:t>
      </w:r>
      <w:r>
        <w:rPr>
          <w:rFonts w:ascii="Times New Roman" w:hAnsi="Times New Roman"/>
        </w:rPr>
        <w:t>.” Instructor version.</w:t>
      </w:r>
    </w:p>
    <w:p w:rsidR="00D07829" w:rsidRDefault="002170A5" w:rsidP="004F667C">
      <w:pPr>
        <w:spacing w:before="120" w:after="120"/>
        <w:rPr>
          <w:rFonts w:ascii="Times New Roman" w:hAnsi="Times New Roman"/>
        </w:rPr>
      </w:pPr>
      <w:r>
        <w:rPr>
          <w:rFonts w:ascii="Times New Roman" w:hAnsi="Times New Roman"/>
        </w:rPr>
        <w:t>Gill, Tony. “</w:t>
      </w:r>
      <w:r w:rsidR="00D07829" w:rsidRPr="004F667C">
        <w:rPr>
          <w:rFonts w:ascii="Times New Roman" w:hAnsi="Times New Roman"/>
        </w:rPr>
        <w:t>Sample Work Order</w:t>
      </w:r>
      <w:r>
        <w:rPr>
          <w:rFonts w:ascii="Times New Roman" w:hAnsi="Times New Roman"/>
        </w:rPr>
        <w:t>.”</w:t>
      </w:r>
      <w:r w:rsidR="00D42741">
        <w:rPr>
          <w:rFonts w:ascii="Times New Roman" w:hAnsi="Times New Roman"/>
        </w:rPr>
        <w:t xml:space="preserve"> Student version.</w:t>
      </w:r>
    </w:p>
    <w:p w:rsidR="00D42741" w:rsidRPr="004F667C" w:rsidRDefault="00D42741" w:rsidP="004F667C">
      <w:pPr>
        <w:spacing w:before="120" w:after="120"/>
        <w:rPr>
          <w:rFonts w:ascii="Times New Roman" w:hAnsi="Times New Roman"/>
        </w:rPr>
      </w:pPr>
      <w:proofErr w:type="gramStart"/>
      <w:r>
        <w:rPr>
          <w:rFonts w:ascii="Times New Roman" w:hAnsi="Times New Roman"/>
        </w:rPr>
        <w:t>Toolbox Checklist Form.</w:t>
      </w:r>
      <w:proofErr w:type="gramEnd"/>
    </w:p>
    <w:p w:rsidR="00D07829" w:rsidRDefault="00D07829" w:rsidP="000432E6">
      <w:pPr>
        <w:pStyle w:val="ListParagraph"/>
        <w:spacing w:before="120" w:after="120"/>
        <w:ind w:left="0"/>
        <w:rPr>
          <w:rFonts w:ascii="Times New Roman" w:hAnsi="Times New Roman"/>
          <w:b/>
        </w:rPr>
      </w:pPr>
    </w:p>
    <w:p w:rsidR="00985E04" w:rsidRPr="00D62EAB" w:rsidRDefault="00D62EAB" w:rsidP="00D62EAB">
      <w:pPr>
        <w:spacing w:after="120"/>
        <w:rPr>
          <w:b/>
          <w:u w:val="single"/>
        </w:rPr>
      </w:pPr>
      <w:r>
        <w:rPr>
          <w:b/>
          <w:u w:val="single"/>
        </w:rPr>
        <w:t xml:space="preserve">Hands-on </w:t>
      </w:r>
      <w:r w:rsidR="00985E04" w:rsidRPr="00D62EAB">
        <w:rPr>
          <w:b/>
          <w:u w:val="single"/>
        </w:rPr>
        <w:t>Activities</w:t>
      </w:r>
    </w:p>
    <w:p w:rsidR="00DF0B32" w:rsidRDefault="00DF0B32" w:rsidP="00DF0B32">
      <w:pPr>
        <w:spacing w:before="120" w:after="120"/>
        <w:rPr>
          <w:rFonts w:ascii="Times New Roman" w:hAnsi="Times New Roman"/>
        </w:rPr>
        <w:sectPr w:rsidR="00DF0B32">
          <w:type w:val="continuous"/>
          <w:pgSz w:w="12240" w:h="15840"/>
          <w:pgMar w:top="1728" w:right="1152" w:bottom="1440" w:left="1152" w:header="720" w:footer="1008" w:gutter="0"/>
          <w:cols w:space="720"/>
          <w:docGrid w:linePitch="326"/>
        </w:sectPr>
      </w:pPr>
    </w:p>
    <w:p w:rsidR="00D07829" w:rsidRPr="00D07829" w:rsidRDefault="00D07829" w:rsidP="00D07829">
      <w:pPr>
        <w:spacing w:before="120" w:after="120"/>
        <w:rPr>
          <w:rFonts w:ascii="Times New Roman" w:hAnsi="Times New Roman"/>
          <w:b/>
          <w:iCs/>
        </w:rPr>
      </w:pPr>
      <w:r w:rsidRPr="00D07829">
        <w:rPr>
          <w:rFonts w:ascii="Times New Roman" w:hAnsi="Times New Roman"/>
          <w:b/>
          <w:iCs/>
        </w:rPr>
        <w:lastRenderedPageBreak/>
        <w:t xml:space="preserve">Exercise #1 </w:t>
      </w:r>
      <w:r w:rsidRPr="00D07829">
        <w:rPr>
          <w:rFonts w:ascii="Times New Roman" w:hAnsi="Times New Roman"/>
          <w:b/>
          <w:bCs/>
        </w:rPr>
        <w:sym w:font="Symbol" w:char="F02D"/>
      </w:r>
      <w:r w:rsidRPr="00D07829">
        <w:rPr>
          <w:rFonts w:ascii="Times New Roman" w:hAnsi="Times New Roman"/>
          <w:b/>
          <w:iCs/>
        </w:rPr>
        <w:t xml:space="preserve"> Pre-Job Planning (1 hour)</w:t>
      </w:r>
    </w:p>
    <w:p w:rsidR="00D07829" w:rsidRPr="00D07829" w:rsidRDefault="00D07829" w:rsidP="0006591B">
      <w:pPr>
        <w:spacing w:before="240" w:after="120"/>
        <w:rPr>
          <w:rFonts w:ascii="Times New Roman" w:hAnsi="Times New Roman"/>
          <w:iCs/>
        </w:rPr>
      </w:pPr>
      <w:r w:rsidRPr="00D07829">
        <w:rPr>
          <w:rFonts w:ascii="Times New Roman" w:hAnsi="Times New Roman"/>
          <w:iCs/>
        </w:rPr>
        <w:t xml:space="preserve">Divide the class into small groups. Give each group a copy of the Sample Work Order and the Expanded Task List. Have each group: </w:t>
      </w:r>
    </w:p>
    <w:p w:rsidR="00D07829" w:rsidRPr="00D07829" w:rsidRDefault="00D07829" w:rsidP="00AF3988">
      <w:pPr>
        <w:pStyle w:val="ListParagraph"/>
        <w:numPr>
          <w:ilvl w:val="0"/>
          <w:numId w:val="5"/>
        </w:numPr>
        <w:contextualSpacing w:val="0"/>
        <w:rPr>
          <w:rFonts w:ascii="Times New Roman" w:hAnsi="Times New Roman"/>
          <w:iCs/>
        </w:rPr>
      </w:pPr>
      <w:r w:rsidRPr="00D07829">
        <w:rPr>
          <w:rFonts w:ascii="Times New Roman" w:hAnsi="Times New Roman"/>
          <w:iCs/>
        </w:rPr>
        <w:t>List any measures/instructions that might need clarification</w:t>
      </w:r>
      <w:r>
        <w:rPr>
          <w:rFonts w:ascii="Times New Roman" w:hAnsi="Times New Roman"/>
          <w:iCs/>
        </w:rPr>
        <w:t>.</w:t>
      </w:r>
      <w:r w:rsidRPr="00D07829">
        <w:rPr>
          <w:rFonts w:ascii="Times New Roman" w:hAnsi="Times New Roman"/>
          <w:iCs/>
        </w:rPr>
        <w:t xml:space="preserve"> </w:t>
      </w:r>
    </w:p>
    <w:p w:rsidR="00D07829" w:rsidRPr="00D07829" w:rsidRDefault="00D07829" w:rsidP="00AF3988">
      <w:pPr>
        <w:pStyle w:val="ListParagraph"/>
        <w:numPr>
          <w:ilvl w:val="0"/>
          <w:numId w:val="5"/>
        </w:numPr>
        <w:contextualSpacing w:val="0"/>
        <w:rPr>
          <w:rFonts w:ascii="Times New Roman" w:hAnsi="Times New Roman"/>
          <w:iCs/>
        </w:rPr>
      </w:pPr>
      <w:r w:rsidRPr="00D07829">
        <w:rPr>
          <w:rFonts w:ascii="Times New Roman" w:hAnsi="Times New Roman"/>
          <w:iCs/>
        </w:rPr>
        <w:t>Identify any measure</w:t>
      </w:r>
      <w:r>
        <w:rPr>
          <w:rFonts w:ascii="Times New Roman" w:hAnsi="Times New Roman"/>
          <w:iCs/>
        </w:rPr>
        <w:t>s that may have been overlooked.</w:t>
      </w:r>
    </w:p>
    <w:p w:rsidR="00D07829" w:rsidRPr="00D07829" w:rsidRDefault="00D07829" w:rsidP="00AF3988">
      <w:pPr>
        <w:pStyle w:val="ListParagraph"/>
        <w:numPr>
          <w:ilvl w:val="0"/>
          <w:numId w:val="5"/>
        </w:numPr>
        <w:contextualSpacing w:val="0"/>
        <w:rPr>
          <w:rFonts w:ascii="Times New Roman" w:hAnsi="Times New Roman"/>
          <w:iCs/>
        </w:rPr>
      </w:pPr>
      <w:r w:rsidRPr="00D07829">
        <w:rPr>
          <w:rFonts w:ascii="Times New Roman" w:hAnsi="Times New Roman"/>
          <w:iCs/>
        </w:rPr>
        <w:t>Determine materials needed for all measures and where to get them</w:t>
      </w:r>
      <w:r>
        <w:rPr>
          <w:rFonts w:ascii="Times New Roman" w:hAnsi="Times New Roman"/>
          <w:iCs/>
        </w:rPr>
        <w:t>.</w:t>
      </w:r>
      <w:r w:rsidRPr="00D07829">
        <w:rPr>
          <w:rFonts w:ascii="Times New Roman" w:hAnsi="Times New Roman"/>
          <w:iCs/>
        </w:rPr>
        <w:t xml:space="preserve"> </w:t>
      </w:r>
    </w:p>
    <w:p w:rsidR="00D62EAB" w:rsidRDefault="00D62EAB" w:rsidP="00AF3988">
      <w:pPr>
        <w:pStyle w:val="ListParagraph"/>
        <w:numPr>
          <w:ilvl w:val="0"/>
          <w:numId w:val="5"/>
        </w:numPr>
        <w:contextualSpacing w:val="0"/>
        <w:rPr>
          <w:rFonts w:ascii="Times New Roman" w:hAnsi="Times New Roman"/>
          <w:iCs/>
        </w:rPr>
      </w:pPr>
      <w:r>
        <w:rPr>
          <w:rFonts w:ascii="Times New Roman" w:hAnsi="Times New Roman"/>
          <w:iCs/>
        </w:rPr>
        <w:t>Determine tools required to complete the job</w:t>
      </w:r>
      <w:r w:rsidR="00525CDA">
        <w:rPr>
          <w:rFonts w:ascii="Times New Roman" w:hAnsi="Times New Roman"/>
          <w:iCs/>
        </w:rPr>
        <w:t>.</w:t>
      </w:r>
    </w:p>
    <w:p w:rsidR="00D07829" w:rsidRPr="00D07829" w:rsidRDefault="00D07829" w:rsidP="00AF3988">
      <w:pPr>
        <w:pStyle w:val="ListParagraph"/>
        <w:numPr>
          <w:ilvl w:val="0"/>
          <w:numId w:val="5"/>
        </w:numPr>
        <w:contextualSpacing w:val="0"/>
        <w:rPr>
          <w:rFonts w:ascii="Times New Roman" w:hAnsi="Times New Roman"/>
          <w:iCs/>
        </w:rPr>
      </w:pPr>
      <w:r w:rsidRPr="00D07829">
        <w:rPr>
          <w:rFonts w:ascii="Times New Roman" w:hAnsi="Times New Roman"/>
          <w:iCs/>
        </w:rPr>
        <w:t>Calculate the number of bags of cellulose needed</w:t>
      </w:r>
      <w:r>
        <w:rPr>
          <w:rFonts w:ascii="Times New Roman" w:hAnsi="Times New Roman"/>
          <w:iCs/>
        </w:rPr>
        <w:t>.</w:t>
      </w:r>
      <w:r w:rsidRPr="00D07829">
        <w:rPr>
          <w:rFonts w:ascii="Times New Roman" w:hAnsi="Times New Roman"/>
          <w:iCs/>
        </w:rPr>
        <w:t xml:space="preserve"> </w:t>
      </w:r>
    </w:p>
    <w:p w:rsidR="00D07829" w:rsidRPr="00D07829" w:rsidRDefault="00D07829" w:rsidP="0006591B">
      <w:pPr>
        <w:spacing w:before="240" w:after="120"/>
        <w:contextualSpacing/>
        <w:rPr>
          <w:rFonts w:ascii="Times New Roman" w:hAnsi="Times New Roman"/>
        </w:rPr>
      </w:pPr>
      <w:r w:rsidRPr="00D07829">
        <w:rPr>
          <w:rFonts w:ascii="Times New Roman" w:hAnsi="Times New Roman"/>
        </w:rPr>
        <w:t xml:space="preserve">After about 15 minutes, distribute the Expanded Material Procurement Lists and Math for Cellulose Volume Calculation handouts before groups report on each issue. </w:t>
      </w:r>
    </w:p>
    <w:p w:rsidR="00A8466B" w:rsidRDefault="00A8466B" w:rsidP="00D07829">
      <w:pPr>
        <w:spacing w:before="120" w:after="120"/>
        <w:contextualSpacing/>
        <w:rPr>
          <w:rFonts w:ascii="Times New Roman" w:hAnsi="Times New Roman"/>
        </w:rPr>
      </w:pPr>
    </w:p>
    <w:p w:rsidR="00D07829" w:rsidRPr="00D07829" w:rsidRDefault="00D07829" w:rsidP="00D07829">
      <w:pPr>
        <w:spacing w:before="120" w:after="120"/>
        <w:contextualSpacing/>
        <w:rPr>
          <w:rFonts w:ascii="Times New Roman" w:hAnsi="Times New Roman"/>
        </w:rPr>
      </w:pPr>
      <w:r w:rsidRPr="00D07829">
        <w:rPr>
          <w:rFonts w:ascii="Times New Roman" w:hAnsi="Times New Roman"/>
        </w:rPr>
        <w:t>Create a class consensus response list for each issue. (See listed suggestions.) The class will most likely raise other valid points that require resolution. See the Project Typical Work Order, Floor Plan, and Task List slides</w:t>
      </w:r>
      <w:r w:rsidR="00996C2E">
        <w:rPr>
          <w:rFonts w:ascii="Times New Roman" w:hAnsi="Times New Roman"/>
        </w:rPr>
        <w:t>,</w:t>
      </w:r>
      <w:r w:rsidRPr="00D07829">
        <w:rPr>
          <w:rFonts w:ascii="Times New Roman" w:hAnsi="Times New Roman"/>
        </w:rPr>
        <w:t xml:space="preserve"> as needed</w:t>
      </w:r>
      <w:r w:rsidR="00996C2E">
        <w:rPr>
          <w:rFonts w:ascii="Times New Roman" w:hAnsi="Times New Roman"/>
        </w:rPr>
        <w:t>,</w:t>
      </w:r>
      <w:r w:rsidRPr="00D07829">
        <w:rPr>
          <w:rFonts w:ascii="Times New Roman" w:hAnsi="Times New Roman"/>
        </w:rPr>
        <w:t xml:space="preserve"> to clarify points of discussion.</w:t>
      </w:r>
    </w:p>
    <w:p w:rsidR="00D07829" w:rsidRPr="00D07829" w:rsidRDefault="00D07829" w:rsidP="00331ACC">
      <w:pPr>
        <w:pStyle w:val="ListParagraph"/>
        <w:numPr>
          <w:ilvl w:val="0"/>
          <w:numId w:val="6"/>
        </w:numPr>
        <w:contextualSpacing w:val="0"/>
        <w:rPr>
          <w:rFonts w:ascii="Times New Roman" w:hAnsi="Times New Roman"/>
          <w:iCs/>
        </w:rPr>
      </w:pPr>
      <w:r w:rsidRPr="00D07829">
        <w:rPr>
          <w:rFonts w:ascii="Times New Roman" w:hAnsi="Times New Roman"/>
          <w:iCs/>
        </w:rPr>
        <w:t>Measure #4 – What about air sealing the ceiling penetration of the chimney in the ell? Should either chimney be air sealed at the basement/crawl ceiling/first floor penetration? How about damming to keep insulation away from chimneys?</w:t>
      </w:r>
    </w:p>
    <w:p w:rsidR="00D07829" w:rsidRPr="00D07829" w:rsidRDefault="00D07829" w:rsidP="00331ACC">
      <w:pPr>
        <w:pStyle w:val="ListParagraph"/>
        <w:numPr>
          <w:ilvl w:val="0"/>
          <w:numId w:val="6"/>
        </w:numPr>
        <w:contextualSpacing w:val="0"/>
        <w:rPr>
          <w:rFonts w:ascii="Times New Roman" w:hAnsi="Times New Roman"/>
          <w:iCs/>
        </w:rPr>
      </w:pPr>
      <w:r w:rsidRPr="00D07829">
        <w:rPr>
          <w:rFonts w:ascii="Times New Roman" w:hAnsi="Times New Roman"/>
          <w:iCs/>
        </w:rPr>
        <w:t xml:space="preserve">Measure #11 – Will replacement clapboards </w:t>
      </w:r>
      <w:proofErr w:type="gramStart"/>
      <w:r w:rsidRPr="00D07829">
        <w:rPr>
          <w:rFonts w:ascii="Times New Roman" w:hAnsi="Times New Roman"/>
          <w:iCs/>
        </w:rPr>
        <w:t>be</w:t>
      </w:r>
      <w:proofErr w:type="gramEnd"/>
      <w:r w:rsidRPr="00D07829">
        <w:rPr>
          <w:rFonts w:ascii="Times New Roman" w:hAnsi="Times New Roman"/>
          <w:iCs/>
        </w:rPr>
        <w:t xml:space="preserve"> available? </w:t>
      </w:r>
    </w:p>
    <w:p w:rsidR="00D07829" w:rsidRPr="00D07829" w:rsidRDefault="00D07829" w:rsidP="00331ACC">
      <w:pPr>
        <w:pStyle w:val="ListParagraph"/>
        <w:numPr>
          <w:ilvl w:val="0"/>
          <w:numId w:val="6"/>
        </w:numPr>
        <w:contextualSpacing w:val="0"/>
        <w:rPr>
          <w:rFonts w:ascii="Times New Roman" w:hAnsi="Times New Roman"/>
          <w:iCs/>
        </w:rPr>
      </w:pPr>
      <w:r w:rsidRPr="00D07829">
        <w:rPr>
          <w:rFonts w:ascii="Times New Roman" w:hAnsi="Times New Roman"/>
          <w:iCs/>
        </w:rPr>
        <w:t xml:space="preserve">Measure #13 – Should the plywood be pressure treated? </w:t>
      </w:r>
    </w:p>
    <w:p w:rsidR="00D07829" w:rsidRPr="00D07829" w:rsidRDefault="00D07829" w:rsidP="00331ACC">
      <w:pPr>
        <w:pStyle w:val="ListParagraph"/>
        <w:numPr>
          <w:ilvl w:val="0"/>
          <w:numId w:val="6"/>
        </w:numPr>
        <w:contextualSpacing w:val="0"/>
        <w:rPr>
          <w:rFonts w:ascii="Times New Roman" w:hAnsi="Times New Roman"/>
          <w:iCs/>
        </w:rPr>
      </w:pPr>
      <w:r w:rsidRPr="00D07829">
        <w:rPr>
          <w:rFonts w:ascii="Times New Roman" w:hAnsi="Times New Roman"/>
          <w:iCs/>
        </w:rPr>
        <w:t xml:space="preserve">Measure #14 – Will personal protective equipment (e.g., Tyvek suit, respirator, positive-pressure air machine) be necessary? </w:t>
      </w:r>
    </w:p>
    <w:p w:rsidR="00D07829" w:rsidRPr="00D07829" w:rsidRDefault="00D07829" w:rsidP="00331ACC">
      <w:pPr>
        <w:pStyle w:val="ListParagraph"/>
        <w:numPr>
          <w:ilvl w:val="0"/>
          <w:numId w:val="6"/>
        </w:numPr>
        <w:contextualSpacing w:val="0"/>
        <w:rPr>
          <w:rFonts w:ascii="Times New Roman" w:hAnsi="Times New Roman"/>
          <w:iCs/>
        </w:rPr>
      </w:pPr>
      <w:r w:rsidRPr="00D07829">
        <w:rPr>
          <w:rFonts w:ascii="Times New Roman" w:hAnsi="Times New Roman"/>
          <w:iCs/>
        </w:rPr>
        <w:t xml:space="preserve">Different </w:t>
      </w:r>
      <w:r w:rsidR="00996C2E" w:rsidRPr="00D07829">
        <w:rPr>
          <w:rFonts w:ascii="Times New Roman" w:hAnsi="Times New Roman"/>
        </w:rPr>
        <w:t xml:space="preserve">community action agencies </w:t>
      </w:r>
      <w:r w:rsidRPr="00D07829">
        <w:rPr>
          <w:rFonts w:ascii="Times New Roman" w:hAnsi="Times New Roman"/>
        </w:rPr>
        <w:t>(</w:t>
      </w:r>
      <w:r w:rsidRPr="00D07829">
        <w:rPr>
          <w:rFonts w:ascii="Times New Roman" w:hAnsi="Times New Roman"/>
          <w:iCs/>
        </w:rPr>
        <w:t>CAAs)</w:t>
      </w:r>
      <w:r w:rsidR="00C62AD8">
        <w:rPr>
          <w:rFonts w:ascii="Times New Roman" w:hAnsi="Times New Roman"/>
          <w:iCs/>
        </w:rPr>
        <w:t xml:space="preserve"> will have different inventory/</w:t>
      </w:r>
      <w:r w:rsidRPr="00D07829">
        <w:rPr>
          <w:rFonts w:ascii="Times New Roman" w:hAnsi="Times New Roman"/>
          <w:iCs/>
        </w:rPr>
        <w:t>procurement systems. Hand out the lists and ask students to describe their systems. Lead a discussion of the advantages and disadvantages of the systems described.</w:t>
      </w:r>
    </w:p>
    <w:p w:rsidR="00D07829" w:rsidRPr="00D07829" w:rsidRDefault="00D07829" w:rsidP="00331ACC">
      <w:pPr>
        <w:pStyle w:val="ListParagraph"/>
        <w:numPr>
          <w:ilvl w:val="0"/>
          <w:numId w:val="6"/>
        </w:numPr>
        <w:rPr>
          <w:rFonts w:ascii="Times New Roman" w:hAnsi="Times New Roman"/>
          <w:iCs/>
        </w:rPr>
      </w:pPr>
      <w:r w:rsidRPr="00D07829">
        <w:rPr>
          <w:rFonts w:ascii="Times New Roman" w:hAnsi="Times New Roman"/>
          <w:iCs/>
        </w:rPr>
        <w:t xml:space="preserve">Students who correctly calculate the wall area will discover that the </w:t>
      </w:r>
      <w:r w:rsidRPr="00D07829">
        <w:rPr>
          <w:rFonts w:ascii="Times New Roman" w:hAnsi="Times New Roman"/>
        </w:rPr>
        <w:t xml:space="preserve">work order overlooked the </w:t>
      </w:r>
      <w:r w:rsidRPr="00D07829">
        <w:rPr>
          <w:rFonts w:ascii="Times New Roman" w:hAnsi="Times New Roman"/>
          <w:iCs/>
        </w:rPr>
        <w:t xml:space="preserve">wall between the </w:t>
      </w:r>
      <w:proofErr w:type="gramStart"/>
      <w:r w:rsidRPr="00D07829">
        <w:rPr>
          <w:rFonts w:ascii="Times New Roman" w:hAnsi="Times New Roman"/>
          <w:iCs/>
        </w:rPr>
        <w:t>kitchen</w:t>
      </w:r>
      <w:proofErr w:type="gramEnd"/>
      <w:r w:rsidRPr="00D07829">
        <w:rPr>
          <w:rFonts w:ascii="Times New Roman" w:hAnsi="Times New Roman"/>
          <w:iCs/>
        </w:rPr>
        <w:t xml:space="preserve"> and shed. Add it to the total square footage. To convert cubic feet into a bag count, survey students about cubic feet of cellulose per bag from local providers and calculate the number of bags as a class. </w:t>
      </w:r>
    </w:p>
    <w:p w:rsidR="00A8466B" w:rsidRDefault="00A8466B" w:rsidP="00331ACC">
      <w:pPr>
        <w:contextualSpacing/>
        <w:rPr>
          <w:rFonts w:ascii="Times New Roman" w:hAnsi="Times New Roman"/>
          <w:iCs/>
        </w:rPr>
      </w:pPr>
    </w:p>
    <w:p w:rsidR="00D07829" w:rsidRPr="00D07829" w:rsidRDefault="00D07829" w:rsidP="00331ACC">
      <w:pPr>
        <w:spacing w:after="120"/>
        <w:contextualSpacing/>
        <w:rPr>
          <w:rFonts w:ascii="Times New Roman" w:hAnsi="Times New Roman"/>
          <w:iCs/>
        </w:rPr>
      </w:pPr>
      <w:r w:rsidRPr="00D07829">
        <w:rPr>
          <w:rFonts w:ascii="Times New Roman" w:hAnsi="Times New Roman"/>
          <w:iCs/>
        </w:rPr>
        <w:t>As a group, determine how to handle each situation. Possibilities</w:t>
      </w:r>
      <w:r w:rsidR="00996C2E">
        <w:rPr>
          <w:rFonts w:ascii="Times New Roman" w:hAnsi="Times New Roman"/>
          <w:iCs/>
        </w:rPr>
        <w:t xml:space="preserve"> include</w:t>
      </w:r>
      <w:r w:rsidRPr="00D07829">
        <w:rPr>
          <w:rFonts w:ascii="Times New Roman" w:hAnsi="Times New Roman"/>
          <w:iCs/>
        </w:rPr>
        <w:t>:</w:t>
      </w:r>
    </w:p>
    <w:p w:rsidR="00D07829" w:rsidRPr="00D07829" w:rsidRDefault="00D07829" w:rsidP="00AF3988">
      <w:pPr>
        <w:pStyle w:val="ListParagraph"/>
        <w:numPr>
          <w:ilvl w:val="0"/>
          <w:numId w:val="4"/>
        </w:numPr>
        <w:contextualSpacing w:val="0"/>
        <w:rPr>
          <w:rFonts w:ascii="Times New Roman" w:hAnsi="Times New Roman"/>
        </w:rPr>
      </w:pPr>
      <w:r w:rsidRPr="00D07829">
        <w:rPr>
          <w:rFonts w:ascii="Times New Roman" w:hAnsi="Times New Roman"/>
        </w:rPr>
        <w:t>Mak</w:t>
      </w:r>
      <w:r w:rsidR="00996C2E">
        <w:rPr>
          <w:rFonts w:ascii="Times New Roman" w:hAnsi="Times New Roman"/>
        </w:rPr>
        <w:t xml:space="preserve">ing </w:t>
      </w:r>
      <w:r w:rsidRPr="00D07829">
        <w:rPr>
          <w:rFonts w:ascii="Times New Roman" w:hAnsi="Times New Roman"/>
        </w:rPr>
        <w:t>a phone call to the auditor.</w:t>
      </w:r>
    </w:p>
    <w:p w:rsidR="00D07829" w:rsidRPr="00D07829" w:rsidRDefault="00D07829" w:rsidP="00AF3988">
      <w:pPr>
        <w:pStyle w:val="ListParagraph"/>
        <w:numPr>
          <w:ilvl w:val="0"/>
          <w:numId w:val="4"/>
        </w:numPr>
        <w:contextualSpacing w:val="0"/>
        <w:rPr>
          <w:rFonts w:ascii="Times New Roman" w:hAnsi="Times New Roman"/>
        </w:rPr>
      </w:pPr>
      <w:r w:rsidRPr="00D07829">
        <w:rPr>
          <w:rFonts w:ascii="Times New Roman" w:hAnsi="Times New Roman"/>
        </w:rPr>
        <w:t>Issu</w:t>
      </w:r>
      <w:r w:rsidR="00996C2E">
        <w:rPr>
          <w:rFonts w:ascii="Times New Roman" w:hAnsi="Times New Roman"/>
        </w:rPr>
        <w:t>ing</w:t>
      </w:r>
      <w:r w:rsidRPr="00D07829">
        <w:rPr>
          <w:rFonts w:ascii="Times New Roman" w:hAnsi="Times New Roman"/>
        </w:rPr>
        <w:t xml:space="preserve"> a change order.</w:t>
      </w:r>
    </w:p>
    <w:p w:rsidR="00D07829" w:rsidRPr="00D07829" w:rsidRDefault="00D07829" w:rsidP="00AF3988">
      <w:pPr>
        <w:pStyle w:val="ListParagraph"/>
        <w:numPr>
          <w:ilvl w:val="0"/>
          <w:numId w:val="4"/>
        </w:numPr>
        <w:contextualSpacing w:val="0"/>
        <w:rPr>
          <w:rFonts w:ascii="Times New Roman" w:hAnsi="Times New Roman"/>
        </w:rPr>
      </w:pPr>
      <w:r w:rsidRPr="00D07829">
        <w:rPr>
          <w:rFonts w:ascii="Times New Roman" w:hAnsi="Times New Roman"/>
        </w:rPr>
        <w:t>Just do</w:t>
      </w:r>
      <w:r w:rsidR="00996C2E">
        <w:rPr>
          <w:rFonts w:ascii="Times New Roman" w:hAnsi="Times New Roman"/>
        </w:rPr>
        <w:t>ing</w:t>
      </w:r>
      <w:r w:rsidRPr="00D07829">
        <w:rPr>
          <w:rFonts w:ascii="Times New Roman" w:hAnsi="Times New Roman"/>
        </w:rPr>
        <w:t xml:space="preserve"> whatever is necessary! Resolv</w:t>
      </w:r>
      <w:r w:rsidR="00996C2E">
        <w:rPr>
          <w:rFonts w:ascii="Times New Roman" w:hAnsi="Times New Roman"/>
        </w:rPr>
        <w:t>ing</w:t>
      </w:r>
      <w:r w:rsidRPr="00D07829">
        <w:rPr>
          <w:rFonts w:ascii="Times New Roman" w:hAnsi="Times New Roman"/>
        </w:rPr>
        <w:t xml:space="preserve"> paperwork on return to shop.</w:t>
      </w:r>
    </w:p>
    <w:p w:rsidR="00D07829" w:rsidRPr="00D07829" w:rsidRDefault="00D07829" w:rsidP="00AF3988">
      <w:pPr>
        <w:pStyle w:val="ListParagraph"/>
        <w:numPr>
          <w:ilvl w:val="0"/>
          <w:numId w:val="4"/>
        </w:numPr>
        <w:contextualSpacing w:val="0"/>
        <w:rPr>
          <w:rFonts w:ascii="Times New Roman" w:hAnsi="Times New Roman"/>
        </w:rPr>
      </w:pPr>
      <w:r w:rsidRPr="00D07829">
        <w:rPr>
          <w:rFonts w:ascii="Times New Roman" w:hAnsi="Times New Roman"/>
        </w:rPr>
        <w:t>Other</w:t>
      </w:r>
      <w:r w:rsidR="00996C2E">
        <w:rPr>
          <w:rFonts w:ascii="Times New Roman" w:hAnsi="Times New Roman"/>
        </w:rPr>
        <w:t>s</w:t>
      </w:r>
      <w:r w:rsidRPr="00D07829">
        <w:rPr>
          <w:rFonts w:ascii="Times New Roman" w:hAnsi="Times New Roman"/>
        </w:rPr>
        <w:t>?</w:t>
      </w:r>
    </w:p>
    <w:p w:rsidR="00D62EAB" w:rsidRDefault="00D62EAB" w:rsidP="00D62EAB">
      <w:pPr>
        <w:rPr>
          <w:rFonts w:ascii="Times New Roman" w:hAnsi="Times New Roman"/>
          <w:b/>
        </w:rPr>
      </w:pPr>
      <w:r w:rsidRPr="00D62EAB">
        <w:rPr>
          <w:rFonts w:ascii="Times New Roman" w:hAnsi="Times New Roman"/>
          <w:b/>
        </w:rPr>
        <w:br w:type="page"/>
      </w:r>
      <w:r w:rsidRPr="00D62EAB">
        <w:rPr>
          <w:rFonts w:ascii="Times New Roman" w:hAnsi="Times New Roman"/>
          <w:b/>
        </w:rPr>
        <w:lastRenderedPageBreak/>
        <w:t>Exercise #2</w:t>
      </w:r>
      <w:r>
        <w:rPr>
          <w:rFonts w:ascii="Times New Roman" w:hAnsi="Times New Roman"/>
          <w:b/>
        </w:rPr>
        <w:t xml:space="preserve"> – Truck Organization (at end of class)</w:t>
      </w:r>
    </w:p>
    <w:p w:rsidR="00D62EAB" w:rsidRDefault="00D62EAB" w:rsidP="00D62EAB">
      <w:pPr>
        <w:rPr>
          <w:rFonts w:ascii="Times New Roman" w:hAnsi="Times New Roman"/>
        </w:rPr>
      </w:pPr>
    </w:p>
    <w:p w:rsidR="00D62EAB" w:rsidRDefault="00D62EAB" w:rsidP="00D62EAB">
      <w:pPr>
        <w:rPr>
          <w:rFonts w:ascii="Times New Roman" w:hAnsi="Times New Roman"/>
        </w:rPr>
      </w:pPr>
      <w:r>
        <w:rPr>
          <w:rFonts w:ascii="Times New Roman" w:hAnsi="Times New Roman"/>
        </w:rPr>
        <w:t xml:space="preserve">Students will load a truck with the tools and materials listed in Exercise #1. If time is short, have truck partially loaded already and allow students to do inventory and load remaining items. </w:t>
      </w:r>
    </w:p>
    <w:p w:rsidR="00D62EAB" w:rsidRDefault="00D62EAB" w:rsidP="00D62EAB">
      <w:pPr>
        <w:rPr>
          <w:rFonts w:ascii="Times New Roman" w:hAnsi="Times New Roman"/>
        </w:rPr>
      </w:pPr>
    </w:p>
    <w:p w:rsidR="00D62EAB" w:rsidRDefault="00D62EAB" w:rsidP="00D62EAB">
      <w:pPr>
        <w:rPr>
          <w:rFonts w:ascii="Times New Roman" w:hAnsi="Times New Roman"/>
        </w:rPr>
      </w:pPr>
      <w:r>
        <w:rPr>
          <w:rFonts w:ascii="Times New Roman" w:hAnsi="Times New Roman"/>
        </w:rPr>
        <w:t>Include some bulky or heavy items to give students the ability to practice safe lifting techniques.</w:t>
      </w:r>
    </w:p>
    <w:p w:rsidR="002740AD" w:rsidRDefault="002740AD" w:rsidP="00D62EAB">
      <w:pPr>
        <w:rPr>
          <w:rFonts w:ascii="Times New Roman" w:hAnsi="Times New Roman"/>
        </w:rPr>
      </w:pPr>
    </w:p>
    <w:p w:rsidR="002740AD" w:rsidRDefault="002740AD" w:rsidP="002740AD">
      <w:pPr>
        <w:spacing w:after="120"/>
        <w:rPr>
          <w:rFonts w:cs="Arial"/>
          <w:b/>
          <w:u w:val="single"/>
        </w:rPr>
      </w:pPr>
      <w:r>
        <w:rPr>
          <w:rFonts w:cs="Arial"/>
          <w:b/>
          <w:u w:val="single"/>
        </w:rPr>
        <w:t>Relevant Standard Work Specifications</w:t>
      </w:r>
    </w:p>
    <w:p w:rsidR="002740AD" w:rsidRDefault="002740AD" w:rsidP="002740AD">
      <w:pPr>
        <w:spacing w:after="120"/>
        <w:rPr>
          <w:rFonts w:ascii="Times New Roman" w:hAnsi="Times New Roman"/>
        </w:rPr>
      </w:pPr>
      <w:r>
        <w:rPr>
          <w:rFonts w:ascii="Times New Roman" w:hAnsi="Times New Roman"/>
        </w:rPr>
        <w:t>1.100.1 – Global Worker Safety</w:t>
      </w:r>
    </w:p>
    <w:p w:rsidR="00D62EAB" w:rsidRDefault="00D62EAB" w:rsidP="00D62EAB">
      <w:pPr>
        <w:rPr>
          <w:rFonts w:ascii="Times New Roman" w:hAnsi="Times New Roman"/>
        </w:rPr>
      </w:pPr>
    </w:p>
    <w:p w:rsidR="00D62EAB" w:rsidRPr="002740AD" w:rsidRDefault="00D62EAB" w:rsidP="002740AD">
      <w:pPr>
        <w:spacing w:after="120"/>
        <w:rPr>
          <w:rFonts w:cs="Arial"/>
          <w:b/>
          <w:u w:val="single"/>
        </w:rPr>
      </w:pPr>
      <w:r w:rsidRPr="002740AD">
        <w:rPr>
          <w:rFonts w:cs="Arial"/>
          <w:b/>
          <w:u w:val="single"/>
        </w:rPr>
        <w:t>Classroom Props</w:t>
      </w:r>
    </w:p>
    <w:p w:rsidR="00D62EAB" w:rsidRDefault="00D62EAB" w:rsidP="00D62EAB">
      <w:pPr>
        <w:pStyle w:val="ListParagraph"/>
        <w:numPr>
          <w:ilvl w:val="0"/>
          <w:numId w:val="10"/>
        </w:numPr>
        <w:rPr>
          <w:rFonts w:ascii="Times New Roman" w:hAnsi="Times New Roman"/>
        </w:rPr>
      </w:pPr>
      <w:r>
        <w:rPr>
          <w:rFonts w:ascii="Times New Roman" w:hAnsi="Times New Roman"/>
        </w:rPr>
        <w:t>V</w:t>
      </w:r>
      <w:r w:rsidRPr="00D62EAB">
        <w:rPr>
          <w:rFonts w:ascii="Times New Roman" w:hAnsi="Times New Roman"/>
        </w:rPr>
        <w:t>arious</w:t>
      </w:r>
      <w:r>
        <w:rPr>
          <w:rFonts w:ascii="Times New Roman" w:hAnsi="Times New Roman"/>
        </w:rPr>
        <w:t xml:space="preserve"> small tools and equipment</w:t>
      </w:r>
    </w:p>
    <w:p w:rsidR="00D62EAB" w:rsidRDefault="00D62EAB" w:rsidP="00D62EAB">
      <w:pPr>
        <w:pStyle w:val="ListParagraph"/>
        <w:numPr>
          <w:ilvl w:val="1"/>
          <w:numId w:val="10"/>
        </w:numPr>
        <w:rPr>
          <w:rFonts w:ascii="Times New Roman" w:hAnsi="Times New Roman"/>
        </w:rPr>
      </w:pPr>
      <w:r>
        <w:rPr>
          <w:rFonts w:ascii="Times New Roman" w:hAnsi="Times New Roman"/>
        </w:rPr>
        <w:t>Sidewall drill bits for different siding types</w:t>
      </w:r>
    </w:p>
    <w:p w:rsidR="00D62EAB" w:rsidRDefault="00D62EAB" w:rsidP="00D62EAB">
      <w:pPr>
        <w:pStyle w:val="ListParagraph"/>
        <w:numPr>
          <w:ilvl w:val="1"/>
          <w:numId w:val="10"/>
        </w:numPr>
        <w:rPr>
          <w:rFonts w:ascii="Times New Roman" w:hAnsi="Times New Roman"/>
        </w:rPr>
      </w:pPr>
      <w:r>
        <w:rPr>
          <w:rFonts w:ascii="Times New Roman" w:hAnsi="Times New Roman"/>
        </w:rPr>
        <w:t>Drill shroud</w:t>
      </w:r>
    </w:p>
    <w:p w:rsidR="00D62EAB" w:rsidRDefault="00D62EAB" w:rsidP="00D62EAB">
      <w:pPr>
        <w:pStyle w:val="ListParagraph"/>
        <w:numPr>
          <w:ilvl w:val="1"/>
          <w:numId w:val="10"/>
        </w:numPr>
        <w:rPr>
          <w:rFonts w:ascii="Times New Roman" w:hAnsi="Times New Roman"/>
        </w:rPr>
      </w:pPr>
      <w:r>
        <w:rPr>
          <w:rFonts w:ascii="Times New Roman" w:hAnsi="Times New Roman"/>
        </w:rPr>
        <w:t>Wall tube</w:t>
      </w:r>
    </w:p>
    <w:p w:rsidR="00D62EAB" w:rsidRDefault="00D62EAB" w:rsidP="00D62EAB">
      <w:pPr>
        <w:pStyle w:val="ListParagraph"/>
        <w:numPr>
          <w:ilvl w:val="1"/>
          <w:numId w:val="10"/>
        </w:numPr>
        <w:rPr>
          <w:rFonts w:ascii="Times New Roman" w:hAnsi="Times New Roman"/>
        </w:rPr>
      </w:pPr>
      <w:r>
        <w:rPr>
          <w:rFonts w:ascii="Times New Roman" w:hAnsi="Times New Roman"/>
        </w:rPr>
        <w:t>Multipurpose tool for aluminum siding</w:t>
      </w:r>
    </w:p>
    <w:p w:rsidR="00D62EAB" w:rsidRDefault="00D62EAB" w:rsidP="00D62EAB">
      <w:pPr>
        <w:pStyle w:val="ListParagraph"/>
        <w:numPr>
          <w:ilvl w:val="1"/>
          <w:numId w:val="10"/>
        </w:numPr>
        <w:rPr>
          <w:rFonts w:ascii="Times New Roman" w:hAnsi="Times New Roman"/>
        </w:rPr>
      </w:pPr>
      <w:r>
        <w:rPr>
          <w:rFonts w:ascii="Times New Roman" w:hAnsi="Times New Roman"/>
        </w:rPr>
        <w:t>Combustion analyzers</w:t>
      </w:r>
    </w:p>
    <w:p w:rsidR="00D62EAB" w:rsidRDefault="00D62EAB" w:rsidP="00D62EAB">
      <w:pPr>
        <w:pStyle w:val="ListParagraph"/>
        <w:numPr>
          <w:ilvl w:val="1"/>
          <w:numId w:val="10"/>
        </w:numPr>
        <w:rPr>
          <w:rFonts w:ascii="Times New Roman" w:hAnsi="Times New Roman"/>
        </w:rPr>
      </w:pPr>
      <w:r>
        <w:rPr>
          <w:rFonts w:ascii="Times New Roman" w:hAnsi="Times New Roman"/>
        </w:rPr>
        <w:t xml:space="preserve">Duct materials </w:t>
      </w:r>
    </w:p>
    <w:p w:rsidR="00D62EAB" w:rsidRDefault="00D62EAB" w:rsidP="00D62EAB">
      <w:pPr>
        <w:pStyle w:val="ListParagraph"/>
        <w:numPr>
          <w:ilvl w:val="1"/>
          <w:numId w:val="10"/>
        </w:numPr>
        <w:rPr>
          <w:rFonts w:ascii="Times New Roman" w:hAnsi="Times New Roman"/>
        </w:rPr>
      </w:pPr>
      <w:r>
        <w:rPr>
          <w:rFonts w:ascii="Times New Roman" w:hAnsi="Times New Roman"/>
        </w:rPr>
        <w:t>Vent pipe</w:t>
      </w:r>
    </w:p>
    <w:p w:rsidR="00D62EAB" w:rsidRPr="00D62EAB" w:rsidRDefault="00D62EAB" w:rsidP="00D62EAB">
      <w:pPr>
        <w:pStyle w:val="ListParagraph"/>
        <w:numPr>
          <w:ilvl w:val="1"/>
          <w:numId w:val="10"/>
        </w:numPr>
        <w:rPr>
          <w:rFonts w:ascii="Times New Roman" w:hAnsi="Times New Roman"/>
        </w:rPr>
        <w:sectPr w:rsidR="00D62EAB" w:rsidRPr="00D62EAB">
          <w:type w:val="continuous"/>
          <w:pgSz w:w="12240" w:h="15840"/>
          <w:pgMar w:top="2016" w:right="1152" w:bottom="1728" w:left="1152" w:header="720" w:footer="1008" w:gutter="0"/>
          <w:cols w:space="720"/>
          <w:titlePg/>
          <w:docGrid w:linePitch="326"/>
        </w:sectPr>
      </w:pPr>
      <w:r w:rsidRPr="00D62EAB">
        <w:rPr>
          <w:rFonts w:ascii="Times New Roman" w:hAnsi="Times New Roman"/>
        </w:rPr>
        <w:t>Etc.</w:t>
      </w:r>
      <w:r w:rsidR="005239AE">
        <w:rPr>
          <w:rFonts w:ascii="Times New Roman" w:hAnsi="Times New Roman"/>
        </w:rPr>
        <w:t>,</w:t>
      </w:r>
      <w:r>
        <w:rPr>
          <w:rFonts w:ascii="Times New Roman" w:hAnsi="Times New Roman"/>
        </w:rPr>
        <w:t xml:space="preserve"> per Exercise #1</w:t>
      </w:r>
    </w:p>
    <w:p w:rsidR="00E81DDD" w:rsidRPr="00957B54" w:rsidRDefault="00E81DDD" w:rsidP="00C06533">
      <w:pPr>
        <w:spacing w:before="120" w:after="120"/>
        <w:rPr>
          <w:rFonts w:ascii="Times New Roman" w:hAnsi="Times New Roman"/>
          <w:sz w:val="12"/>
          <w:szCs w:val="12"/>
        </w:rPr>
      </w:pPr>
    </w:p>
    <w:p w:rsidR="00985E04" w:rsidRDefault="00985E04" w:rsidP="00985E04">
      <w:pPr>
        <w:spacing w:before="120" w:after="120"/>
        <w:rPr>
          <w:rFonts w:cs="Arial"/>
          <w:b/>
          <w:sz w:val="32"/>
          <w:szCs w:val="32"/>
        </w:rPr>
      </w:pPr>
      <w:r>
        <w:rPr>
          <w:rFonts w:cs="Arial"/>
          <w:b/>
          <w:sz w:val="32"/>
          <w:szCs w:val="32"/>
        </w:rPr>
        <w:t>Class Overview</w:t>
      </w:r>
    </w:p>
    <w:p w:rsidR="00957B54" w:rsidRDefault="00957B54" w:rsidP="00957B54">
      <w:pPr>
        <w:pStyle w:val="ListParagraph"/>
        <w:numPr>
          <w:ilvl w:val="0"/>
          <w:numId w:val="8"/>
        </w:numPr>
        <w:spacing w:before="120" w:after="120"/>
        <w:rPr>
          <w:rFonts w:ascii="Times New Roman" w:eastAsia="Cambria" w:hAnsi="Times New Roman"/>
        </w:rPr>
      </w:pPr>
      <w:r>
        <w:rPr>
          <w:rFonts w:ascii="Times New Roman" w:eastAsia="Cambria" w:hAnsi="Times New Roman"/>
        </w:rPr>
        <w:t>Use the presentation to deliver three main points about tools, materials, and equipment.</w:t>
      </w:r>
    </w:p>
    <w:p w:rsidR="00957B54" w:rsidRDefault="00957B54" w:rsidP="00957B54">
      <w:pPr>
        <w:pStyle w:val="ListParagraph"/>
        <w:numPr>
          <w:ilvl w:val="1"/>
          <w:numId w:val="8"/>
        </w:numPr>
        <w:spacing w:before="120" w:after="120"/>
        <w:rPr>
          <w:rFonts w:ascii="Times New Roman" w:eastAsia="Cambria" w:hAnsi="Times New Roman"/>
        </w:rPr>
      </w:pPr>
      <w:r>
        <w:rPr>
          <w:rFonts w:ascii="Times New Roman" w:eastAsia="Times New Roman" w:hAnsi="Times New Roman"/>
        </w:rPr>
        <w:t>Using the proper tool for the job is safer and more effective than “making do.”</w:t>
      </w:r>
    </w:p>
    <w:p w:rsidR="00957B54" w:rsidRDefault="00957B54" w:rsidP="00957B54">
      <w:pPr>
        <w:pStyle w:val="ListParagraph"/>
        <w:numPr>
          <w:ilvl w:val="1"/>
          <w:numId w:val="8"/>
        </w:numPr>
        <w:spacing w:before="120" w:after="120"/>
        <w:rPr>
          <w:rFonts w:ascii="Times New Roman" w:eastAsia="Times New Roman" w:hAnsi="Times New Roman"/>
        </w:rPr>
      </w:pPr>
      <w:r>
        <w:rPr>
          <w:rFonts w:ascii="Times New Roman" w:eastAsia="Times New Roman" w:hAnsi="Times New Roman"/>
        </w:rPr>
        <w:t xml:space="preserve">Proper equipment care and maintenance </w:t>
      </w:r>
      <w:r w:rsidR="005239AE">
        <w:rPr>
          <w:rFonts w:ascii="Times New Roman" w:eastAsia="Times New Roman" w:hAnsi="Times New Roman"/>
        </w:rPr>
        <w:t>are</w:t>
      </w:r>
      <w:r>
        <w:rPr>
          <w:rFonts w:ascii="Times New Roman" w:eastAsia="Times New Roman" w:hAnsi="Times New Roman"/>
        </w:rPr>
        <w:t xml:space="preserve"> as much a part of the job as installing measures. Maintained equipment is more reliable and lasts longer.</w:t>
      </w:r>
    </w:p>
    <w:p w:rsidR="00957B54" w:rsidRDefault="00957B54" w:rsidP="00957B54">
      <w:pPr>
        <w:pStyle w:val="ListParagraph"/>
        <w:numPr>
          <w:ilvl w:val="1"/>
          <w:numId w:val="8"/>
        </w:numPr>
        <w:spacing w:before="120" w:after="120"/>
        <w:rPr>
          <w:rFonts w:ascii="Times New Roman" w:eastAsia="Times New Roman" w:hAnsi="Times New Roman"/>
        </w:rPr>
      </w:pPr>
      <w:r>
        <w:rPr>
          <w:rFonts w:ascii="Times New Roman" w:eastAsia="Times New Roman" w:hAnsi="Times New Roman"/>
        </w:rPr>
        <w:t>Organize trucks and job sites to maximize safety and efficiency. If locating tools takes half the day, reorganize the vehicles.</w:t>
      </w:r>
    </w:p>
    <w:p w:rsidR="00957B54" w:rsidRDefault="00957B54" w:rsidP="00957B54">
      <w:pPr>
        <w:pStyle w:val="ListParagraph"/>
        <w:numPr>
          <w:ilvl w:val="0"/>
          <w:numId w:val="8"/>
        </w:numPr>
        <w:spacing w:before="120" w:after="120"/>
        <w:rPr>
          <w:rFonts w:ascii="Times New Roman" w:eastAsia="Cambria" w:hAnsi="Times New Roman"/>
        </w:rPr>
      </w:pPr>
      <w:r>
        <w:rPr>
          <w:rFonts w:ascii="Times New Roman" w:eastAsia="Cambria" w:hAnsi="Times New Roman"/>
        </w:rPr>
        <w:t>Ask students if their agencies use maintenance schedules to organize vehicle and equipment maintenance. Hand out appropriate sections of a manufacturer’s maintenance guide and explain how these can be used to develop maintenance schedules.</w:t>
      </w:r>
    </w:p>
    <w:p w:rsidR="00D07829" w:rsidRDefault="00D07829" w:rsidP="00D62EAB">
      <w:pPr>
        <w:pStyle w:val="ListParagraph"/>
        <w:keepNext/>
        <w:keepLines/>
        <w:numPr>
          <w:ilvl w:val="0"/>
          <w:numId w:val="8"/>
        </w:numPr>
        <w:spacing w:before="120" w:after="120"/>
        <w:rPr>
          <w:rFonts w:ascii="Times New Roman" w:hAnsi="Times New Roman"/>
        </w:rPr>
      </w:pPr>
      <w:r w:rsidRPr="00D62EAB">
        <w:rPr>
          <w:rFonts w:ascii="Times New Roman" w:hAnsi="Times New Roman"/>
        </w:rPr>
        <w:t>Field staff members can grow restless in a lecture setting. Make the class as interactive as possible by integrating workshop/exercise sessions with the lecture. For the exercises, divide the class into groups of four using a count-off system to group people who normally don’t work together.</w:t>
      </w:r>
    </w:p>
    <w:p w:rsidR="002740AD" w:rsidRDefault="002740AD" w:rsidP="002740AD">
      <w:pPr>
        <w:pStyle w:val="ListParagraph"/>
        <w:numPr>
          <w:ilvl w:val="0"/>
          <w:numId w:val="8"/>
        </w:numPr>
        <w:spacing w:before="120" w:after="120"/>
        <w:rPr>
          <w:rFonts w:ascii="Times New Roman" w:eastAsia="Cambria" w:hAnsi="Times New Roman"/>
        </w:rPr>
      </w:pPr>
      <w:r>
        <w:rPr>
          <w:rFonts w:ascii="Times New Roman" w:eastAsia="Cambria" w:hAnsi="Times New Roman"/>
        </w:rPr>
        <w:t>Display various tools and materials in class</w:t>
      </w:r>
      <w:r w:rsidR="00CC57B0">
        <w:rPr>
          <w:rFonts w:ascii="Times New Roman" w:eastAsia="Cambria" w:hAnsi="Times New Roman"/>
        </w:rPr>
        <w:t>,</w:t>
      </w:r>
      <w:r>
        <w:rPr>
          <w:rFonts w:ascii="Times New Roman" w:eastAsia="Cambria" w:hAnsi="Times New Roman"/>
        </w:rPr>
        <w:t xml:space="preserve"> as appropriate</w:t>
      </w:r>
      <w:r w:rsidR="00CC57B0">
        <w:rPr>
          <w:rFonts w:ascii="Times New Roman" w:eastAsia="Cambria" w:hAnsi="Times New Roman"/>
        </w:rPr>
        <w:t>,</w:t>
      </w:r>
      <w:r>
        <w:rPr>
          <w:rFonts w:ascii="Times New Roman" w:eastAsia="Cambria" w:hAnsi="Times New Roman"/>
        </w:rPr>
        <w:t xml:space="preserve"> to maintain interest. </w:t>
      </w:r>
    </w:p>
    <w:p w:rsidR="00D62EAB" w:rsidRDefault="00D62EAB" w:rsidP="00D62EAB">
      <w:pPr>
        <w:pStyle w:val="ListParagraph"/>
        <w:numPr>
          <w:ilvl w:val="0"/>
          <w:numId w:val="7"/>
        </w:numPr>
        <w:spacing w:before="120" w:after="120"/>
        <w:rPr>
          <w:rFonts w:ascii="Times New Roman" w:eastAsia="Cambria" w:hAnsi="Times New Roman"/>
        </w:rPr>
      </w:pPr>
      <w:r>
        <w:rPr>
          <w:rFonts w:ascii="Times New Roman" w:eastAsia="Cambria" w:hAnsi="Times New Roman"/>
        </w:rPr>
        <w:t>Take students to a well-organized storage area of the building or tour a work truck to point out organizational tactics. Ask if they had a</w:t>
      </w:r>
      <w:r w:rsidR="005239AE">
        <w:rPr>
          <w:rFonts w:ascii="Times New Roman" w:eastAsia="Cambria" w:hAnsi="Times New Roman"/>
        </w:rPr>
        <w:t xml:space="preserve"> race to locate a certain drill </w:t>
      </w:r>
      <w:r>
        <w:rPr>
          <w:rFonts w:ascii="Times New Roman" w:eastAsia="Cambria" w:hAnsi="Times New Roman"/>
        </w:rPr>
        <w:t>bit, hose, or other tool, how long it would take them on a typical job site. Emphasize that good organization eases set</w:t>
      </w:r>
      <w:r w:rsidR="005239AE">
        <w:rPr>
          <w:rFonts w:ascii="Times New Roman" w:eastAsia="Cambria" w:hAnsi="Times New Roman"/>
        </w:rPr>
        <w:t xml:space="preserve">up and cleanup on a </w:t>
      </w:r>
      <w:r>
        <w:rPr>
          <w:rFonts w:ascii="Times New Roman" w:eastAsia="Cambria" w:hAnsi="Times New Roman"/>
        </w:rPr>
        <w:t>site.</w:t>
      </w:r>
      <w:r w:rsidR="002740AD">
        <w:rPr>
          <w:rFonts w:ascii="Times New Roman" w:eastAsia="Cambria" w:hAnsi="Times New Roman"/>
        </w:rPr>
        <w:t xml:space="preserve"> For a more hands-on option (if time permits), see Exercise #2.</w:t>
      </w:r>
    </w:p>
    <w:sectPr w:rsidR="00D62EAB" w:rsidSect="00331ACC">
      <w:type w:val="continuous"/>
      <w:pgSz w:w="12240" w:h="15840"/>
      <w:pgMar w:top="2016" w:right="1152" w:bottom="1728" w:left="1152"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71" w:rsidRDefault="00854871">
      <w:r>
        <w:separator/>
      </w:r>
    </w:p>
  </w:endnote>
  <w:endnote w:type="continuationSeparator" w:id="0">
    <w:p w:rsidR="00854871" w:rsidRDefault="0085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AD" w:rsidRPr="00E74872" w:rsidRDefault="00854871" w:rsidP="00331ACC">
    <w:pPr>
      <w:pStyle w:val="Footer"/>
      <w:tabs>
        <w:tab w:val="clear" w:pos="8640"/>
        <w:tab w:val="right" w:pos="9810"/>
      </w:tabs>
      <w:jc w:val="right"/>
      <w:rPr>
        <w:i/>
        <w:sz w:val="20"/>
      </w:rPr>
    </w:pPr>
    <w:r>
      <w:rPr>
        <w:i/>
        <w:noProof/>
        <w:sz w:val="20"/>
      </w:rPr>
      <w:pict>
        <v:rect id="_x0000_s2105" style="position:absolute;left:0;text-align:left;margin-left:-20.45pt;margin-top:703.15pt;width:540.7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740AD" w:rsidRPr="00E74872">
      <w:rPr>
        <w:i/>
        <w:sz w:val="20"/>
      </w:rPr>
      <w:t xml:space="preserve">Page </w:t>
    </w:r>
    <w:r w:rsidR="00A32DD8" w:rsidRPr="00E74872">
      <w:rPr>
        <w:rStyle w:val="PageNumber"/>
        <w:i/>
        <w:sz w:val="20"/>
      </w:rPr>
      <w:fldChar w:fldCharType="begin"/>
    </w:r>
    <w:r w:rsidR="002740AD" w:rsidRPr="00E74872">
      <w:rPr>
        <w:rStyle w:val="PageNumber"/>
        <w:i/>
        <w:sz w:val="20"/>
      </w:rPr>
      <w:instrText xml:space="preserve"> PAGE </w:instrText>
    </w:r>
    <w:r w:rsidR="00A32DD8" w:rsidRPr="00E74872">
      <w:rPr>
        <w:rStyle w:val="PageNumber"/>
        <w:i/>
        <w:sz w:val="20"/>
      </w:rPr>
      <w:fldChar w:fldCharType="separate"/>
    </w:r>
    <w:r w:rsidR="004258BB">
      <w:rPr>
        <w:rStyle w:val="PageNumber"/>
        <w:i/>
        <w:noProof/>
        <w:sz w:val="20"/>
      </w:rPr>
      <w:t>2</w:t>
    </w:r>
    <w:r w:rsidR="00A32DD8" w:rsidRPr="00E74872">
      <w:rPr>
        <w:rStyle w:val="PageNumber"/>
        <w:i/>
        <w:sz w:val="20"/>
      </w:rPr>
      <w:fldChar w:fldCharType="end"/>
    </w:r>
    <w:r w:rsidR="002740AD">
      <w:rPr>
        <w:rStyle w:val="PageNumber"/>
        <w:i/>
        <w:sz w:val="20"/>
      </w:rPr>
      <w:tab/>
      <w:t xml:space="preserve">                                                                  </w:t>
    </w:r>
    <w:r w:rsidR="002740AD">
      <w:rPr>
        <w:i/>
        <w:sz w:val="20"/>
      </w:rPr>
      <w:t xml:space="preserve">                           </w:t>
    </w:r>
    <w:r w:rsidR="0036038A">
      <w:rPr>
        <w:i/>
        <w:sz w:val="20"/>
      </w:rPr>
      <w:t xml:space="preserve">                  </w:t>
    </w:r>
    <w:r w:rsidR="002740AD">
      <w:rPr>
        <w:i/>
        <w:sz w:val="20"/>
      </w:rPr>
      <w:t>Preparing for the Job: Lesson Plan</w:t>
    </w:r>
  </w:p>
  <w:p w:rsidR="002740AD" w:rsidRDefault="002740AD" w:rsidP="001A62FC">
    <w:pPr>
      <w:pStyle w:val="Footer"/>
      <w:rPr>
        <w:i/>
        <w:sz w:val="20"/>
      </w:rPr>
    </w:pPr>
    <w:r>
      <w:rPr>
        <w:i/>
        <w:sz w:val="20"/>
      </w:rPr>
      <w:tab/>
    </w:r>
    <w:r>
      <w:rPr>
        <w:i/>
        <w:sz w:val="20"/>
      </w:rPr>
      <w:tab/>
      <w:t xml:space="preserve">                     Weatherization Installer/Technician Fundamentals</w:t>
    </w:r>
  </w:p>
  <w:p w:rsidR="002740AD" w:rsidRPr="00331ACC" w:rsidRDefault="002740AD" w:rsidP="00331ACC">
    <w:pPr>
      <w:pStyle w:val="Footer"/>
      <w:jc w:val="right"/>
      <w:rPr>
        <w:i/>
        <w:sz w:val="20"/>
      </w:rPr>
    </w:pPr>
    <w:proofErr w:type="gramStart"/>
    <w:r>
      <w:rPr>
        <w:i/>
        <w:sz w:val="20"/>
      </w:rPr>
      <w:t>as</w:t>
    </w:r>
    <w:proofErr w:type="gramEnd"/>
    <w:r>
      <w:rPr>
        <w:i/>
        <w:sz w:val="20"/>
      </w:rPr>
      <w:t xml:space="preserve"> of </w:t>
    </w:r>
    <w:r w:rsidR="00CC57B0">
      <w:rPr>
        <w:i/>
        <w:sz w:val="20"/>
      </w:rPr>
      <w:t>July</w:t>
    </w:r>
    <w:r>
      <w:rPr>
        <w:i/>
        <w:sz w:val="20"/>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AD" w:rsidRPr="00E74872" w:rsidRDefault="00854871" w:rsidP="009740CA">
    <w:pPr>
      <w:pStyle w:val="Footer"/>
      <w:tabs>
        <w:tab w:val="clear" w:pos="8640"/>
        <w:tab w:val="right" w:pos="9810"/>
      </w:tabs>
      <w:rPr>
        <w:i/>
        <w:sz w:val="20"/>
      </w:rPr>
    </w:pPr>
    <w:r>
      <w:rPr>
        <w:noProof/>
      </w:rPr>
      <w:pict>
        <v:rect id="_x0000_s2098" style="position:absolute;margin-left:-21.95pt;margin-top:701.65pt;width:540.7pt;height:4.3pt;z-index:-25165619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740AD">
      <w:rPr>
        <w:i/>
        <w:sz w:val="20"/>
      </w:rPr>
      <w:t>Preparing for the Job: Lesson Plan</w:t>
    </w:r>
    <w:r w:rsidR="002740AD">
      <w:rPr>
        <w:i/>
        <w:sz w:val="20"/>
      </w:rPr>
      <w:tab/>
    </w:r>
    <w:r w:rsidR="002740AD">
      <w:rPr>
        <w:i/>
        <w:sz w:val="20"/>
      </w:rPr>
      <w:tab/>
    </w:r>
    <w:r w:rsidR="002740AD" w:rsidRPr="00E74872">
      <w:rPr>
        <w:i/>
        <w:sz w:val="20"/>
      </w:rPr>
      <w:t xml:space="preserve">Page </w:t>
    </w:r>
    <w:r w:rsidR="00A32DD8" w:rsidRPr="00E74872">
      <w:rPr>
        <w:rStyle w:val="PageNumber"/>
        <w:i/>
        <w:sz w:val="20"/>
      </w:rPr>
      <w:fldChar w:fldCharType="begin"/>
    </w:r>
    <w:r w:rsidR="002740AD" w:rsidRPr="00E74872">
      <w:rPr>
        <w:rStyle w:val="PageNumber"/>
        <w:i/>
        <w:sz w:val="20"/>
      </w:rPr>
      <w:instrText xml:space="preserve"> PAGE </w:instrText>
    </w:r>
    <w:r w:rsidR="00A32DD8" w:rsidRPr="00E74872">
      <w:rPr>
        <w:rStyle w:val="PageNumber"/>
        <w:i/>
        <w:sz w:val="20"/>
      </w:rPr>
      <w:fldChar w:fldCharType="separate"/>
    </w:r>
    <w:r w:rsidR="004258BB">
      <w:rPr>
        <w:rStyle w:val="PageNumber"/>
        <w:i/>
        <w:noProof/>
        <w:sz w:val="20"/>
      </w:rPr>
      <w:t>3</w:t>
    </w:r>
    <w:r w:rsidR="00A32DD8" w:rsidRPr="00E74872">
      <w:rPr>
        <w:rStyle w:val="PageNumber"/>
        <w:i/>
        <w:sz w:val="20"/>
      </w:rPr>
      <w:fldChar w:fldCharType="end"/>
    </w:r>
  </w:p>
  <w:p w:rsidR="002740AD" w:rsidRDefault="002740AD" w:rsidP="009740CA">
    <w:pPr>
      <w:pStyle w:val="Footer"/>
      <w:rPr>
        <w:i/>
        <w:sz w:val="20"/>
      </w:rPr>
    </w:pPr>
    <w:r>
      <w:rPr>
        <w:i/>
        <w:sz w:val="20"/>
      </w:rPr>
      <w:t>Weatherization Installer/Technician Fundamentals</w:t>
    </w:r>
  </w:p>
  <w:p w:rsidR="002740AD" w:rsidRPr="007143DE" w:rsidRDefault="002740AD" w:rsidP="009740CA">
    <w:pPr>
      <w:pStyle w:val="Footer"/>
      <w:rPr>
        <w:i/>
        <w:sz w:val="20"/>
      </w:rPr>
    </w:pPr>
    <w:proofErr w:type="gramStart"/>
    <w:r>
      <w:rPr>
        <w:i/>
        <w:sz w:val="20"/>
      </w:rPr>
      <w:t>as</w:t>
    </w:r>
    <w:proofErr w:type="gramEnd"/>
    <w:r>
      <w:rPr>
        <w:i/>
        <w:sz w:val="20"/>
      </w:rPr>
      <w:t xml:space="preserve"> of </w:t>
    </w:r>
    <w:r w:rsidR="00CC57B0">
      <w:rPr>
        <w:i/>
        <w:sz w:val="20"/>
      </w:rPr>
      <w:t>July</w:t>
    </w:r>
    <w:r>
      <w:rPr>
        <w:i/>
        <w:sz w:val="20"/>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AD" w:rsidRPr="00E74872" w:rsidRDefault="00854871" w:rsidP="009740CA">
    <w:pPr>
      <w:pStyle w:val="Footer"/>
      <w:tabs>
        <w:tab w:val="clear" w:pos="8640"/>
        <w:tab w:val="right" w:pos="9810"/>
      </w:tabs>
      <w:rPr>
        <w:i/>
        <w:sz w:val="20"/>
      </w:rPr>
    </w:pPr>
    <w:r>
      <w:rPr>
        <w:noProof/>
      </w:rPr>
      <w:pict>
        <v:rect id="_x0000_s2073" style="position:absolute;margin-left:-21.95pt;margin-top:702.4pt;width:540.7pt;height:4.3pt;z-index:-25166131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740AD">
      <w:rPr>
        <w:i/>
        <w:sz w:val="20"/>
      </w:rPr>
      <w:t>Preparing for the Job: Lesson Plan</w:t>
    </w:r>
    <w:r w:rsidR="002740AD">
      <w:rPr>
        <w:i/>
        <w:sz w:val="20"/>
      </w:rPr>
      <w:tab/>
    </w:r>
    <w:r w:rsidR="002740AD">
      <w:rPr>
        <w:i/>
        <w:sz w:val="20"/>
      </w:rPr>
      <w:tab/>
    </w:r>
    <w:r w:rsidR="002740AD" w:rsidRPr="00E74872">
      <w:rPr>
        <w:i/>
        <w:sz w:val="20"/>
      </w:rPr>
      <w:t xml:space="preserve">Page </w:t>
    </w:r>
    <w:r w:rsidR="00A32DD8" w:rsidRPr="00E74872">
      <w:rPr>
        <w:rStyle w:val="PageNumber"/>
        <w:i/>
        <w:sz w:val="20"/>
      </w:rPr>
      <w:fldChar w:fldCharType="begin"/>
    </w:r>
    <w:r w:rsidR="002740AD" w:rsidRPr="00E74872">
      <w:rPr>
        <w:rStyle w:val="PageNumber"/>
        <w:i/>
        <w:sz w:val="20"/>
      </w:rPr>
      <w:instrText xml:space="preserve"> PAGE </w:instrText>
    </w:r>
    <w:r w:rsidR="00A32DD8" w:rsidRPr="00E74872">
      <w:rPr>
        <w:rStyle w:val="PageNumber"/>
        <w:i/>
        <w:sz w:val="20"/>
      </w:rPr>
      <w:fldChar w:fldCharType="separate"/>
    </w:r>
    <w:r w:rsidR="004258BB">
      <w:rPr>
        <w:rStyle w:val="PageNumber"/>
        <w:i/>
        <w:noProof/>
        <w:sz w:val="20"/>
      </w:rPr>
      <w:t>1</w:t>
    </w:r>
    <w:r w:rsidR="00A32DD8" w:rsidRPr="00E74872">
      <w:rPr>
        <w:rStyle w:val="PageNumber"/>
        <w:i/>
        <w:sz w:val="20"/>
      </w:rPr>
      <w:fldChar w:fldCharType="end"/>
    </w:r>
  </w:p>
  <w:p w:rsidR="002740AD" w:rsidRDefault="002740AD" w:rsidP="001A62FC">
    <w:pPr>
      <w:pStyle w:val="Footer"/>
      <w:rPr>
        <w:i/>
        <w:sz w:val="20"/>
      </w:rPr>
    </w:pPr>
    <w:r>
      <w:rPr>
        <w:i/>
        <w:sz w:val="20"/>
      </w:rPr>
      <w:t>Weatherization Installer/Technician Fundamentals</w:t>
    </w:r>
  </w:p>
  <w:p w:rsidR="002740AD" w:rsidRPr="0097332A" w:rsidRDefault="002740AD">
    <w:pPr>
      <w:pStyle w:val="Footer"/>
      <w:rPr>
        <w:i/>
        <w:sz w:val="20"/>
      </w:rPr>
    </w:pPr>
    <w:proofErr w:type="gramStart"/>
    <w:r>
      <w:rPr>
        <w:i/>
        <w:sz w:val="20"/>
      </w:rPr>
      <w:t>as</w:t>
    </w:r>
    <w:proofErr w:type="gramEnd"/>
    <w:r>
      <w:rPr>
        <w:i/>
        <w:sz w:val="20"/>
      </w:rPr>
      <w:t xml:space="preserve"> of </w:t>
    </w:r>
    <w:r w:rsidR="00CC57B0">
      <w:rPr>
        <w:i/>
        <w:sz w:val="20"/>
      </w:rPr>
      <w:t>July</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71" w:rsidRDefault="00854871">
      <w:r>
        <w:separator/>
      </w:r>
    </w:p>
  </w:footnote>
  <w:footnote w:type="continuationSeparator" w:id="0">
    <w:p w:rsidR="00854871" w:rsidRDefault="00854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AD" w:rsidRDefault="00854871">
    <w:pPr>
      <w:pStyle w:val="Header"/>
    </w:pPr>
    <w:r>
      <w:rPr>
        <w:noProof/>
      </w:rPr>
      <w:pict>
        <v:group id="_x0000_s2101" style="position:absolute;margin-left:-18pt;margin-top:1.95pt;width:540.45pt;height:43.25pt;z-index:251661312"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2"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3"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4" type="#_x0000_t202" style="position:absolute;left:4761;top:485;width:6480;height:540;mso-wrap-edited:f" wrapcoords="0 0 21600 0 21600 21600 0 21600 0 0" filled="f" stroked="f">
            <v:fill o:detectmouseclick="t"/>
            <v:textbox style="mso-next-textbox:#_x0000_s2104" inset=",7.2pt,,7.2pt">
              <w:txbxContent>
                <w:p w:rsidR="002740AD" w:rsidRPr="00BD112A" w:rsidRDefault="002740AD" w:rsidP="00331ACC">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AD" w:rsidRDefault="00854871">
    <w:pPr>
      <w:pStyle w:val="Header"/>
    </w:pPr>
    <w:r>
      <w:rPr>
        <w:noProof/>
      </w:rPr>
      <w:pict>
        <v:shapetype id="_x0000_t202" coordsize="21600,21600" o:spt="202" path="m,l,21600r21600,l21600,xe">
          <v:stroke joinstyle="miter"/>
          <v:path gradientshapeok="t" o:connecttype="rect"/>
        </v:shapetype>
        <v:shape id="_x0000_s2081" type="#_x0000_t202" style="position:absolute;margin-left:198.45pt;margin-top:9.2pt;width:324pt;height:32.8pt;z-index:251658240;mso-wrap-edited:f" wrapcoords="0 0 21600 0 21600 21600 0 21600 0 0" filled="f" stroked="f">
          <v:fill o:detectmouseclick="t"/>
          <v:textbox style="mso-next-textbox:#_x0000_s2081" inset=",7.2pt,,7.2pt">
            <w:txbxContent>
              <w:p w:rsidR="002740AD" w:rsidRPr="00BD112A" w:rsidRDefault="002740AD" w:rsidP="009740CA">
                <w:pPr>
                  <w:rPr>
                    <w:b/>
                    <w:color w:val="217A30"/>
                    <w:sz w:val="28"/>
                  </w:rPr>
                </w:pPr>
                <w:r w:rsidRPr="00BD112A">
                  <w:rPr>
                    <w:b/>
                    <w:color w:val="217A30"/>
                    <w:sz w:val="28"/>
                  </w:rPr>
                  <w:t>WEATHERIZATION ASSISTANCE PROGRAM</w:t>
                </w:r>
              </w:p>
            </w:txbxContent>
          </v:textbox>
          <w10:wrap type="tight"/>
        </v:shape>
      </w:pict>
    </w:r>
    <w:r>
      <w:rPr>
        <w:noProof/>
      </w:rPr>
      <w:pict>
        <v:rect id="_x0000_s2077" style="position:absolute;margin-left:0;margin-top:85.9pt;width:540.7pt;height:4.3pt;z-index:-251659264;mso-wrap-edited:f;mso-position-horizontal:center;mso-position-vertical-relative:page" wrapcoords="-30 0 -30 14400 21600 14400 21600 0 -30 0" fillcolor="#006892" stroked="f" strokecolor="#4a7ebb" strokeweight="1.5pt">
          <v:fill o:detectmouseclick="t"/>
          <v:shadow opacity="22938f" offset="0"/>
          <v:textbox inset=",7.2pt,,7.2pt"/>
          <w10:wrap type="tight" anchory="page"/>
        </v:rect>
      </w:pict>
    </w:r>
    <w:r w:rsidR="002740AD">
      <w:rPr>
        <w:noProof/>
      </w:rPr>
      <w:drawing>
        <wp:anchor distT="0" distB="0" distL="114300" distR="114300" simplePos="0" relativeHeight="251656192" behindDoc="0" locked="0" layoutInCell="1" allowOverlap="1">
          <wp:simplePos x="0" y="0"/>
          <wp:positionH relativeFrom="column">
            <wp:posOffset>-107950</wp:posOffset>
          </wp:positionH>
          <wp:positionV relativeFrom="paragraph">
            <wp:posOffset>129540</wp:posOffset>
          </wp:positionV>
          <wp:extent cx="2192655" cy="330200"/>
          <wp:effectExtent l="19050" t="0" r="0" b="0"/>
          <wp:wrapNone/>
          <wp:docPr id="49"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AD" w:rsidRDefault="00854871">
    <w:pPr>
      <w:pStyle w:val="Header"/>
    </w:pPr>
    <w:r>
      <w:rPr>
        <w:noProof/>
      </w:rPr>
      <w:pict>
        <v:group id="_x0000_s2083" alt="Header for the Department of Energy office for Energy Efficiency and Renewable Energy" style="position:absolute;margin-left:-18pt;margin-top:-8.8pt;width:540.45pt;height:54pt;z-index:251659264" coordorigin="981,724" coordsize="10809,1080" wrapcoords="-29 0 -29 21000 21600 21000 21600 0 -29 0">
          <v:rect id="_x0000_s2084" style="position:absolute;left:6381;top:1710;width:5400;height:94;flip:y" fillcolor="#00a4e4" stroked="f" strokecolor="blue" strokeweight="1.5pt">
            <v:fill o:detectmouseclick="t"/>
            <v:shadow opacity="22938f" offset="0"/>
            <v:textbox inset=",7.2pt,,7.2pt"/>
          </v:rect>
          <v:group id="_x0000_s2085" style="position:absolute;left:981;top:724;width:10809;height:1080" coordorigin="1152,724" coordsize="10809,1080">
            <v:rect id="_x0000_s2086" style="position:absolute;left:1161;top:724;width:10800;height:986;mso-position-vertical-relative:page" fillcolor="#006892" stroked="f" strokecolor="#4a7ebb" strokeweight="1.5pt">
              <v:fill o:detectmouseclick="t"/>
              <v:shadow opacity="22938f" offset="0"/>
              <v:textbox inset=",7.2pt,,7.2pt"/>
            </v:rect>
            <v:rect id="_x0000_s2087" style="position:absolute;left:1152;top:1710;width:3960;height:94;flip:y" fillcolor="#50565c" stroked="f" strokecolor="blue" strokeweight="1.5pt">
              <v:fill o:detectmouseclick="t"/>
              <v:shadow opacity="22938f" offset="0"/>
              <v:textbox inset=",7.2pt,,7.2pt"/>
            </v:rect>
            <v:rect id="_x0000_s2088"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0" type="#_x0000_t202" style="position:absolute;left:5373;top:904;width:6480;height:900" filled="f" stroked="f">
              <v:fill o:detectmouseclick="t"/>
              <v:textbox style="mso-next-textbox:#_x0000_s2090" inset=",7.2pt,,7.2pt">
                <w:txbxContent>
                  <w:p w:rsidR="002740AD" w:rsidRPr="00DE0F25" w:rsidRDefault="002740AD" w:rsidP="009740CA">
                    <w:pPr>
                      <w:rPr>
                        <w:b/>
                        <w:color w:val="FFFFFF"/>
                        <w:sz w:val="28"/>
                      </w:rPr>
                    </w:pPr>
                    <w:r w:rsidRPr="00DE0F25">
                      <w:rPr>
                        <w:b/>
                        <w:color w:val="FFFFFF"/>
                        <w:sz w:val="28"/>
                      </w:rPr>
                      <w:t>WEATHERIZATION ASSISTANCE PROGRAM</w:t>
                    </w:r>
                  </w:p>
                </w:txbxContent>
              </v:textbox>
            </v:shape>
          </v:group>
          <w10:wrap type="tight"/>
        </v:group>
      </w:pict>
    </w:r>
    <w:r w:rsidR="002740AD">
      <w:t xml:space="preserve"> :</w:t>
    </w:r>
  </w:p>
  <w:p w:rsidR="002740AD" w:rsidRDefault="002740AD">
    <w:r>
      <w:t>Organizatio</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E30"/>
    <w:multiLevelType w:val="hybridMultilevel"/>
    <w:tmpl w:val="2BFE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74A5C"/>
    <w:multiLevelType w:val="hybridMultilevel"/>
    <w:tmpl w:val="F1F290B4"/>
    <w:lvl w:ilvl="0" w:tplc="0409000F">
      <w:start w:val="1"/>
      <w:numFmt w:val="decimal"/>
      <w:lvlText w:val="%1."/>
      <w:lvlJc w:val="left"/>
      <w:pPr>
        <w:ind w:left="720" w:hanging="360"/>
      </w:pPr>
      <w:rPr>
        <w:rFonts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
    <w:nsid w:val="1BC20AC9"/>
    <w:multiLevelType w:val="hybridMultilevel"/>
    <w:tmpl w:val="5126A76A"/>
    <w:lvl w:ilvl="0" w:tplc="F3AA890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71834"/>
    <w:multiLevelType w:val="hybridMultilevel"/>
    <w:tmpl w:val="806E5D68"/>
    <w:lvl w:ilvl="0" w:tplc="C44C24DE">
      <w:start w:val="1"/>
      <w:numFmt w:val="bullet"/>
      <w:lvlText w:val=""/>
      <w:lvlJc w:val="left"/>
      <w:pPr>
        <w:ind w:left="720" w:hanging="360"/>
      </w:pPr>
      <w:rPr>
        <w:rFonts w:ascii="Symbol" w:hAnsi="Symbol" w:hint="default"/>
      </w:rPr>
    </w:lvl>
    <w:lvl w:ilvl="1" w:tplc="3CF284A0">
      <w:start w:val="1"/>
      <w:numFmt w:val="decimal"/>
      <w:lvlText w:val="%2."/>
      <w:lvlJc w:val="left"/>
      <w:pPr>
        <w:ind w:left="1440" w:hanging="360"/>
      </w:pPr>
      <w:rPr>
        <w:rFonts w:cs="Times New Roman"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4">
    <w:nsid w:val="4A7A7EA3"/>
    <w:multiLevelType w:val="hybridMultilevel"/>
    <w:tmpl w:val="2C8EB5A4"/>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A565A78"/>
    <w:multiLevelType w:val="hybridMultilevel"/>
    <w:tmpl w:val="C81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E2B86"/>
    <w:multiLevelType w:val="hybridMultilevel"/>
    <w:tmpl w:val="3F144214"/>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7">
    <w:nsid w:val="6E4D6098"/>
    <w:multiLevelType w:val="hybridMultilevel"/>
    <w:tmpl w:val="E1D8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5B2098E"/>
    <w:multiLevelType w:val="hybridMultilevel"/>
    <w:tmpl w:val="10B43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32E56"/>
    <w:multiLevelType w:val="hybridMultilevel"/>
    <w:tmpl w:val="29002FCC"/>
    <w:lvl w:ilvl="0" w:tplc="C5E218D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4"/>
  </w:num>
  <w:num w:numId="6">
    <w:abstractNumId w:val="1"/>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205C"/>
    <w:rsid w:val="000121B1"/>
    <w:rsid w:val="00015314"/>
    <w:rsid w:val="00022B3B"/>
    <w:rsid w:val="00026D68"/>
    <w:rsid w:val="000432E6"/>
    <w:rsid w:val="000543D7"/>
    <w:rsid w:val="000565B8"/>
    <w:rsid w:val="000633A0"/>
    <w:rsid w:val="0006591B"/>
    <w:rsid w:val="000731E0"/>
    <w:rsid w:val="00073571"/>
    <w:rsid w:val="0008581B"/>
    <w:rsid w:val="000907DA"/>
    <w:rsid w:val="000A4A43"/>
    <w:rsid w:val="000C5D1B"/>
    <w:rsid w:val="000D22E7"/>
    <w:rsid w:val="000E4E75"/>
    <w:rsid w:val="00111D50"/>
    <w:rsid w:val="00113B67"/>
    <w:rsid w:val="001347AF"/>
    <w:rsid w:val="00144FE2"/>
    <w:rsid w:val="00147F01"/>
    <w:rsid w:val="00173D8E"/>
    <w:rsid w:val="001743E3"/>
    <w:rsid w:val="001805A8"/>
    <w:rsid w:val="001A62FC"/>
    <w:rsid w:val="001B3673"/>
    <w:rsid w:val="001B3C1F"/>
    <w:rsid w:val="001C2F71"/>
    <w:rsid w:val="001D4CAB"/>
    <w:rsid w:val="001E7174"/>
    <w:rsid w:val="00212331"/>
    <w:rsid w:val="002170A5"/>
    <w:rsid w:val="00221270"/>
    <w:rsid w:val="002635BD"/>
    <w:rsid w:val="002740AD"/>
    <w:rsid w:val="002749C4"/>
    <w:rsid w:val="00285535"/>
    <w:rsid w:val="0029150A"/>
    <w:rsid w:val="002A0587"/>
    <w:rsid w:val="002A7CC5"/>
    <w:rsid w:val="002B6C3E"/>
    <w:rsid w:val="002D0E05"/>
    <w:rsid w:val="002D7ACB"/>
    <w:rsid w:val="00303984"/>
    <w:rsid w:val="00315EB4"/>
    <w:rsid w:val="00331ACC"/>
    <w:rsid w:val="00334E7F"/>
    <w:rsid w:val="003442AA"/>
    <w:rsid w:val="00360174"/>
    <w:rsid w:val="0036038A"/>
    <w:rsid w:val="0036125F"/>
    <w:rsid w:val="0037005F"/>
    <w:rsid w:val="00374C8E"/>
    <w:rsid w:val="00393B2A"/>
    <w:rsid w:val="003A4DB5"/>
    <w:rsid w:val="003B0D66"/>
    <w:rsid w:val="003B5210"/>
    <w:rsid w:val="003D3B57"/>
    <w:rsid w:val="003D656A"/>
    <w:rsid w:val="00414FFB"/>
    <w:rsid w:val="004258BB"/>
    <w:rsid w:val="00452102"/>
    <w:rsid w:val="00471BFA"/>
    <w:rsid w:val="00483315"/>
    <w:rsid w:val="00485CED"/>
    <w:rsid w:val="004B27FD"/>
    <w:rsid w:val="004C11B1"/>
    <w:rsid w:val="004C2214"/>
    <w:rsid w:val="004D08AD"/>
    <w:rsid w:val="004D3DA0"/>
    <w:rsid w:val="004E0C02"/>
    <w:rsid w:val="004F181B"/>
    <w:rsid w:val="004F2FB4"/>
    <w:rsid w:val="004F667C"/>
    <w:rsid w:val="00506410"/>
    <w:rsid w:val="0051604E"/>
    <w:rsid w:val="005239AE"/>
    <w:rsid w:val="00525CDA"/>
    <w:rsid w:val="00564752"/>
    <w:rsid w:val="00582651"/>
    <w:rsid w:val="005829EA"/>
    <w:rsid w:val="00591859"/>
    <w:rsid w:val="005926BB"/>
    <w:rsid w:val="005A1144"/>
    <w:rsid w:val="005A46DB"/>
    <w:rsid w:val="005C43F3"/>
    <w:rsid w:val="005C4694"/>
    <w:rsid w:val="005D1CBD"/>
    <w:rsid w:val="00633D9E"/>
    <w:rsid w:val="00635400"/>
    <w:rsid w:val="00650881"/>
    <w:rsid w:val="00662026"/>
    <w:rsid w:val="006A0959"/>
    <w:rsid w:val="006C6114"/>
    <w:rsid w:val="006D57E6"/>
    <w:rsid w:val="00710C65"/>
    <w:rsid w:val="0071586C"/>
    <w:rsid w:val="00722818"/>
    <w:rsid w:val="00722B94"/>
    <w:rsid w:val="00756F23"/>
    <w:rsid w:val="007A2690"/>
    <w:rsid w:val="007A78AB"/>
    <w:rsid w:val="007C4C22"/>
    <w:rsid w:val="007F2E84"/>
    <w:rsid w:val="0081277B"/>
    <w:rsid w:val="00817B45"/>
    <w:rsid w:val="00821408"/>
    <w:rsid w:val="00840803"/>
    <w:rsid w:val="00844C52"/>
    <w:rsid w:val="00854871"/>
    <w:rsid w:val="008562A2"/>
    <w:rsid w:val="00875FBA"/>
    <w:rsid w:val="00891B3E"/>
    <w:rsid w:val="008A7521"/>
    <w:rsid w:val="008B138A"/>
    <w:rsid w:val="008C1121"/>
    <w:rsid w:val="008D0108"/>
    <w:rsid w:val="008D1931"/>
    <w:rsid w:val="008F7CAC"/>
    <w:rsid w:val="0090645C"/>
    <w:rsid w:val="009138A0"/>
    <w:rsid w:val="00921614"/>
    <w:rsid w:val="0094531B"/>
    <w:rsid w:val="00957B54"/>
    <w:rsid w:val="00972EAE"/>
    <w:rsid w:val="009740CA"/>
    <w:rsid w:val="00985E04"/>
    <w:rsid w:val="0098749D"/>
    <w:rsid w:val="00996C2E"/>
    <w:rsid w:val="009A1B0C"/>
    <w:rsid w:val="009D6B44"/>
    <w:rsid w:val="00A13B5C"/>
    <w:rsid w:val="00A203D3"/>
    <w:rsid w:val="00A3005D"/>
    <w:rsid w:val="00A32DD8"/>
    <w:rsid w:val="00A37EEA"/>
    <w:rsid w:val="00A412FB"/>
    <w:rsid w:val="00A50F70"/>
    <w:rsid w:val="00A65725"/>
    <w:rsid w:val="00A77FB4"/>
    <w:rsid w:val="00A841B8"/>
    <w:rsid w:val="00A8466B"/>
    <w:rsid w:val="00A94665"/>
    <w:rsid w:val="00A97C78"/>
    <w:rsid w:val="00AB0173"/>
    <w:rsid w:val="00AC74C9"/>
    <w:rsid w:val="00AD6185"/>
    <w:rsid w:val="00AF2733"/>
    <w:rsid w:val="00AF3988"/>
    <w:rsid w:val="00AF4482"/>
    <w:rsid w:val="00B02688"/>
    <w:rsid w:val="00B03B8E"/>
    <w:rsid w:val="00B324E3"/>
    <w:rsid w:val="00B74F1B"/>
    <w:rsid w:val="00B8374B"/>
    <w:rsid w:val="00B942C7"/>
    <w:rsid w:val="00BA6A47"/>
    <w:rsid w:val="00BB2C93"/>
    <w:rsid w:val="00BF270B"/>
    <w:rsid w:val="00C04763"/>
    <w:rsid w:val="00C06533"/>
    <w:rsid w:val="00C13D62"/>
    <w:rsid w:val="00C167DE"/>
    <w:rsid w:val="00C21ECB"/>
    <w:rsid w:val="00C256FF"/>
    <w:rsid w:val="00C34110"/>
    <w:rsid w:val="00C46C5C"/>
    <w:rsid w:val="00C51D73"/>
    <w:rsid w:val="00C62AD8"/>
    <w:rsid w:val="00CA028B"/>
    <w:rsid w:val="00CB2A2A"/>
    <w:rsid w:val="00CC57B0"/>
    <w:rsid w:val="00D07829"/>
    <w:rsid w:val="00D103B8"/>
    <w:rsid w:val="00D12F71"/>
    <w:rsid w:val="00D42741"/>
    <w:rsid w:val="00D62EAB"/>
    <w:rsid w:val="00D72D4E"/>
    <w:rsid w:val="00D735CD"/>
    <w:rsid w:val="00D84519"/>
    <w:rsid w:val="00D93F1F"/>
    <w:rsid w:val="00DC478A"/>
    <w:rsid w:val="00DE1130"/>
    <w:rsid w:val="00DF0B32"/>
    <w:rsid w:val="00DF0EBA"/>
    <w:rsid w:val="00DF318D"/>
    <w:rsid w:val="00E0095E"/>
    <w:rsid w:val="00E03CDA"/>
    <w:rsid w:val="00E42A79"/>
    <w:rsid w:val="00E46E66"/>
    <w:rsid w:val="00E60248"/>
    <w:rsid w:val="00E70B8E"/>
    <w:rsid w:val="00E81DDD"/>
    <w:rsid w:val="00E87163"/>
    <w:rsid w:val="00E97FCD"/>
    <w:rsid w:val="00EA03C0"/>
    <w:rsid w:val="00EA595C"/>
    <w:rsid w:val="00EC17FD"/>
    <w:rsid w:val="00EC64AB"/>
    <w:rsid w:val="00EE160F"/>
    <w:rsid w:val="00EF070A"/>
    <w:rsid w:val="00EF0729"/>
    <w:rsid w:val="00F02CCE"/>
    <w:rsid w:val="00F147E4"/>
    <w:rsid w:val="00F2430F"/>
    <w:rsid w:val="00F27037"/>
    <w:rsid w:val="00F27D1B"/>
    <w:rsid w:val="00F31D39"/>
    <w:rsid w:val="00F45253"/>
    <w:rsid w:val="00F61961"/>
    <w:rsid w:val="00F62EBC"/>
    <w:rsid w:val="00F65898"/>
    <w:rsid w:val="00F658EE"/>
    <w:rsid w:val="00F6733A"/>
    <w:rsid w:val="00F70C79"/>
    <w:rsid w:val="00F76660"/>
    <w:rsid w:val="00F90D88"/>
    <w:rsid w:val="00F944C1"/>
    <w:rsid w:val="00FA14DC"/>
    <w:rsid w:val="00FC3E73"/>
    <w:rsid w:val="00FE204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link w:val="SubheadingChar"/>
    <w:autoRedefine/>
    <w:uiPriority w:val="99"/>
    <w:qFormat/>
    <w:rsid w:val="002740AD"/>
    <w:pPr>
      <w:spacing w:before="120" w:after="120"/>
    </w:pPr>
    <w:rPr>
      <w:rFonts w:eastAsia="Times New Roman"/>
      <w:b/>
      <w:bCs/>
      <w:sz w:val="28"/>
      <w:szCs w:val="28"/>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1A62FC"/>
  </w:style>
  <w:style w:type="character" w:customStyle="1" w:styleId="EndnoteTextChar">
    <w:name w:val="Endnote Text Char"/>
    <w:basedOn w:val="DefaultParagraphFont"/>
    <w:link w:val="EndnoteText"/>
    <w:rsid w:val="001A62FC"/>
    <w:rPr>
      <w:sz w:val="24"/>
      <w:szCs w:val="24"/>
    </w:rPr>
  </w:style>
  <w:style w:type="character" w:styleId="EndnoteReference">
    <w:name w:val="endnote reference"/>
    <w:basedOn w:val="DefaultParagraphFont"/>
    <w:rsid w:val="001A62FC"/>
    <w:rPr>
      <w:vertAlign w:val="superscript"/>
    </w:rPr>
  </w:style>
  <w:style w:type="paragraph" w:customStyle="1" w:styleId="sub-sub">
    <w:name w:val="sub-sub"/>
    <w:basedOn w:val="Subheading"/>
    <w:link w:val="sub-subChar"/>
    <w:qFormat/>
    <w:rsid w:val="002740AD"/>
  </w:style>
  <w:style w:type="character" w:customStyle="1" w:styleId="SubheadingChar">
    <w:name w:val="Subheading Char"/>
    <w:basedOn w:val="DefaultParagraphFont"/>
    <w:link w:val="Subheading"/>
    <w:uiPriority w:val="99"/>
    <w:rsid w:val="002740AD"/>
    <w:rPr>
      <w:rFonts w:eastAsia="Times New Roman"/>
      <w:b/>
      <w:bCs/>
      <w:sz w:val="28"/>
      <w:szCs w:val="28"/>
    </w:rPr>
  </w:style>
  <w:style w:type="character" w:customStyle="1" w:styleId="sub-subChar">
    <w:name w:val="sub-sub Char"/>
    <w:basedOn w:val="SubheadingChar"/>
    <w:link w:val="sub-sub"/>
    <w:rsid w:val="002740AD"/>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4414">
      <w:bodyDiv w:val="1"/>
      <w:marLeft w:val="0"/>
      <w:marRight w:val="0"/>
      <w:marTop w:val="0"/>
      <w:marBottom w:val="0"/>
      <w:divBdr>
        <w:top w:val="none" w:sz="0" w:space="0" w:color="auto"/>
        <w:left w:val="none" w:sz="0" w:space="0" w:color="auto"/>
        <w:bottom w:val="none" w:sz="0" w:space="0" w:color="auto"/>
        <w:right w:val="none" w:sz="0" w:space="0" w:color="auto"/>
      </w:divBdr>
    </w:div>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 w:id="1649820573">
      <w:bodyDiv w:val="1"/>
      <w:marLeft w:val="0"/>
      <w:marRight w:val="0"/>
      <w:marTop w:val="0"/>
      <w:marBottom w:val="0"/>
      <w:divBdr>
        <w:top w:val="none" w:sz="0" w:space="0" w:color="auto"/>
        <w:left w:val="none" w:sz="0" w:space="0" w:color="auto"/>
        <w:bottom w:val="none" w:sz="0" w:space="0" w:color="auto"/>
        <w:right w:val="none" w:sz="0" w:space="0" w:color="auto"/>
      </w:divBdr>
    </w:div>
    <w:div w:id="179774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91E6-AE99-445B-ABAF-B26205F6D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B40632-FE1C-49F4-B825-F8EBE13E36AF}">
  <ds:schemaRefs>
    <ds:schemaRef ds:uri="http://schemas.microsoft.com/sharepoint/v3/contenttype/forms"/>
  </ds:schemaRefs>
</ds:datastoreItem>
</file>

<file path=customXml/itemProps3.xml><?xml version="1.0" encoding="utf-8"?>
<ds:datastoreItem xmlns:ds="http://schemas.openxmlformats.org/officeDocument/2006/customXml" ds:itemID="{4C50DB56-DA66-4DEF-BA64-794561037060}">
  <ds:schemaRefs>
    <ds:schemaRef ds:uri="http://schemas.microsoft.com/office/2006/metadata/properties"/>
  </ds:schemaRefs>
</ds:datastoreItem>
</file>

<file path=customXml/itemProps4.xml><?xml version="1.0" encoding="utf-8"?>
<ds:datastoreItem xmlns:ds="http://schemas.openxmlformats.org/officeDocument/2006/customXml" ds:itemID="{94C1DFC0-81FC-4F7E-BE26-C9B221EA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the Job</dc:title>
  <dc:creator>Erica Augustine</dc:creator>
  <cp:lastModifiedBy>Alice Gaston</cp:lastModifiedBy>
  <cp:revision>4</cp:revision>
  <cp:lastPrinted>2010-09-12T13:43:00Z</cp:lastPrinted>
  <dcterms:created xsi:type="dcterms:W3CDTF">2012-07-09T15:46:00Z</dcterms:created>
  <dcterms:modified xsi:type="dcterms:W3CDTF">2012-07-19T17:07:00Z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