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0110A" w:rsidRPr="0060110A" w:rsidRDefault="0023144F" w:rsidP="00FB2972">
      <w:pPr>
        <w:pStyle w:val="Heading1"/>
        <w:keepNext w:val="0"/>
        <w:keepLines w:val="0"/>
        <w:widowControl w:val="0"/>
        <w:pBdr>
          <w:bottom w:val="none" w:sz="0" w:space="0" w:color="auto"/>
        </w:pBdr>
        <w:spacing w:before="0" w:after="0"/>
        <w:rPr>
          <w:szCs w:val="52"/>
        </w:rPr>
      </w:pPr>
      <w:r w:rsidRPr="0023144F">
        <w:rPr>
          <w:iCs/>
          <w:noProof/>
          <w:szCs w:val="52"/>
        </w:rPr>
        <w:pict>
          <v:line id="_x0000_s2057" style="position:absolute;z-index:251657728;mso-wrap-edited:f" from="-3.6pt,33.45pt" to="493.2pt,33.45pt" wrapcoords="-65 -2147483648 -65 -2147483648 21632 -2147483648 21632 -2147483648 -65 -2147483648" strokeweight="3pt">
            <v:fill o:detectmouseclick="t"/>
            <v:shadow opacity="22938f" offset="0"/>
            <w10:wrap type="tight"/>
          </v:line>
        </w:pict>
      </w:r>
      <w:r w:rsidR="009700DF" w:rsidRPr="0060110A">
        <w:rPr>
          <w:szCs w:val="52"/>
        </w:rPr>
        <w:t>Introduction to Weatherization</w:t>
      </w:r>
    </w:p>
    <w:p w:rsidR="009700DF" w:rsidRPr="00405FBE" w:rsidRDefault="009700DF" w:rsidP="00FB2972">
      <w:pPr>
        <w:pStyle w:val="Heading1"/>
        <w:keepNext w:val="0"/>
        <w:keepLines w:val="0"/>
        <w:widowControl w:val="0"/>
        <w:pBdr>
          <w:bottom w:val="none" w:sz="0" w:space="0" w:color="auto"/>
        </w:pBdr>
        <w:spacing w:before="0" w:after="0"/>
        <w:rPr>
          <w:rStyle w:val="Emphasis"/>
        </w:rPr>
      </w:pPr>
      <w:r w:rsidRPr="00405FBE">
        <w:rPr>
          <w:rStyle w:val="Emphasis"/>
          <w:i w:val="0"/>
        </w:rPr>
        <w:t>Weatherization Installer/Technician Fundamentals</w:t>
      </w:r>
    </w:p>
    <w:p w:rsidR="009700DF" w:rsidRPr="00BD112A" w:rsidRDefault="009700DF" w:rsidP="00FB2972"/>
    <w:p w:rsidR="009700DF" w:rsidRPr="00E04F99" w:rsidRDefault="009700DF" w:rsidP="00291ABE">
      <w:pPr>
        <w:pStyle w:val="Subheading"/>
      </w:pPr>
      <w:r w:rsidRPr="00E04F99">
        <w:t>Learning Objectives</w:t>
      </w:r>
    </w:p>
    <w:p w:rsidR="009700DF" w:rsidRPr="002D4748" w:rsidRDefault="009700DF" w:rsidP="00291ABE">
      <w:pPr>
        <w:spacing w:before="120" w:after="120"/>
        <w:rPr>
          <w:rFonts w:ascii="Times New Roman" w:hAnsi="Times New Roman"/>
        </w:rPr>
      </w:pPr>
      <w:r w:rsidRPr="002D4748">
        <w:rPr>
          <w:rFonts w:ascii="Times New Roman" w:hAnsi="Times New Roman"/>
        </w:rPr>
        <w:t>By attending this session, participants will</w:t>
      </w:r>
      <w:r w:rsidR="007F6F2D">
        <w:rPr>
          <w:rFonts w:ascii="Times New Roman" w:hAnsi="Times New Roman"/>
        </w:rPr>
        <w:t xml:space="preserve"> be able to</w:t>
      </w:r>
      <w:r w:rsidRPr="002D4748">
        <w:rPr>
          <w:rFonts w:ascii="Times New Roman" w:hAnsi="Times New Roman"/>
        </w:rPr>
        <w:t>:</w:t>
      </w:r>
    </w:p>
    <w:p w:rsidR="009700DF" w:rsidRPr="002D4748" w:rsidRDefault="00A079E8" w:rsidP="00291ABE">
      <w:pPr>
        <w:pStyle w:val="ColorfulList-Accent11"/>
        <w:numPr>
          <w:ilvl w:val="0"/>
          <w:numId w:val="1"/>
        </w:numPr>
      </w:pPr>
      <w:r>
        <w:t>Describe the background of the Weatherization Assistance Program (WAP).</w:t>
      </w:r>
    </w:p>
    <w:p w:rsidR="009700DF" w:rsidRPr="002D4748" w:rsidRDefault="00A079E8" w:rsidP="00291ABE">
      <w:pPr>
        <w:pStyle w:val="ColorfulList-Accent11"/>
        <w:numPr>
          <w:ilvl w:val="0"/>
          <w:numId w:val="1"/>
        </w:numPr>
      </w:pPr>
      <w:r>
        <w:t>Explain the characteristics of the client base served by the program.</w:t>
      </w:r>
    </w:p>
    <w:p w:rsidR="009700DF" w:rsidRPr="008F257E" w:rsidRDefault="00A079E8" w:rsidP="00291ABE">
      <w:pPr>
        <w:pStyle w:val="ColorfulList-Accent11"/>
        <w:numPr>
          <w:ilvl w:val="0"/>
          <w:numId w:val="1"/>
        </w:numPr>
        <w:rPr>
          <w:spacing w:val="-2"/>
        </w:rPr>
      </w:pPr>
      <w:r>
        <w:rPr>
          <w:spacing w:val="-2"/>
        </w:rPr>
        <w:t>Recognize that building science guides the selection of measures installed with program dollars.</w:t>
      </w:r>
    </w:p>
    <w:p w:rsidR="009700DF" w:rsidRPr="002D4748" w:rsidRDefault="00A079E8" w:rsidP="00291ABE">
      <w:pPr>
        <w:pStyle w:val="ColorfulList-Accent11"/>
        <w:numPr>
          <w:ilvl w:val="0"/>
          <w:numId w:val="1"/>
        </w:numPr>
      </w:pPr>
      <w:r>
        <w:t>Summarize the principles of cost</w:t>
      </w:r>
      <w:r w:rsidR="00E210F0">
        <w:t>-</w:t>
      </w:r>
      <w:r>
        <w:t xml:space="preserve">effectiveness and the </w:t>
      </w:r>
      <w:r w:rsidR="00C641C9">
        <w:t>s</w:t>
      </w:r>
      <w:r>
        <w:t>avings-to-</w:t>
      </w:r>
      <w:r w:rsidR="00C641C9">
        <w:t>i</w:t>
      </w:r>
      <w:r>
        <w:t xml:space="preserve">nvestment </w:t>
      </w:r>
      <w:r w:rsidR="00C641C9">
        <w:t>r</w:t>
      </w:r>
      <w:r>
        <w:t>atio (SIR).</w:t>
      </w:r>
    </w:p>
    <w:p w:rsidR="009700DF" w:rsidRPr="002D4748" w:rsidRDefault="009700DF" w:rsidP="00291ABE">
      <w:pPr>
        <w:pStyle w:val="ColorfulList-Accent11"/>
        <w:numPr>
          <w:ilvl w:val="0"/>
          <w:numId w:val="1"/>
        </w:numPr>
      </w:pPr>
      <w:r w:rsidRPr="002D4748">
        <w:t>Recognize modern weatherization measures</w:t>
      </w:r>
      <w:r w:rsidR="00F824CE">
        <w:t>.</w:t>
      </w:r>
    </w:p>
    <w:p w:rsidR="009700DF" w:rsidRPr="002D4748" w:rsidRDefault="009700DF" w:rsidP="00291ABE">
      <w:pPr>
        <w:pStyle w:val="Subheading"/>
      </w:pPr>
    </w:p>
    <w:p w:rsidR="009700DF" w:rsidRPr="003869AA" w:rsidRDefault="009700DF" w:rsidP="00291ABE">
      <w:pPr>
        <w:pStyle w:val="Subheading"/>
      </w:pPr>
      <w:r w:rsidRPr="003869AA">
        <w:t>Key Terminology</w:t>
      </w:r>
    </w:p>
    <w:p w:rsidR="009700DF" w:rsidRDefault="009700DF" w:rsidP="00291ABE">
      <w:pPr>
        <w:spacing w:before="120" w:after="120"/>
        <w:sectPr w:rsidR="009700DF">
          <w:headerReference w:type="default" r:id="rId7"/>
          <w:footerReference w:type="even" r:id="rId8"/>
          <w:footerReference w:type="default" r:id="rId9"/>
          <w:headerReference w:type="first" r:id="rId10"/>
          <w:footerReference w:type="first" r:id="rId11"/>
          <w:type w:val="continuous"/>
          <w:pgSz w:w="12240" w:h="15840"/>
          <w:pgMar w:top="2016" w:right="1152" w:bottom="1728" w:left="1152" w:footer="1008" w:gutter="0"/>
          <w:titlePg/>
          <w:docGrid w:linePitch="326"/>
        </w:sectPr>
      </w:pPr>
    </w:p>
    <w:p w:rsidR="009700DF" w:rsidRPr="002D4748" w:rsidRDefault="00214035" w:rsidP="00291ABE">
      <w:pPr>
        <w:spacing w:before="120" w:after="120"/>
        <w:rPr>
          <w:rFonts w:ascii="Times New Roman" w:hAnsi="Times New Roman"/>
        </w:rPr>
      </w:pPr>
      <w:r>
        <w:rPr>
          <w:rFonts w:ascii="Times New Roman" w:hAnsi="Times New Roman"/>
        </w:rPr>
        <w:t>Air-</w:t>
      </w:r>
      <w:r w:rsidR="00D57EC5">
        <w:rPr>
          <w:rFonts w:ascii="Times New Roman" w:hAnsi="Times New Roman"/>
        </w:rPr>
        <w:t>handling u</w:t>
      </w:r>
      <w:r w:rsidR="009700DF" w:rsidRPr="002D4748">
        <w:rPr>
          <w:rFonts w:ascii="Times New Roman" w:hAnsi="Times New Roman"/>
        </w:rPr>
        <w:t xml:space="preserve">nit (AHU) </w:t>
      </w:r>
    </w:p>
    <w:p w:rsidR="00A05A6E" w:rsidRDefault="00A05A6E" w:rsidP="00291ABE">
      <w:pPr>
        <w:spacing w:before="120" w:after="120"/>
        <w:rPr>
          <w:rFonts w:ascii="Times New Roman" w:hAnsi="Times New Roman"/>
        </w:rPr>
      </w:pPr>
      <w:r>
        <w:rPr>
          <w:rFonts w:ascii="Times New Roman" w:hAnsi="Times New Roman"/>
        </w:rPr>
        <w:t>American Recovery and Reinvestment Act (ARRA)</w:t>
      </w:r>
    </w:p>
    <w:p w:rsidR="009700DF" w:rsidRPr="002D4748" w:rsidRDefault="009700DF" w:rsidP="00291ABE">
      <w:pPr>
        <w:spacing w:before="120" w:after="120"/>
        <w:rPr>
          <w:rFonts w:ascii="Times New Roman" w:hAnsi="Times New Roman"/>
        </w:rPr>
      </w:pPr>
      <w:r w:rsidRPr="002D4748">
        <w:rPr>
          <w:rFonts w:ascii="Times New Roman" w:hAnsi="Times New Roman"/>
        </w:rPr>
        <w:t>Base load</w:t>
      </w:r>
    </w:p>
    <w:p w:rsidR="009700DF" w:rsidRPr="002D4748" w:rsidRDefault="009700DF" w:rsidP="00291ABE">
      <w:pPr>
        <w:spacing w:before="120" w:after="120"/>
        <w:rPr>
          <w:rFonts w:ascii="Times New Roman" w:hAnsi="Times New Roman"/>
        </w:rPr>
      </w:pPr>
      <w:r w:rsidRPr="002D4748">
        <w:rPr>
          <w:rFonts w:ascii="Times New Roman" w:hAnsi="Times New Roman"/>
        </w:rPr>
        <w:t xml:space="preserve">Community </w:t>
      </w:r>
      <w:r w:rsidR="00D57EC5">
        <w:rPr>
          <w:rFonts w:ascii="Times New Roman" w:hAnsi="Times New Roman"/>
        </w:rPr>
        <w:t>a</w:t>
      </w:r>
      <w:r w:rsidRPr="002D4748">
        <w:rPr>
          <w:rFonts w:ascii="Times New Roman" w:hAnsi="Times New Roman"/>
        </w:rPr>
        <w:t xml:space="preserve">ction </w:t>
      </w:r>
      <w:r w:rsidR="00D57EC5">
        <w:rPr>
          <w:rFonts w:ascii="Times New Roman" w:hAnsi="Times New Roman"/>
        </w:rPr>
        <w:t>p</w:t>
      </w:r>
      <w:r w:rsidRPr="002D4748">
        <w:rPr>
          <w:rFonts w:ascii="Times New Roman" w:hAnsi="Times New Roman"/>
        </w:rPr>
        <w:t>rogram (CAP)</w:t>
      </w:r>
    </w:p>
    <w:p w:rsidR="009700DF" w:rsidRPr="002D4748" w:rsidRDefault="009700DF" w:rsidP="00291ABE">
      <w:pPr>
        <w:spacing w:before="120" w:after="120"/>
        <w:rPr>
          <w:rFonts w:ascii="Times New Roman" w:hAnsi="Times New Roman"/>
        </w:rPr>
      </w:pPr>
      <w:r w:rsidRPr="002D4748">
        <w:rPr>
          <w:rFonts w:ascii="Times New Roman" w:hAnsi="Times New Roman"/>
        </w:rPr>
        <w:t>Energy burden</w:t>
      </w:r>
    </w:p>
    <w:p w:rsidR="009700DF" w:rsidRPr="002D4748" w:rsidRDefault="009700DF" w:rsidP="00291ABE">
      <w:pPr>
        <w:spacing w:before="120" w:after="120"/>
        <w:rPr>
          <w:rFonts w:ascii="Times New Roman" w:hAnsi="Times New Roman"/>
        </w:rPr>
      </w:pPr>
      <w:r w:rsidRPr="002D4748">
        <w:rPr>
          <w:rFonts w:ascii="Times New Roman" w:hAnsi="Times New Roman"/>
        </w:rPr>
        <w:t>Energy Information Administration (EIA)</w:t>
      </w:r>
    </w:p>
    <w:p w:rsidR="009700DF" w:rsidRPr="002D4748" w:rsidRDefault="009700DF" w:rsidP="00291ABE">
      <w:pPr>
        <w:spacing w:before="120" w:after="120"/>
        <w:rPr>
          <w:rFonts w:ascii="Times New Roman" w:hAnsi="Times New Roman"/>
        </w:rPr>
      </w:pPr>
      <w:r w:rsidRPr="002D4748">
        <w:rPr>
          <w:rFonts w:ascii="Times New Roman" w:hAnsi="Times New Roman"/>
        </w:rPr>
        <w:t xml:space="preserve">Health and </w:t>
      </w:r>
      <w:r w:rsidR="00D57EC5">
        <w:rPr>
          <w:rFonts w:ascii="Times New Roman" w:hAnsi="Times New Roman"/>
        </w:rPr>
        <w:t>s</w:t>
      </w:r>
      <w:r w:rsidRPr="002D4748">
        <w:rPr>
          <w:rFonts w:ascii="Times New Roman" w:hAnsi="Times New Roman"/>
        </w:rPr>
        <w:t>afety (H&amp;S)</w:t>
      </w:r>
    </w:p>
    <w:p w:rsidR="009700DF" w:rsidRPr="002D4748" w:rsidRDefault="009700DF" w:rsidP="00291ABE">
      <w:pPr>
        <w:spacing w:before="120" w:after="120"/>
        <w:rPr>
          <w:rFonts w:ascii="Times New Roman" w:hAnsi="Times New Roman"/>
        </w:rPr>
      </w:pPr>
      <w:r w:rsidRPr="002D4748">
        <w:rPr>
          <w:rFonts w:ascii="Times New Roman" w:hAnsi="Times New Roman"/>
        </w:rPr>
        <w:t>Incidental repairs</w:t>
      </w:r>
    </w:p>
    <w:p w:rsidR="009700DF" w:rsidRPr="002D4748" w:rsidRDefault="00D57EC5" w:rsidP="00291ABE">
      <w:pPr>
        <w:spacing w:before="120" w:after="120"/>
        <w:rPr>
          <w:rFonts w:ascii="Times New Roman" w:hAnsi="Times New Roman"/>
        </w:rPr>
      </w:pPr>
      <w:r>
        <w:rPr>
          <w:rFonts w:ascii="Times New Roman" w:hAnsi="Times New Roman"/>
        </w:rPr>
        <w:t>Lead-s</w:t>
      </w:r>
      <w:r w:rsidR="009700DF" w:rsidRPr="002D4748">
        <w:rPr>
          <w:rFonts w:ascii="Times New Roman" w:hAnsi="Times New Roman"/>
        </w:rPr>
        <w:t xml:space="preserve">afe </w:t>
      </w:r>
      <w:r>
        <w:rPr>
          <w:rFonts w:ascii="Times New Roman" w:hAnsi="Times New Roman"/>
        </w:rPr>
        <w:t>w</w:t>
      </w:r>
      <w:r w:rsidR="009700DF" w:rsidRPr="002D4748">
        <w:rPr>
          <w:rFonts w:ascii="Times New Roman" w:hAnsi="Times New Roman"/>
        </w:rPr>
        <w:t>eatherization (LSW)</w:t>
      </w:r>
    </w:p>
    <w:p w:rsidR="009700DF" w:rsidRPr="002D4748" w:rsidRDefault="009700DF" w:rsidP="00291ABE">
      <w:pPr>
        <w:spacing w:before="120" w:after="120"/>
        <w:rPr>
          <w:rFonts w:ascii="Times New Roman" w:hAnsi="Times New Roman"/>
        </w:rPr>
      </w:pPr>
      <w:r w:rsidRPr="002D4748">
        <w:rPr>
          <w:rFonts w:ascii="Times New Roman" w:hAnsi="Times New Roman"/>
        </w:rPr>
        <w:t>Present value</w:t>
      </w:r>
      <w:r w:rsidR="00801E0F">
        <w:rPr>
          <w:rFonts w:ascii="Times New Roman" w:hAnsi="Times New Roman"/>
        </w:rPr>
        <w:t xml:space="preserve"> (PV)</w:t>
      </w:r>
    </w:p>
    <w:p w:rsidR="009700DF" w:rsidRPr="002D4748" w:rsidRDefault="00D57EC5" w:rsidP="00291ABE">
      <w:pPr>
        <w:spacing w:before="120" w:after="120"/>
        <w:rPr>
          <w:rFonts w:ascii="Times New Roman" w:hAnsi="Times New Roman"/>
        </w:rPr>
      </w:pPr>
      <w:r>
        <w:rPr>
          <w:rFonts w:ascii="Times New Roman" w:hAnsi="Times New Roman"/>
        </w:rPr>
        <w:t>Savings-to-investment r</w:t>
      </w:r>
      <w:r w:rsidR="009700DF" w:rsidRPr="002D4748">
        <w:rPr>
          <w:rFonts w:ascii="Times New Roman" w:hAnsi="Times New Roman"/>
        </w:rPr>
        <w:t>atio (SIR)</w:t>
      </w:r>
    </w:p>
    <w:p w:rsidR="009700DF" w:rsidRPr="002D4748" w:rsidRDefault="009700DF" w:rsidP="00291ABE">
      <w:pPr>
        <w:spacing w:before="120" w:after="120"/>
        <w:rPr>
          <w:rFonts w:ascii="Times New Roman" w:hAnsi="Times New Roman"/>
        </w:rPr>
      </w:pPr>
      <w:r w:rsidRPr="002D4748">
        <w:rPr>
          <w:rFonts w:ascii="Times New Roman" w:hAnsi="Times New Roman"/>
        </w:rPr>
        <w:t xml:space="preserve">Training and </w:t>
      </w:r>
      <w:r w:rsidR="00D57EC5">
        <w:rPr>
          <w:rFonts w:ascii="Times New Roman" w:hAnsi="Times New Roman"/>
        </w:rPr>
        <w:t>t</w:t>
      </w:r>
      <w:r w:rsidRPr="002D4748">
        <w:rPr>
          <w:rFonts w:ascii="Times New Roman" w:hAnsi="Times New Roman"/>
        </w:rPr>
        <w:t xml:space="preserve">echnical </w:t>
      </w:r>
      <w:r w:rsidR="00D57EC5">
        <w:rPr>
          <w:rFonts w:ascii="Times New Roman" w:hAnsi="Times New Roman"/>
        </w:rPr>
        <w:t>a</w:t>
      </w:r>
      <w:r w:rsidRPr="002D4748">
        <w:rPr>
          <w:rFonts w:ascii="Times New Roman" w:hAnsi="Times New Roman"/>
        </w:rPr>
        <w:t>ssistance (T&amp;TA)</w:t>
      </w:r>
    </w:p>
    <w:p w:rsidR="00A05A6E" w:rsidRDefault="00A05A6E" w:rsidP="00291ABE">
      <w:pPr>
        <w:spacing w:before="120" w:after="120"/>
        <w:rPr>
          <w:rFonts w:ascii="Times New Roman" w:hAnsi="Times New Roman"/>
        </w:rPr>
      </w:pPr>
      <w:r>
        <w:rPr>
          <w:rFonts w:ascii="Times New Roman" w:hAnsi="Times New Roman"/>
        </w:rPr>
        <w:t>U.S. Department of Energy (DOE)</w:t>
      </w:r>
    </w:p>
    <w:p w:rsidR="00A05A6E" w:rsidRDefault="00A05A6E" w:rsidP="00291ABE">
      <w:pPr>
        <w:spacing w:before="120" w:after="120"/>
        <w:rPr>
          <w:rFonts w:ascii="Times New Roman" w:hAnsi="Times New Roman"/>
        </w:rPr>
      </w:pPr>
      <w:r>
        <w:rPr>
          <w:rFonts w:ascii="Times New Roman" w:hAnsi="Times New Roman"/>
        </w:rPr>
        <w:t>U.S. Department of Housing and Urban Development (HUD)</w:t>
      </w:r>
    </w:p>
    <w:p w:rsidR="009700DF" w:rsidRPr="002D4748" w:rsidRDefault="009700DF" w:rsidP="00291ABE">
      <w:pPr>
        <w:spacing w:before="120" w:after="120"/>
        <w:rPr>
          <w:rFonts w:ascii="Times New Roman" w:hAnsi="Times New Roman"/>
        </w:rPr>
      </w:pPr>
      <w:r w:rsidRPr="002D4748">
        <w:rPr>
          <w:rFonts w:ascii="Times New Roman" w:hAnsi="Times New Roman"/>
        </w:rPr>
        <w:t>Weatherization Assistance Program (WAP</w:t>
      </w:r>
      <w:r w:rsidRPr="002D4748">
        <w:rPr>
          <w:rFonts w:ascii="Times New Roman" w:hAnsi="Times New Roman"/>
          <w:b/>
          <w:i/>
        </w:rPr>
        <w:t>)</w:t>
      </w:r>
    </w:p>
    <w:p w:rsidR="009700DF" w:rsidRPr="002D4748" w:rsidRDefault="009700DF" w:rsidP="00291ABE">
      <w:pPr>
        <w:pStyle w:val="SlideTitle1"/>
        <w:spacing w:before="120" w:after="120"/>
        <w:rPr>
          <w:rFonts w:ascii="Times New Roman" w:hAnsi="Times New Roman"/>
        </w:rPr>
        <w:sectPr w:rsidR="009700DF" w:rsidRPr="002D4748">
          <w:type w:val="continuous"/>
          <w:pgSz w:w="12240" w:h="15840"/>
          <w:pgMar w:top="1440" w:right="1152" w:bottom="1440" w:left="1152" w:gutter="0"/>
          <w:cols w:num="2"/>
        </w:sectPr>
      </w:pPr>
    </w:p>
    <w:p w:rsidR="009700DF" w:rsidRDefault="009700DF" w:rsidP="00291ABE">
      <w:pPr>
        <w:pStyle w:val="Subheading"/>
        <w:rPr>
          <w:rFonts w:eastAsia="?????? Pro W3"/>
        </w:rPr>
        <w:sectPr w:rsidR="009700DF">
          <w:footerReference w:type="even" r:id="rId12"/>
          <w:footerReference w:type="default" r:id="rId13"/>
          <w:type w:val="continuous"/>
          <w:pgSz w:w="12240" w:h="15840"/>
          <w:pgMar w:top="1440" w:right="1152" w:bottom="1440" w:left="1152" w:gutter="0"/>
          <w:cols w:num="2"/>
        </w:sectPr>
      </w:pPr>
    </w:p>
    <w:p w:rsidR="009700DF" w:rsidRDefault="009700DF" w:rsidP="00291ABE">
      <w:pPr>
        <w:pStyle w:val="Subheading"/>
        <w:rPr>
          <w:rFonts w:eastAsia="?????? Pro W3"/>
        </w:rPr>
      </w:pPr>
      <w:r>
        <w:rPr>
          <w:rFonts w:eastAsia="?????? Pro W3"/>
        </w:rPr>
        <w:t>Supplemental Materials</w:t>
      </w:r>
    </w:p>
    <w:p w:rsidR="009700DF" w:rsidRPr="00F824CE" w:rsidRDefault="00214035" w:rsidP="00291ABE">
      <w:pPr>
        <w:pStyle w:val="Subsubheading"/>
        <w:rPr>
          <w:u w:val="single"/>
        </w:rPr>
      </w:pPr>
      <w:r>
        <w:rPr>
          <w:u w:val="single"/>
        </w:rPr>
        <w:t>Handouts &amp; Resources</w:t>
      </w:r>
    </w:p>
    <w:p w:rsidR="004E08A9" w:rsidRDefault="004E08A9" w:rsidP="004E08A9">
      <w:pPr>
        <w:spacing w:before="120" w:after="120"/>
        <w:rPr>
          <w:rFonts w:ascii="Times New Roman" w:hAnsi="Times New Roman"/>
        </w:rPr>
      </w:pPr>
      <w:r>
        <w:rPr>
          <w:rFonts w:ascii="Times New Roman" w:hAnsi="Times New Roman"/>
        </w:rPr>
        <w:t>2009 Weatherization Works Video</w:t>
      </w:r>
      <w:r w:rsidR="00C641C9">
        <w:rPr>
          <w:rFonts w:ascii="Times New Roman" w:hAnsi="Times New Roman"/>
        </w:rPr>
        <w:t>.</w:t>
      </w:r>
    </w:p>
    <w:p w:rsidR="00AF3038" w:rsidRDefault="00AF3038" w:rsidP="00AF3038">
      <w:pPr>
        <w:rPr>
          <w:rFonts w:ascii="Times New Roman" w:hAnsi="Times New Roman"/>
        </w:rPr>
      </w:pPr>
      <w:r>
        <w:rPr>
          <w:rFonts w:ascii="Times New Roman" w:hAnsi="Times New Roman"/>
        </w:rPr>
        <w:t>Lawrence National Laboratory Estimated Energy Usage by Source chart</w:t>
      </w:r>
      <w:r w:rsidR="00C641C9">
        <w:rPr>
          <w:rFonts w:ascii="Times New Roman" w:hAnsi="Times New Roman"/>
        </w:rPr>
        <w:t>.</w:t>
      </w:r>
    </w:p>
    <w:p w:rsidR="004E08A9" w:rsidRPr="002D4748" w:rsidRDefault="004E08A9" w:rsidP="004E08A9">
      <w:pPr>
        <w:spacing w:before="120" w:after="120"/>
        <w:rPr>
          <w:rFonts w:ascii="Times New Roman" w:hAnsi="Times New Roman"/>
        </w:rPr>
      </w:pPr>
      <w:r w:rsidRPr="002D4748">
        <w:rPr>
          <w:rFonts w:ascii="Times New Roman" w:hAnsi="Times New Roman"/>
        </w:rPr>
        <w:t>Virginia Program Evaluation Summary</w:t>
      </w:r>
      <w:r w:rsidR="00C641C9">
        <w:rPr>
          <w:rFonts w:ascii="Times New Roman" w:hAnsi="Times New Roman"/>
        </w:rPr>
        <w:t>.</w:t>
      </w:r>
    </w:p>
    <w:p w:rsidR="00AF3038" w:rsidRPr="00744B97" w:rsidRDefault="00AF3038" w:rsidP="00AF3038">
      <w:pPr>
        <w:rPr>
          <w:rFonts w:ascii="Times New Roman" w:hAnsi="Times New Roman"/>
          <w:i/>
          <w:iCs/>
        </w:rPr>
      </w:pPr>
      <w:r w:rsidRPr="002D4748">
        <w:rPr>
          <w:rFonts w:ascii="Times New Roman" w:hAnsi="Times New Roman"/>
        </w:rPr>
        <w:t xml:space="preserve">Brown, Marilyn., Berry, Linda. “Weatherization Assistance: The Single Family Study.” </w:t>
      </w:r>
      <w:r w:rsidRPr="00744B97">
        <w:rPr>
          <w:rFonts w:ascii="Times New Roman" w:hAnsi="Times New Roman"/>
          <w:i/>
          <w:iCs/>
        </w:rPr>
        <w:t xml:space="preserve">Home </w:t>
      </w:r>
    </w:p>
    <w:p w:rsidR="00AF3038" w:rsidRDefault="00AF3038" w:rsidP="00AF3038">
      <w:pPr>
        <w:ind w:firstLine="720"/>
        <w:rPr>
          <w:rFonts w:ascii="Times New Roman" w:hAnsi="Times New Roman"/>
        </w:rPr>
      </w:pPr>
      <w:r w:rsidRPr="00744B97">
        <w:rPr>
          <w:rFonts w:ascii="Times New Roman" w:hAnsi="Times New Roman"/>
          <w:i/>
          <w:iCs/>
        </w:rPr>
        <w:t>Energy</w:t>
      </w:r>
      <w:r w:rsidRPr="00744B97">
        <w:rPr>
          <w:rFonts w:ascii="Times New Roman" w:hAnsi="Times New Roman"/>
          <w:i/>
        </w:rPr>
        <w:t xml:space="preserve"> </w:t>
      </w:r>
      <w:r w:rsidRPr="00744B97">
        <w:rPr>
          <w:rFonts w:ascii="Times New Roman" w:hAnsi="Times New Roman"/>
        </w:rPr>
        <w:t>Sept.</w:t>
      </w:r>
      <w:r>
        <w:rPr>
          <w:rFonts w:ascii="Times New Roman" w:hAnsi="Times New Roman"/>
        </w:rPr>
        <w:t xml:space="preserve">/Oct. 1993. </w:t>
      </w:r>
      <w:r w:rsidR="009E0352">
        <w:rPr>
          <w:rFonts w:ascii="Times New Roman" w:hAnsi="Times New Roman"/>
        </w:rPr>
        <w:t>&lt;</w:t>
      </w:r>
      <w:r w:rsidRPr="009E0352">
        <w:rPr>
          <w:rFonts w:ascii="Times New Roman" w:hAnsi="Times New Roman"/>
        </w:rPr>
        <w:t>www.homeenergy.org</w:t>
      </w:r>
      <w:r w:rsidR="009E0352">
        <w:rPr>
          <w:rFonts w:ascii="Times New Roman" w:hAnsi="Times New Roman"/>
        </w:rPr>
        <w:t>&gt;</w:t>
      </w:r>
      <w:r w:rsidRPr="002D4748">
        <w:rPr>
          <w:rFonts w:ascii="Times New Roman" w:hAnsi="Times New Roman"/>
        </w:rPr>
        <w:t>.</w:t>
      </w:r>
    </w:p>
    <w:p w:rsidR="00C75294" w:rsidRDefault="00C75294" w:rsidP="00AF3038">
      <w:pPr>
        <w:ind w:firstLine="720"/>
        <w:rPr>
          <w:rFonts w:ascii="Times New Roman" w:hAnsi="Times New Roman"/>
        </w:rPr>
      </w:pPr>
    </w:p>
    <w:p w:rsidR="009700DF" w:rsidRDefault="00AF3038" w:rsidP="009E0352">
      <w:pPr>
        <w:ind w:left="720" w:right="-234" w:hanging="720"/>
        <w:rPr>
          <w:rFonts w:ascii="Times New Roman" w:hAnsi="Times New Roman"/>
          <w:spacing w:val="-6"/>
        </w:rPr>
      </w:pPr>
      <w:r w:rsidRPr="004E08A9">
        <w:rPr>
          <w:rFonts w:ascii="Times New Roman" w:hAnsi="Times New Roman"/>
          <w:spacing w:val="-6"/>
        </w:rPr>
        <w:t xml:space="preserve">Haywood, Talmon. “More Than Just Patching Holes.” </w:t>
      </w:r>
      <w:r w:rsidRPr="004E08A9">
        <w:rPr>
          <w:rFonts w:ascii="Times New Roman" w:hAnsi="Times New Roman"/>
          <w:i/>
          <w:spacing w:val="-6"/>
        </w:rPr>
        <w:t>Home Energy</w:t>
      </w:r>
      <w:r w:rsidRPr="004E08A9">
        <w:rPr>
          <w:rFonts w:ascii="Times New Roman" w:hAnsi="Times New Roman"/>
          <w:spacing w:val="-6"/>
        </w:rPr>
        <w:t xml:space="preserve"> Mar.</w:t>
      </w:r>
      <w:r w:rsidR="00871751" w:rsidRPr="004E08A9">
        <w:rPr>
          <w:rFonts w:ascii="Times New Roman" w:hAnsi="Times New Roman"/>
          <w:spacing w:val="-6"/>
        </w:rPr>
        <w:t>/</w:t>
      </w:r>
      <w:r w:rsidRPr="004E08A9">
        <w:rPr>
          <w:rFonts w:ascii="Times New Roman" w:hAnsi="Times New Roman"/>
          <w:spacing w:val="-6"/>
        </w:rPr>
        <w:t>Apr. 2002.</w:t>
      </w:r>
      <w:r w:rsidR="004E08A9" w:rsidRPr="004E08A9">
        <w:rPr>
          <w:rFonts w:ascii="Times New Roman" w:hAnsi="Times New Roman"/>
          <w:spacing w:val="-6"/>
        </w:rPr>
        <w:t xml:space="preserve"> </w:t>
      </w:r>
      <w:r w:rsidR="009E0352">
        <w:rPr>
          <w:rFonts w:ascii="Times New Roman" w:hAnsi="Times New Roman"/>
          <w:spacing w:val="-6"/>
        </w:rPr>
        <w:t>&lt;www.homeenergy.org&gt;.</w:t>
      </w:r>
    </w:p>
    <w:p w:rsidR="008255EE" w:rsidRDefault="008255EE" w:rsidP="009E0352">
      <w:pPr>
        <w:ind w:left="720" w:right="-234" w:hanging="720"/>
        <w:rPr>
          <w:rFonts w:ascii="Times New Roman" w:hAnsi="Times New Roman"/>
          <w:spacing w:val="-6"/>
        </w:rPr>
      </w:pPr>
    </w:p>
    <w:p w:rsidR="008255EE" w:rsidRDefault="008255EE" w:rsidP="009E0352">
      <w:pPr>
        <w:ind w:left="720" w:right="-234" w:hanging="720"/>
        <w:rPr>
          <w:rFonts w:ascii="Times New Roman" w:hAnsi="Times New Roman"/>
          <w:spacing w:val="-6"/>
        </w:rPr>
      </w:pPr>
      <w:r w:rsidRPr="008255EE">
        <w:rPr>
          <w:rFonts w:ascii="Times New Roman" w:hAnsi="Times New Roman"/>
          <w:spacing w:val="-6"/>
        </w:rPr>
        <w:t>Kurnick, Chuck and Cynthia Woodley. "NREL Job Task Analysis: Retrofit Installer Technician." May 2011. &lt;www.nrel.gov&gt;</w:t>
      </w:r>
    </w:p>
    <w:p w:rsidR="00C75294" w:rsidRDefault="00C75294" w:rsidP="009E0352">
      <w:pPr>
        <w:ind w:left="720" w:right="-234" w:hanging="720"/>
        <w:rPr>
          <w:rFonts w:ascii="Times New Roman" w:hAnsi="Times New Roman"/>
          <w:spacing w:val="-6"/>
        </w:rPr>
      </w:pPr>
    </w:p>
    <w:p w:rsidR="00C75294" w:rsidRPr="004E08A9" w:rsidRDefault="001A469A" w:rsidP="009E0352">
      <w:pPr>
        <w:ind w:left="720" w:right="-234" w:hanging="720"/>
        <w:rPr>
          <w:rFonts w:ascii="Times New Roman" w:hAnsi="Times New Roman"/>
          <w:spacing w:val="-6"/>
        </w:rPr>
      </w:pPr>
      <w:r>
        <w:rPr>
          <w:rFonts w:ascii="Times New Roman" w:hAnsi="Times New Roman"/>
          <w:spacing w:val="-6"/>
        </w:rPr>
        <w:t>“</w:t>
      </w:r>
      <w:r w:rsidR="00C75294" w:rsidRPr="00C75294">
        <w:rPr>
          <w:rFonts w:ascii="Times New Roman" w:hAnsi="Times New Roman"/>
          <w:spacing w:val="-6"/>
        </w:rPr>
        <w:t xml:space="preserve">This </w:t>
      </w:r>
      <w:r>
        <w:rPr>
          <w:rFonts w:ascii="Times New Roman" w:hAnsi="Times New Roman"/>
          <w:spacing w:val="-6"/>
        </w:rPr>
        <w:t>is the World of Weatherization.”</w:t>
      </w:r>
      <w:r w:rsidR="00C75294" w:rsidRPr="00C75294">
        <w:rPr>
          <w:rFonts w:ascii="Times New Roman" w:hAnsi="Times New Roman"/>
          <w:spacing w:val="-6"/>
        </w:rPr>
        <w:t xml:space="preserve"> WxTV. Montana Weatherization Training Center. &lt;www.wxtvonline.org&gt;.</w:t>
      </w:r>
    </w:p>
    <w:p w:rsidR="009700DF" w:rsidRDefault="009700DF" w:rsidP="00291ABE">
      <w:pPr>
        <w:pStyle w:val="Subheading"/>
        <w:rPr>
          <w:rFonts w:eastAsia="?????? Pro W3"/>
        </w:rPr>
      </w:pPr>
      <w:r>
        <w:rPr>
          <w:rFonts w:eastAsia="?????? Pro W3"/>
        </w:rPr>
        <w:t>Class Overview</w:t>
      </w:r>
    </w:p>
    <w:p w:rsidR="00C57853" w:rsidRPr="00C57853" w:rsidRDefault="00C57853" w:rsidP="00C57853">
      <w:pPr>
        <w:pStyle w:val="ListParagraph"/>
        <w:numPr>
          <w:ilvl w:val="0"/>
          <w:numId w:val="10"/>
        </w:numPr>
        <w:spacing w:before="120" w:after="120"/>
        <w:rPr>
          <w:rFonts w:ascii="Times New Roman" w:hAnsi="Times New Roman"/>
        </w:rPr>
      </w:pPr>
      <w:r w:rsidRPr="00C57853">
        <w:rPr>
          <w:rFonts w:ascii="Times New Roman" w:hAnsi="Times New Roman"/>
        </w:rPr>
        <w:t>After introductions and general "housekeeping," (i.e., explaining about breaks, where the bathrooms are, etc.) ask the class what they perceive the role of an Installer to be. After some discussion, write the definition given in the scope section of the NREL JTA – Retrofit Installer Technician on the whiteboard. Explain that this course is specifically designed to meet the Job Task Analyses (JTAs) considered necessary to perform the job as described. Review the JTAs quickly and try to get an idea of which are most typical in the working lives of the students. This can help you prepare for the rest of the course by focusing on areas they may be completely new to, and reviewing familiar topics to make sure they are using up-to-date methods.</w:t>
      </w:r>
    </w:p>
    <w:p w:rsidR="009700DF" w:rsidRPr="0060110A" w:rsidRDefault="009700DF" w:rsidP="00291ABE">
      <w:pPr>
        <w:pStyle w:val="ListParagraph"/>
        <w:numPr>
          <w:ilvl w:val="0"/>
          <w:numId w:val="9"/>
        </w:numPr>
        <w:spacing w:before="120" w:after="120"/>
        <w:rPr>
          <w:rFonts w:ascii="Times New Roman" w:hAnsi="Times New Roman"/>
        </w:rPr>
      </w:pPr>
      <w:r w:rsidRPr="0060110A">
        <w:rPr>
          <w:rFonts w:ascii="Times New Roman" w:hAnsi="Times New Roman"/>
        </w:rPr>
        <w:t>Use the presentation and discussion to teach students about the history and future of the Weatherization Assistance Program (WAP).</w:t>
      </w:r>
    </w:p>
    <w:p w:rsidR="009700DF" w:rsidRPr="0060110A" w:rsidRDefault="009700DF" w:rsidP="00291ABE">
      <w:pPr>
        <w:pStyle w:val="ListParagraph"/>
        <w:numPr>
          <w:ilvl w:val="0"/>
          <w:numId w:val="9"/>
        </w:numPr>
        <w:spacing w:before="120" w:after="120"/>
        <w:rPr>
          <w:rFonts w:ascii="Times New Roman" w:hAnsi="Times New Roman"/>
        </w:rPr>
      </w:pPr>
      <w:r w:rsidRPr="0060110A">
        <w:rPr>
          <w:rFonts w:ascii="Times New Roman" w:hAnsi="Times New Roman"/>
        </w:rPr>
        <w:t>Calculate the simple payback of a refrigerator replacement using local prices. Explain the relationship</w:t>
      </w:r>
      <w:r w:rsidR="006623C6">
        <w:rPr>
          <w:rFonts w:ascii="Times New Roman" w:hAnsi="Times New Roman"/>
        </w:rPr>
        <w:t xml:space="preserve"> of simple payback</w:t>
      </w:r>
      <w:r w:rsidRPr="0060110A">
        <w:rPr>
          <w:rFonts w:ascii="Times New Roman" w:hAnsi="Times New Roman"/>
        </w:rPr>
        <w:t xml:space="preserve"> to savings-to-investment ratio.</w:t>
      </w:r>
    </w:p>
    <w:p w:rsidR="009700DF" w:rsidRDefault="009700DF" w:rsidP="00291ABE">
      <w:pPr>
        <w:pStyle w:val="ListParagraph"/>
        <w:numPr>
          <w:ilvl w:val="0"/>
          <w:numId w:val="9"/>
        </w:numPr>
        <w:spacing w:before="120" w:after="120"/>
        <w:rPr>
          <w:rFonts w:ascii="Times New Roman" w:hAnsi="Times New Roman"/>
        </w:rPr>
      </w:pPr>
      <w:r w:rsidRPr="0060110A">
        <w:rPr>
          <w:rFonts w:ascii="Times New Roman" w:hAnsi="Times New Roman"/>
        </w:rPr>
        <w:t>Discuss the Virginia program evaluation considering the effectiveness of “old-school” versus modern weatherization measures.</w:t>
      </w:r>
    </w:p>
    <w:p w:rsidR="00AF3038" w:rsidRDefault="00AF3038" w:rsidP="00291ABE">
      <w:pPr>
        <w:pStyle w:val="ListParagraph"/>
        <w:numPr>
          <w:ilvl w:val="0"/>
          <w:numId w:val="9"/>
        </w:numPr>
        <w:spacing w:before="120" w:after="120"/>
        <w:rPr>
          <w:rFonts w:ascii="Times New Roman" w:hAnsi="Times New Roman"/>
        </w:rPr>
      </w:pPr>
      <w:r>
        <w:rPr>
          <w:rFonts w:ascii="Times New Roman" w:hAnsi="Times New Roman"/>
        </w:rPr>
        <w:t>Break up class time by showing the “2009 Weatherization Works” video presented at the 2009 National Weatherization Training Conference. The video provides a perfect summary of the facts and benefits of the program for clients and the nation.</w:t>
      </w:r>
    </w:p>
    <w:p w:rsidR="00C641C9" w:rsidRDefault="00AF3038" w:rsidP="00AF3038">
      <w:pPr>
        <w:pStyle w:val="ListParagraph"/>
        <w:numPr>
          <w:ilvl w:val="0"/>
          <w:numId w:val="9"/>
        </w:numPr>
        <w:spacing w:before="120" w:after="120"/>
        <w:rPr>
          <w:rFonts w:ascii="Times New Roman" w:hAnsi="Times New Roman"/>
        </w:rPr>
      </w:pPr>
      <w:r w:rsidRPr="00C641C9">
        <w:rPr>
          <w:rFonts w:ascii="Times New Roman" w:hAnsi="Times New Roman"/>
        </w:rPr>
        <w:t xml:space="preserve">Describe weatherization success stories from your own experience to emphasize the value of weatherization done </w:t>
      </w:r>
      <w:r w:rsidR="001A469A">
        <w:rPr>
          <w:rFonts w:ascii="Times New Roman" w:hAnsi="Times New Roman"/>
        </w:rPr>
        <w:t>correctly</w:t>
      </w:r>
      <w:r w:rsidRPr="00C641C9">
        <w:rPr>
          <w:rFonts w:ascii="Times New Roman" w:hAnsi="Times New Roman"/>
        </w:rPr>
        <w:t>.</w:t>
      </w:r>
    </w:p>
    <w:p w:rsidR="00AF3038" w:rsidRPr="00C641C9" w:rsidRDefault="00AF3038" w:rsidP="00AF3038">
      <w:pPr>
        <w:pStyle w:val="ListParagraph"/>
        <w:numPr>
          <w:ilvl w:val="0"/>
          <w:numId w:val="9"/>
        </w:numPr>
        <w:spacing w:before="120" w:after="120"/>
        <w:rPr>
          <w:rFonts w:ascii="Times New Roman" w:hAnsi="Times New Roman"/>
        </w:rPr>
      </w:pPr>
      <w:r w:rsidRPr="00C641C9">
        <w:rPr>
          <w:rFonts w:ascii="Times New Roman" w:hAnsi="Times New Roman"/>
        </w:rPr>
        <w:t>As wrap-up, have students brainstorm the many benefits of weatherization and keep a running list on the board.</w:t>
      </w:r>
    </w:p>
    <w:sectPr w:rsidR="00AF3038" w:rsidRPr="00C641C9" w:rsidSect="006C74BF">
      <w:type w:val="continuous"/>
      <w:pgSz w:w="12240" w:h="15840" w:code="1"/>
      <w:pgMar w:top="2016" w:right="1152" w:bottom="1728" w:left="1152" w:footer="1008"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F41" w:rsidRDefault="00907F41">
      <w:r>
        <w:separator/>
      </w:r>
    </w:p>
  </w:endnote>
  <w:endnote w:type="continuationSeparator" w:id="0">
    <w:p w:rsidR="00907F41" w:rsidRDefault="00907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C5" w:rsidRDefault="0023144F" w:rsidP="009700DF">
    <w:pPr>
      <w:pStyle w:val="Footer"/>
      <w:framePr w:wrap="around" w:vAnchor="text" w:hAnchor="margin" w:xAlign="center" w:y="1"/>
      <w:rPr>
        <w:rStyle w:val="PageNumber"/>
      </w:rPr>
    </w:pPr>
    <w:r>
      <w:rPr>
        <w:rStyle w:val="PageNumber"/>
      </w:rPr>
      <w:fldChar w:fldCharType="begin"/>
    </w:r>
    <w:r w:rsidR="00D57EC5">
      <w:rPr>
        <w:rStyle w:val="PageNumber"/>
      </w:rPr>
      <w:instrText xml:space="preserve">PAGE  </w:instrText>
    </w:r>
    <w:r>
      <w:rPr>
        <w:rStyle w:val="PageNumber"/>
      </w:rPr>
      <w:fldChar w:fldCharType="separate"/>
    </w:r>
    <w:r w:rsidR="00D57EC5">
      <w:rPr>
        <w:rStyle w:val="PageNumber"/>
        <w:noProof/>
      </w:rPr>
      <w:t>1</w:t>
    </w:r>
    <w:r>
      <w:rPr>
        <w:rStyle w:val="PageNumber"/>
      </w:rPr>
      <w:fldChar w:fldCharType="end"/>
    </w:r>
  </w:p>
  <w:p w:rsidR="00D57EC5" w:rsidRDefault="00D57EC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C5" w:rsidRPr="00072A34" w:rsidRDefault="0023144F" w:rsidP="009700DF">
    <w:pPr>
      <w:pStyle w:val="Footer"/>
      <w:tabs>
        <w:tab w:val="clear" w:pos="8640"/>
        <w:tab w:val="right" w:pos="9180"/>
      </w:tabs>
      <w:rPr>
        <w:i/>
        <w:sz w:val="22"/>
      </w:rPr>
    </w:pPr>
    <w:r>
      <w:rPr>
        <w:i/>
        <w:noProof/>
        <w:sz w:val="22"/>
      </w:rPr>
      <w:pict>
        <v:rect id="_x0000_s1063"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D57EC5">
      <w:rPr>
        <w:i/>
        <w:sz w:val="22"/>
      </w:rPr>
      <w:t>Introduction to Weatherization</w:t>
    </w:r>
    <w:r w:rsidR="00D57EC5" w:rsidRPr="00072A34">
      <w:rPr>
        <w:i/>
        <w:sz w:val="22"/>
      </w:rPr>
      <w:t xml:space="preserve">: </w:t>
    </w:r>
    <w:r w:rsidR="00D57EC5" w:rsidRPr="00014EE3">
      <w:rPr>
        <w:i/>
        <w:sz w:val="22"/>
      </w:rPr>
      <w:t xml:space="preserve">Weatherization Installer/Technician </w:t>
    </w:r>
    <w:r w:rsidR="00D57EC5">
      <w:rPr>
        <w:i/>
        <w:sz w:val="22"/>
      </w:rPr>
      <w:t>Fundamentals</w:t>
    </w:r>
    <w:r w:rsidR="00D57EC5" w:rsidRPr="00072A34">
      <w:rPr>
        <w:i/>
        <w:sz w:val="22"/>
      </w:rPr>
      <w:tab/>
      <w:t xml:space="preserve">Page </w:t>
    </w:r>
    <w:r w:rsidRPr="00072A34">
      <w:rPr>
        <w:rStyle w:val="PageNumber"/>
        <w:i/>
        <w:sz w:val="22"/>
      </w:rPr>
      <w:fldChar w:fldCharType="begin"/>
    </w:r>
    <w:r w:rsidR="00D57EC5" w:rsidRPr="00072A34">
      <w:rPr>
        <w:rStyle w:val="PageNumber"/>
        <w:i/>
        <w:sz w:val="22"/>
      </w:rPr>
      <w:instrText xml:space="preserve"> PAGE </w:instrText>
    </w:r>
    <w:r w:rsidRPr="00072A34">
      <w:rPr>
        <w:rStyle w:val="PageNumber"/>
        <w:i/>
        <w:sz w:val="22"/>
      </w:rPr>
      <w:fldChar w:fldCharType="separate"/>
    </w:r>
    <w:r w:rsidR="00D57EC5">
      <w:rPr>
        <w:rStyle w:val="PageNumber"/>
        <w:i/>
        <w:noProof/>
        <w:sz w:val="22"/>
      </w:rPr>
      <w:t>7</w:t>
    </w:r>
    <w:r w:rsidRPr="00072A34">
      <w:rPr>
        <w:rStyle w:val="PageNumber"/>
        <w:i/>
        <w:sz w:val="22"/>
      </w:rPr>
      <w:fldChar w:fldCharType="end"/>
    </w:r>
  </w:p>
  <w:p w:rsidR="00D57EC5" w:rsidRPr="00072A34" w:rsidRDefault="00D57EC5" w:rsidP="009700DF">
    <w:pPr>
      <w:pStyle w:val="Footer"/>
      <w:rPr>
        <w:i/>
        <w:sz w:val="22"/>
      </w:rPr>
    </w:pPr>
    <w:r w:rsidRPr="00072A34">
      <w:rPr>
        <w:i/>
        <w:sz w:val="22"/>
      </w:rPr>
      <w:t>Weatherization Assistance Program</w:t>
    </w:r>
  </w:p>
  <w:p w:rsidR="00D57EC5" w:rsidRPr="00DD02E3" w:rsidRDefault="00D57EC5" w:rsidP="009700DF">
    <w:pPr>
      <w:pStyle w:val="Footer"/>
      <w:rPr>
        <w:i/>
        <w:sz w:val="22"/>
      </w:rPr>
    </w:pPr>
    <w:r w:rsidRPr="00072A34">
      <w:rPr>
        <w:i/>
        <w:sz w:val="22"/>
      </w:rPr>
      <w:t>as of July 2010</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C5" w:rsidRDefault="0023144F" w:rsidP="009700DF">
    <w:pPr>
      <w:pStyle w:val="Footer"/>
      <w:tabs>
        <w:tab w:val="clear" w:pos="8640"/>
        <w:tab w:val="right" w:pos="10170"/>
      </w:tabs>
      <w:rPr>
        <w:i/>
        <w:sz w:val="20"/>
      </w:rPr>
    </w:pPr>
    <w:r>
      <w:rPr>
        <w:i/>
        <w:noProof/>
        <w:sz w:val="20"/>
      </w:rPr>
      <w:pict>
        <v:rect id="_x0000_s1064"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D57EC5">
      <w:rPr>
        <w:i/>
        <w:sz w:val="20"/>
      </w:rPr>
      <w:t>Introduction to Weatherization: Lesson Plan</w:t>
    </w:r>
    <w:r w:rsidR="00D57EC5" w:rsidRPr="00F824CE">
      <w:rPr>
        <w:i/>
        <w:sz w:val="20"/>
      </w:rPr>
      <w:t xml:space="preserve"> </w:t>
    </w:r>
    <w:r w:rsidR="00D57EC5">
      <w:rPr>
        <w:i/>
        <w:sz w:val="20"/>
      </w:rPr>
      <w:tab/>
    </w:r>
    <w:r w:rsidR="00D57EC5" w:rsidRPr="00405FBE">
      <w:rPr>
        <w:i/>
        <w:sz w:val="20"/>
      </w:rPr>
      <w:tab/>
      <w:t xml:space="preserve">Page </w:t>
    </w:r>
    <w:r w:rsidRPr="00405FBE">
      <w:rPr>
        <w:rStyle w:val="PageNumber"/>
        <w:i/>
        <w:sz w:val="20"/>
      </w:rPr>
      <w:fldChar w:fldCharType="begin"/>
    </w:r>
    <w:r w:rsidR="00D57EC5" w:rsidRPr="00405FBE">
      <w:rPr>
        <w:rStyle w:val="PageNumber"/>
        <w:i/>
        <w:sz w:val="20"/>
      </w:rPr>
      <w:instrText xml:space="preserve"> PAGE </w:instrText>
    </w:r>
    <w:r w:rsidRPr="00405FBE">
      <w:rPr>
        <w:rStyle w:val="PageNumber"/>
        <w:i/>
        <w:sz w:val="20"/>
      </w:rPr>
      <w:fldChar w:fldCharType="separate"/>
    </w:r>
    <w:r w:rsidR="009D6861">
      <w:rPr>
        <w:rStyle w:val="PageNumber"/>
        <w:i/>
        <w:noProof/>
        <w:sz w:val="20"/>
      </w:rPr>
      <w:t>1</w:t>
    </w:r>
    <w:r w:rsidRPr="00405FBE">
      <w:rPr>
        <w:rStyle w:val="PageNumber"/>
        <w:i/>
        <w:sz w:val="20"/>
      </w:rPr>
      <w:fldChar w:fldCharType="end"/>
    </w:r>
  </w:p>
  <w:p w:rsidR="00D57EC5" w:rsidRPr="00405FBE" w:rsidRDefault="00D57EC5" w:rsidP="009700DF">
    <w:pPr>
      <w:pStyle w:val="Footer"/>
      <w:tabs>
        <w:tab w:val="clear" w:pos="8640"/>
        <w:tab w:val="right" w:pos="10170"/>
      </w:tabs>
      <w:rPr>
        <w:i/>
        <w:sz w:val="20"/>
      </w:rPr>
    </w:pPr>
    <w:r w:rsidRPr="00405FBE">
      <w:rPr>
        <w:i/>
        <w:sz w:val="20"/>
      </w:rPr>
      <w:t>Weatherization Installer/Technician Fundamentals</w:t>
    </w:r>
  </w:p>
  <w:p w:rsidR="00D57EC5" w:rsidRPr="006C74BF" w:rsidRDefault="00D57EC5" w:rsidP="006C74BF">
    <w:pPr>
      <w:pStyle w:val="Footer"/>
      <w:rPr>
        <w:i/>
        <w:sz w:val="20"/>
      </w:rPr>
    </w:pPr>
    <w:r>
      <w:rPr>
        <w:i/>
        <w:sz w:val="20"/>
      </w:rPr>
      <w:t>as of July 2012</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C5" w:rsidRDefault="0023144F" w:rsidP="009700DF">
    <w:pPr>
      <w:pStyle w:val="Footer"/>
      <w:framePr w:wrap="around" w:vAnchor="text" w:hAnchor="margin" w:xAlign="center" w:y="1"/>
      <w:rPr>
        <w:rStyle w:val="PageNumber"/>
      </w:rPr>
    </w:pPr>
    <w:r>
      <w:rPr>
        <w:rStyle w:val="PageNumber"/>
      </w:rPr>
      <w:fldChar w:fldCharType="begin"/>
    </w:r>
    <w:r w:rsidR="00D57EC5">
      <w:rPr>
        <w:rStyle w:val="PageNumber"/>
      </w:rPr>
      <w:instrText xml:space="preserve">PAGE  </w:instrText>
    </w:r>
    <w:r>
      <w:rPr>
        <w:rStyle w:val="PageNumber"/>
      </w:rPr>
      <w:fldChar w:fldCharType="separate"/>
    </w:r>
    <w:r w:rsidR="00D57EC5">
      <w:rPr>
        <w:rStyle w:val="PageNumber"/>
        <w:noProof/>
      </w:rPr>
      <w:t>2</w:t>
    </w:r>
    <w:r>
      <w:rPr>
        <w:rStyle w:val="PageNumber"/>
      </w:rPr>
      <w:fldChar w:fldCharType="end"/>
    </w:r>
  </w:p>
  <w:p w:rsidR="00D57EC5" w:rsidRDefault="00D57EC5" w:rsidP="009700DF">
    <w:pPr>
      <w:pStyle w:val="Footer"/>
      <w:ind w:right="360" w:firstLine="360"/>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C5" w:rsidRDefault="0023144F" w:rsidP="001666E0">
    <w:pPr>
      <w:pStyle w:val="Footer"/>
      <w:tabs>
        <w:tab w:val="clear" w:pos="8640"/>
        <w:tab w:val="right" w:pos="9990"/>
      </w:tabs>
      <w:jc w:val="right"/>
      <w:rPr>
        <w:i/>
        <w:sz w:val="20"/>
      </w:rPr>
    </w:pPr>
    <w:r>
      <w:rPr>
        <w:i/>
        <w:noProof/>
        <w:sz w:val="20"/>
      </w:rPr>
      <w:pict>
        <v:rect id="_x0000_s1065" style="position:absolute;left:0;text-align:left;margin-left:-16.45pt;margin-top:701.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D57EC5" w:rsidRPr="003959F5">
      <w:rPr>
        <w:i/>
        <w:sz w:val="20"/>
      </w:rPr>
      <w:t xml:space="preserve">Page </w:t>
    </w:r>
    <w:r w:rsidRPr="003959F5">
      <w:rPr>
        <w:rStyle w:val="PageNumber"/>
        <w:i/>
        <w:sz w:val="20"/>
      </w:rPr>
      <w:fldChar w:fldCharType="begin"/>
    </w:r>
    <w:r w:rsidR="00D57EC5" w:rsidRPr="003959F5">
      <w:rPr>
        <w:rStyle w:val="PageNumber"/>
        <w:i/>
        <w:sz w:val="20"/>
      </w:rPr>
      <w:instrText xml:space="preserve"> PAGE </w:instrText>
    </w:r>
    <w:r w:rsidRPr="003959F5">
      <w:rPr>
        <w:rStyle w:val="PageNumber"/>
        <w:i/>
        <w:sz w:val="20"/>
      </w:rPr>
      <w:fldChar w:fldCharType="separate"/>
    </w:r>
    <w:r w:rsidR="009D6861">
      <w:rPr>
        <w:rStyle w:val="PageNumber"/>
        <w:i/>
        <w:noProof/>
        <w:sz w:val="20"/>
      </w:rPr>
      <w:t>2</w:t>
    </w:r>
    <w:r w:rsidRPr="003959F5">
      <w:rPr>
        <w:rStyle w:val="PageNumber"/>
        <w:i/>
        <w:sz w:val="20"/>
      </w:rPr>
      <w:fldChar w:fldCharType="end"/>
    </w:r>
    <w:r w:rsidR="00D57EC5">
      <w:rPr>
        <w:rStyle w:val="PageNumber"/>
        <w:i/>
        <w:sz w:val="20"/>
      </w:rPr>
      <w:t xml:space="preserve">                                                                                                 </w:t>
    </w:r>
    <w:r w:rsidR="00D57EC5" w:rsidRPr="003959F5">
      <w:rPr>
        <w:i/>
        <w:sz w:val="20"/>
      </w:rPr>
      <w:t xml:space="preserve">Introduction to Weatherization: </w:t>
    </w:r>
    <w:r w:rsidR="00D57EC5">
      <w:rPr>
        <w:i/>
        <w:sz w:val="20"/>
      </w:rPr>
      <w:t>Lesson Plan</w:t>
    </w:r>
  </w:p>
  <w:p w:rsidR="00D57EC5" w:rsidRPr="003959F5" w:rsidRDefault="00D57EC5" w:rsidP="001666E0">
    <w:pPr>
      <w:pStyle w:val="Footer"/>
      <w:tabs>
        <w:tab w:val="clear" w:pos="8640"/>
        <w:tab w:val="right" w:pos="9990"/>
      </w:tabs>
      <w:jc w:val="right"/>
      <w:rPr>
        <w:i/>
        <w:sz w:val="20"/>
      </w:rPr>
    </w:pPr>
    <w:r w:rsidRPr="003959F5">
      <w:rPr>
        <w:i/>
        <w:sz w:val="20"/>
      </w:rPr>
      <w:t>Weatherization Installer/Technician Fundamentals</w:t>
    </w:r>
  </w:p>
  <w:p w:rsidR="00D57EC5" w:rsidRPr="003959F5" w:rsidRDefault="00D57EC5" w:rsidP="001666E0">
    <w:pPr>
      <w:pStyle w:val="Footer"/>
      <w:jc w:val="right"/>
      <w:rPr>
        <w:i/>
        <w:sz w:val="20"/>
      </w:rPr>
    </w:pPr>
    <w:r>
      <w:rPr>
        <w:i/>
        <w:sz w:val="20"/>
      </w:rPr>
      <w:t xml:space="preserve">as of </w:t>
    </w:r>
    <w:r w:rsidR="006623C6">
      <w:rPr>
        <w:i/>
        <w:sz w:val="20"/>
      </w:rPr>
      <w:t>July 2012</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F41" w:rsidRDefault="00907F41">
      <w:r>
        <w:separator/>
      </w:r>
    </w:p>
  </w:footnote>
  <w:footnote w:type="continuationSeparator" w:id="0">
    <w:p w:rsidR="00907F41" w:rsidRDefault="00907F4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C5" w:rsidRDefault="0023144F">
    <w:pPr>
      <w:pStyle w:val="Header"/>
    </w:pPr>
    <w:r>
      <w:rPr>
        <w:noProof/>
      </w:rPr>
      <w:pict>
        <v:group id="_x0000_s1078" style="position:absolute;margin-left:-18.45pt;margin-top:11.7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7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1062"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0,0l0,21600,21600,21600,21600,0xe">
            <v:stroke joinstyle="miter"/>
            <v:path gradientshapeok="t" o:connecttype="rect"/>
          </v:shapetype>
          <v:shape id="_x0000_s1076" type="#_x0000_t202" style="position:absolute;left:4761;top:485;width:6480;height:540;mso-wrap-edited:f;mso-position-horizontal:center;mso-position-horizontal-relative:margin;mso-position-vertical:center;mso-position-vertical-relative:margin" wrapcoords="0 0 21600 0 21600 21600 0 21600 0 0" filled="f" stroked="f">
            <v:fill o:detectmouseclick="t"/>
            <v:textbox style="mso-next-textbox:#_x0000_s1076" inset=",7.2pt,,7.2pt">
              <w:txbxContent>
                <w:p w:rsidR="00D57EC5" w:rsidRPr="00BD112A" w:rsidRDefault="00D57EC5" w:rsidP="009700DF">
                  <w:pPr>
                    <w:rPr>
                      <w:b/>
                      <w:color w:val="217A30"/>
                      <w:sz w:val="28"/>
                    </w:rPr>
                  </w:pPr>
                  <w:r w:rsidRPr="00BD112A">
                    <w:rPr>
                      <w:b/>
                      <w:color w:val="217A30"/>
                      <w:sz w:val="28"/>
                    </w:rPr>
                    <w:t>WEATHERIZATION ASSISTANCE PROGRAM</w:t>
                  </w:r>
                </w:p>
              </w:txbxContent>
            </v:textbox>
          </v:shape>
          <w10:wrap anchorx="margin" anchory="margin"/>
        </v:group>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C5" w:rsidRDefault="0023144F" w:rsidP="009700DF">
    <w:pPr>
      <w:pStyle w:val="Header"/>
    </w:pPr>
    <w:r>
      <w:rPr>
        <w:noProof/>
      </w:rPr>
      <w:pict>
        <v:group id="_x0000_s1068" style="position:absolute;margin-left:-18pt;margin-top:-8.8pt;width:540.45pt;height:54pt;z-index:251659264" coordorigin="981,724" coordsize="10809,1080" wrapcoords="-29 0 -29 21000 21600 21000 21600 0 -29 0">
          <v:rect id="_x0000_s1069" style="position:absolute;left:6381;top:1710;width:5400;height:94;flip:y" fillcolor="#00a4e4" stroked="f" strokecolor="blue" strokeweight="1.5pt">
            <v:fill o:detectmouseclick="t"/>
            <v:shadow opacity="22938f" offset="0"/>
            <v:textbox inset=",7.2pt,,7.2pt"/>
          </v:rect>
          <v:group id="_x0000_s1070" style="position:absolute;left:981;top:724;width:10809;height:1080" coordorigin="1152,724" coordsize="10809,1080">
            <v:rect id="_x0000_s1071" style="position:absolute;left:1161;top:724;width:10800;height:986;mso-position-vertical-relative:page" fillcolor="#006892" stroked="f" strokecolor="#4a7ebb" strokeweight="1.5pt">
              <v:fill o:detectmouseclick="t"/>
              <v:shadow opacity="22938f" offset="0"/>
              <v:textbox inset=",7.2pt,,7.2pt"/>
            </v:rect>
            <v:rect id="_x0000_s1072" style="position:absolute;left:1152;top:1710;width:3960;height:94;flip:y" fillcolor="#50565c" stroked="f" strokecolor="blue" strokeweight="1.5pt">
              <v:fill o:detectmouseclick="t"/>
              <v:shadow opacity="22938f" offset="0"/>
              <v:textbox inset=",7.2pt,,7.2pt"/>
            </v:rect>
            <v:rect id="_x0000_s1073"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alt="doe_logo_ppt.png" style="position:absolute;left:1544;top:975;width:3461;height:520;visibility:visible">
              <v:imagedata r:id="rId1" o:title="doe_logo_ppt"/>
            </v:shape>
            <v:shapetype id="_x0000_t202" coordsize="21600,21600" o:spt="202" path="m0,0l0,21600,21600,21600,21600,0xe">
              <v:stroke joinstyle="miter"/>
              <v:path gradientshapeok="t" o:connecttype="rect"/>
            </v:shapetype>
            <v:shape id="_x0000_s1075" type="#_x0000_t202" style="position:absolute;left:5373;top:904;width:6480;height:900" filled="f" stroked="f">
              <v:fill o:detectmouseclick="t"/>
              <v:textbox style="mso-next-textbox:#_x0000_s1075" inset=",7.2pt,,7.2pt">
                <w:txbxContent>
                  <w:p w:rsidR="00D57EC5" w:rsidRPr="00DE0F25" w:rsidRDefault="00D57EC5" w:rsidP="009700DF">
                    <w:pPr>
                      <w:rPr>
                        <w:b/>
                        <w:color w:val="FFFFFF"/>
                        <w:sz w:val="28"/>
                      </w:rPr>
                    </w:pPr>
                    <w:r w:rsidRPr="00DE0F25">
                      <w:rPr>
                        <w:b/>
                        <w:color w:val="FFFFFF"/>
                        <w:sz w:val="28"/>
                      </w:rPr>
                      <w:t>WEATHERIZATION ASSISTANCE PROGRAM</w:t>
                    </w:r>
                  </w:p>
                </w:txbxContent>
              </v:textbox>
            </v:shape>
          </v:group>
          <w10:wrap type="tight"/>
        </v:group>
      </w:pict>
    </w:r>
    <w:r w:rsidR="00D57EC5">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C66A1"/>
    <w:multiLevelType w:val="hybridMultilevel"/>
    <w:tmpl w:val="1076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4"/>
  </w:num>
  <w:num w:numId="6">
    <w:abstractNumId w:val="8"/>
  </w:num>
  <w:num w:numId="7">
    <w:abstractNumId w:val="5"/>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61">
      <o:colormenu v:ext="edit" fillcolor="none [3207]" strokecolor="none"/>
    </o:shapedefaults>
    <o:shapelayout v:ext="edit">
      <o:idmap v:ext="edit" data="1"/>
      <o:regrouptable v:ext="edit">
        <o:entry new="1" old="0"/>
        <o:entry new="2" old="0"/>
      </o:regrouptable>
    </o:shapelayout>
  </w:hdrShapeDefaults>
  <w:footnotePr>
    <w:footnote w:id="-1"/>
    <w:footnote w:id="0"/>
  </w:footnotePr>
  <w:endnotePr>
    <w:endnote w:id="-1"/>
    <w:endnote w:id="0"/>
  </w:endnotePr>
  <w:compat/>
  <w:rsids>
    <w:rsidRoot w:val="00E03CDA"/>
    <w:rsid w:val="000B3703"/>
    <w:rsid w:val="000C3903"/>
    <w:rsid w:val="000C6BE6"/>
    <w:rsid w:val="000F6286"/>
    <w:rsid w:val="0013669D"/>
    <w:rsid w:val="001417B8"/>
    <w:rsid w:val="001614DB"/>
    <w:rsid w:val="001666E0"/>
    <w:rsid w:val="001A469A"/>
    <w:rsid w:val="001E52F0"/>
    <w:rsid w:val="00214035"/>
    <w:rsid w:val="0023144F"/>
    <w:rsid w:val="00287D57"/>
    <w:rsid w:val="00291ABE"/>
    <w:rsid w:val="002A16EA"/>
    <w:rsid w:val="002C33CF"/>
    <w:rsid w:val="002C3B7E"/>
    <w:rsid w:val="0033628A"/>
    <w:rsid w:val="00347FB3"/>
    <w:rsid w:val="0037587F"/>
    <w:rsid w:val="003C33D7"/>
    <w:rsid w:val="003E3239"/>
    <w:rsid w:val="004014D7"/>
    <w:rsid w:val="0040779A"/>
    <w:rsid w:val="0042227E"/>
    <w:rsid w:val="004950E5"/>
    <w:rsid w:val="004E08A9"/>
    <w:rsid w:val="004E7054"/>
    <w:rsid w:val="005130B2"/>
    <w:rsid w:val="005162B4"/>
    <w:rsid w:val="00520836"/>
    <w:rsid w:val="0052107B"/>
    <w:rsid w:val="00553F2F"/>
    <w:rsid w:val="005C451C"/>
    <w:rsid w:val="005D6024"/>
    <w:rsid w:val="005F6E63"/>
    <w:rsid w:val="0060110A"/>
    <w:rsid w:val="00631066"/>
    <w:rsid w:val="0063448F"/>
    <w:rsid w:val="006623C6"/>
    <w:rsid w:val="00696F86"/>
    <w:rsid w:val="006A76FC"/>
    <w:rsid w:val="006C74BF"/>
    <w:rsid w:val="007024B7"/>
    <w:rsid w:val="00703297"/>
    <w:rsid w:val="00733011"/>
    <w:rsid w:val="00744B97"/>
    <w:rsid w:val="00763552"/>
    <w:rsid w:val="00797A3E"/>
    <w:rsid w:val="007C73CB"/>
    <w:rsid w:val="007C7931"/>
    <w:rsid w:val="007E0C9A"/>
    <w:rsid w:val="007E3D34"/>
    <w:rsid w:val="007F6F2D"/>
    <w:rsid w:val="00801E0F"/>
    <w:rsid w:val="00807B31"/>
    <w:rsid w:val="008255EE"/>
    <w:rsid w:val="00833B58"/>
    <w:rsid w:val="00871751"/>
    <w:rsid w:val="008A5F37"/>
    <w:rsid w:val="008A60AC"/>
    <w:rsid w:val="008C6F52"/>
    <w:rsid w:val="008F257E"/>
    <w:rsid w:val="00907F41"/>
    <w:rsid w:val="00931B44"/>
    <w:rsid w:val="009700DF"/>
    <w:rsid w:val="009708A6"/>
    <w:rsid w:val="009715E9"/>
    <w:rsid w:val="00997DE5"/>
    <w:rsid w:val="009A2904"/>
    <w:rsid w:val="009D6861"/>
    <w:rsid w:val="009E0352"/>
    <w:rsid w:val="009F1280"/>
    <w:rsid w:val="00A05A6E"/>
    <w:rsid w:val="00A079E8"/>
    <w:rsid w:val="00A71F01"/>
    <w:rsid w:val="00A72975"/>
    <w:rsid w:val="00AA592A"/>
    <w:rsid w:val="00AF3038"/>
    <w:rsid w:val="00B16669"/>
    <w:rsid w:val="00B710F0"/>
    <w:rsid w:val="00B738B1"/>
    <w:rsid w:val="00B807FD"/>
    <w:rsid w:val="00B847C3"/>
    <w:rsid w:val="00B970E5"/>
    <w:rsid w:val="00BA1488"/>
    <w:rsid w:val="00BA7977"/>
    <w:rsid w:val="00BC5233"/>
    <w:rsid w:val="00BC7DE5"/>
    <w:rsid w:val="00BF266E"/>
    <w:rsid w:val="00C144B3"/>
    <w:rsid w:val="00C45CFA"/>
    <w:rsid w:val="00C57853"/>
    <w:rsid w:val="00C641C9"/>
    <w:rsid w:val="00C67E69"/>
    <w:rsid w:val="00C75294"/>
    <w:rsid w:val="00D3069B"/>
    <w:rsid w:val="00D41397"/>
    <w:rsid w:val="00D57EC5"/>
    <w:rsid w:val="00D72472"/>
    <w:rsid w:val="00E03CDA"/>
    <w:rsid w:val="00E04F99"/>
    <w:rsid w:val="00E210F0"/>
    <w:rsid w:val="00E24B0F"/>
    <w:rsid w:val="00E57ADE"/>
    <w:rsid w:val="00E60330"/>
    <w:rsid w:val="00E76845"/>
    <w:rsid w:val="00E97F53"/>
    <w:rsid w:val="00ED1C68"/>
    <w:rsid w:val="00ED524E"/>
    <w:rsid w:val="00F6391F"/>
    <w:rsid w:val="00F701FA"/>
    <w:rsid w:val="00F824CE"/>
    <w:rsid w:val="00F95CB0"/>
    <w:rsid w:val="00FB2972"/>
    <w:rsid w:val="00FF7E12"/>
  </w:rsids>
  <m:mathPr>
    <m:mathFont m:val="Impac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3207]" stroke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72"/>
    <w:qFormat/>
    <w:rsid w:val="0060110A"/>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Augustine</dc:creator>
  <cp:lastModifiedBy>Kelly Cutchin</cp:lastModifiedBy>
  <cp:revision>2</cp:revision>
  <cp:lastPrinted>2012-07-27T17:38:00Z</cp:lastPrinted>
  <dcterms:created xsi:type="dcterms:W3CDTF">2012-07-30T15:30:00Z</dcterms:created>
  <dcterms:modified xsi:type="dcterms:W3CDTF">2012-07-30T15:30:00Z</dcterms:modified>
</cp:coreProperties>
</file>